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53"/>
        <w:gridCol w:w="426"/>
        <w:gridCol w:w="4224"/>
        <w:gridCol w:w="50"/>
      </w:tblGrid>
      <w:tr w:rsidR="00A07AC3" w:rsidRPr="00A07AC3" w:rsidTr="000B6A92">
        <w:trPr>
          <w:gridAfter w:val="1"/>
          <w:wAfter w:w="50" w:type="dxa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7AC3" w:rsidRPr="00A07AC3" w:rsidRDefault="00A07AC3" w:rsidP="000B6A92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A07AC3">
              <w:rPr>
                <w:rStyle w:val="Zstupntext"/>
                <w:b/>
                <w:caps/>
                <w:color w:val="000000" w:themeColor="text1"/>
                <w:sz w:val="24"/>
                <w:szCs w:val="24"/>
              </w:rPr>
              <w:t>Ministerstvo zdravotníctva 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</w:p>
          <w:p w:rsidR="00A07AC3" w:rsidRPr="00A07AC3" w:rsidRDefault="00A07AC3" w:rsidP="000B6A9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spacing w:after="0" w:line="240" w:lineRule="auto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</w:p>
        </w:tc>
      </w:tr>
      <w:tr w:rsidR="00A07AC3" w:rsidRPr="00A07AC3" w:rsidTr="000B6A92">
        <w:trPr>
          <w:trHeight w:val="486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AC3" w:rsidRPr="00A07AC3" w:rsidRDefault="00A07AC3" w:rsidP="006B7C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Číslo: </w:t>
            </w:r>
            <w:r w:rsidR="006B7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S15480-2020-OL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7AC3" w:rsidRPr="00A07AC3" w:rsidTr="000B6A9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7AC3" w:rsidRPr="00A07AC3" w:rsidTr="000B6A9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AC3" w:rsidRDefault="00A07AC3" w:rsidP="005E210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Materiál na </w:t>
            </w:r>
            <w:r w:rsidR="005E2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rokovanie Legislatívnej rady </w:t>
            </w:r>
          </w:p>
          <w:p w:rsidR="005E2102" w:rsidRPr="00A07AC3" w:rsidRDefault="005E2102" w:rsidP="005E210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vlády 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AC3" w:rsidRPr="00A07AC3" w:rsidRDefault="00A07AC3" w:rsidP="000B6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7AC3" w:rsidRPr="00A07AC3" w:rsidTr="000B6A92">
        <w:trPr>
          <w:trHeight w:hRule="exact" w:val="454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7AC3" w:rsidRPr="00A07AC3" w:rsidTr="000B6A92">
        <w:tc>
          <w:tcPr>
            <w:tcW w:w="9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</w:t>
            </w:r>
          </w:p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ZÁKON</w:t>
            </w:r>
          </w:p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7AC3" w:rsidRPr="00A07AC3" w:rsidTr="000B6A92">
        <w:tc>
          <w:tcPr>
            <w:tcW w:w="9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color w:val="000000" w:themeColor="text1"/>
                <w:sz w:val="24"/>
                <w:szCs w:val="24"/>
              </w:rPr>
            </w:pPr>
            <w:r w:rsidRPr="00A07AC3">
              <w:rPr>
                <w:rStyle w:val="Zstupntext"/>
                <w:color w:val="000000" w:themeColor="text1"/>
                <w:sz w:val="24"/>
                <w:szCs w:val="24"/>
              </w:rPr>
              <w:t>z ......20</w:t>
            </w:r>
            <w:r>
              <w:rPr>
                <w:rStyle w:val="Zstupntext"/>
                <w:color w:val="000000" w:themeColor="text1"/>
                <w:sz w:val="24"/>
                <w:szCs w:val="24"/>
              </w:rPr>
              <w:t>2</w:t>
            </w:r>
            <w:r w:rsidR="00915BDC">
              <w:rPr>
                <w:rStyle w:val="Zstupntext"/>
                <w:color w:val="000000" w:themeColor="text1"/>
                <w:sz w:val="24"/>
                <w:szCs w:val="24"/>
              </w:rPr>
              <w:t>0</w:t>
            </w:r>
            <w:r w:rsidRPr="00A07AC3">
              <w:rPr>
                <w:rStyle w:val="Zstupntext"/>
                <w:color w:val="000000" w:themeColor="text1"/>
                <w:sz w:val="24"/>
                <w:szCs w:val="24"/>
              </w:rPr>
              <w:t>,</w:t>
            </w:r>
          </w:p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color w:val="000000" w:themeColor="text1"/>
                <w:sz w:val="24"/>
                <w:szCs w:val="24"/>
              </w:rPr>
            </w:pPr>
          </w:p>
          <w:p w:rsidR="00A07AC3" w:rsidRPr="00A07AC3" w:rsidRDefault="00A07AC3" w:rsidP="000B6A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sz w:val="24"/>
                <w:szCs w:val="24"/>
              </w:rPr>
              <w:t>ktorým sa mení a dopĺňa zákon č. 139/1998 Z. z. o omamných látkach, psychotropných látkach a prípravkoch v znení neskorších predpisov</w:t>
            </w:r>
          </w:p>
        </w:tc>
      </w:tr>
      <w:tr w:rsidR="00A07AC3" w:rsidRPr="00A07AC3" w:rsidTr="000B6A92">
        <w:trPr>
          <w:trHeight w:hRule="exact" w:val="283"/>
        </w:trPr>
        <w:tc>
          <w:tcPr>
            <w:tcW w:w="9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7AC3" w:rsidRPr="00A07AC3" w:rsidTr="000B6A9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Obsah materiálu:</w:t>
            </w:r>
          </w:p>
        </w:tc>
      </w:tr>
      <w:tr w:rsidR="00A07AC3" w:rsidRPr="00A07AC3" w:rsidTr="000B6A9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7AC3" w:rsidRPr="00A07AC3" w:rsidTr="000B6A9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A07AC3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Plán legislatívnych úloh vlády SR</w:t>
            </w: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A07AC3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predkladacia správa</w:t>
            </w:r>
          </w:p>
          <w:p w:rsidR="00A07AC3" w:rsidRPr="00A07AC3" w:rsidRDefault="00A07AC3" w:rsidP="00A07AC3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uznesenia vlády SR</w:t>
            </w:r>
          </w:p>
          <w:p w:rsidR="00A07AC3" w:rsidRPr="00A07AC3" w:rsidRDefault="00A07AC3" w:rsidP="00A07AC3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vlastný materiál </w:t>
            </w:r>
          </w:p>
          <w:p w:rsidR="00A07AC3" w:rsidRPr="00A07AC3" w:rsidRDefault="00A07AC3" w:rsidP="00A07AC3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dôvodová správa - všeobecná časť </w:t>
            </w:r>
          </w:p>
          <w:p w:rsidR="00A07AC3" w:rsidRDefault="00A07AC3" w:rsidP="00A07AC3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dôvodová správa - osobitná časť </w:t>
            </w:r>
          </w:p>
          <w:p w:rsidR="00DA7BB4" w:rsidRPr="00A07AC3" w:rsidRDefault="00DA7BB4" w:rsidP="00A07AC3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doložka zlučiteľnosti</w:t>
            </w:r>
          </w:p>
          <w:p w:rsidR="00A07AC3" w:rsidRDefault="00A07AC3" w:rsidP="00A07AC3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doložka vplyvov </w:t>
            </w:r>
          </w:p>
          <w:p w:rsidR="00DA7BB4" w:rsidRPr="00A07AC3" w:rsidRDefault="00DA7BB4" w:rsidP="00A07AC3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analýza vplyvov</w:t>
            </w:r>
          </w:p>
          <w:p w:rsidR="00A07AC3" w:rsidRDefault="00A07AC3" w:rsidP="00A07AC3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správa o účasti verejnosti</w:t>
            </w:r>
          </w:p>
          <w:p w:rsidR="00DA7BB4" w:rsidRDefault="00DA7BB4" w:rsidP="00A07AC3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vyhodnotenie MPK</w:t>
            </w:r>
          </w:p>
          <w:p w:rsidR="00DA7BB4" w:rsidRDefault="00DA7BB4" w:rsidP="00A07AC3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konsolidované znenie</w:t>
            </w:r>
            <w:bookmarkStart w:id="0" w:name="_GoBack"/>
            <w:bookmarkEnd w:id="0"/>
          </w:p>
          <w:p w:rsidR="00DA7BB4" w:rsidRPr="00A07AC3" w:rsidRDefault="00DA7BB4" w:rsidP="00DA7BB4">
            <w:pPr>
              <w:pStyle w:val="Odsekzoznamu"/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 </w:t>
            </w:r>
          </w:p>
        </w:tc>
      </w:tr>
      <w:tr w:rsidR="00A07AC3" w:rsidRPr="00A07AC3" w:rsidTr="000B6A92">
        <w:trPr>
          <w:trHeight w:hRule="exact" w:val="246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7AC3" w:rsidRPr="00A07AC3" w:rsidTr="000B6A9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07A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7AC3" w:rsidRPr="00A07AC3" w:rsidTr="000B6A9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7AC3" w:rsidRPr="00A07AC3" w:rsidTr="000B6A9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Marek</w:t>
            </w: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jčí</w:t>
            </w: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minister zdravotníctva</w:t>
            </w:r>
          </w:p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Slovenskej republiky </w:t>
            </w:r>
          </w:p>
          <w:p w:rsid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7C26" w:rsidRDefault="006B7C26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7C26" w:rsidRDefault="006B7C26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7C26" w:rsidRDefault="006B7C26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7C26" w:rsidRPr="00A07AC3" w:rsidRDefault="006B7C26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C3" w:rsidRPr="00A07AC3" w:rsidRDefault="00A07AC3" w:rsidP="000B6A9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7AC3" w:rsidRPr="00A07AC3" w:rsidRDefault="00A07AC3" w:rsidP="00A07A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07AC3">
        <w:rPr>
          <w:rFonts w:ascii="Times New Roman" w:hAnsi="Times New Roman"/>
          <w:color w:val="000000" w:themeColor="text1"/>
          <w:sz w:val="24"/>
          <w:szCs w:val="24"/>
        </w:rPr>
        <w:t xml:space="preserve">Bratislava, </w:t>
      </w:r>
      <w:r w:rsidR="005E2102">
        <w:rPr>
          <w:rFonts w:ascii="Times New Roman" w:hAnsi="Times New Roman"/>
          <w:color w:val="000000" w:themeColor="text1"/>
          <w:sz w:val="24"/>
          <w:szCs w:val="24"/>
        </w:rPr>
        <w:t>novem</w:t>
      </w:r>
      <w:r w:rsidR="006B7C26">
        <w:rPr>
          <w:rFonts w:ascii="Times New Roman" w:hAnsi="Times New Roman"/>
          <w:color w:val="000000" w:themeColor="text1"/>
          <w:sz w:val="24"/>
          <w:szCs w:val="24"/>
        </w:rPr>
        <w:t>ber</w:t>
      </w:r>
      <w:r w:rsidRPr="00A07AC3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:rsidR="005440EF" w:rsidRPr="00A07AC3" w:rsidRDefault="005440EF">
      <w:pPr>
        <w:rPr>
          <w:rFonts w:ascii="Times New Roman" w:hAnsi="Times New Roman"/>
          <w:sz w:val="24"/>
          <w:szCs w:val="24"/>
        </w:rPr>
      </w:pPr>
    </w:p>
    <w:sectPr w:rsidR="005440EF" w:rsidRPr="00A0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C2" w:rsidRDefault="00BC20C2" w:rsidP="005E2102">
      <w:pPr>
        <w:spacing w:after="0" w:line="240" w:lineRule="auto"/>
      </w:pPr>
      <w:r>
        <w:separator/>
      </w:r>
    </w:p>
  </w:endnote>
  <w:endnote w:type="continuationSeparator" w:id="0">
    <w:p w:rsidR="00BC20C2" w:rsidRDefault="00BC20C2" w:rsidP="005E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C2" w:rsidRDefault="00BC20C2" w:rsidP="005E2102">
      <w:pPr>
        <w:spacing w:after="0" w:line="240" w:lineRule="auto"/>
      </w:pPr>
      <w:r>
        <w:separator/>
      </w:r>
    </w:p>
  </w:footnote>
  <w:footnote w:type="continuationSeparator" w:id="0">
    <w:p w:rsidR="00BC20C2" w:rsidRDefault="00BC20C2" w:rsidP="005E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1FA"/>
    <w:multiLevelType w:val="hybridMultilevel"/>
    <w:tmpl w:val="299C9B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C3"/>
    <w:rsid w:val="003122A8"/>
    <w:rsid w:val="005440EF"/>
    <w:rsid w:val="005A02FD"/>
    <w:rsid w:val="005E2102"/>
    <w:rsid w:val="006B7C26"/>
    <w:rsid w:val="00915BDC"/>
    <w:rsid w:val="0096657F"/>
    <w:rsid w:val="00A07AC3"/>
    <w:rsid w:val="00BC20C2"/>
    <w:rsid w:val="00D36172"/>
    <w:rsid w:val="00DA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0168"/>
  <w15:chartTrackingRefBased/>
  <w15:docId w15:val="{2540E96B-70A2-4344-9E17-7B3346D9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7AC3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A07AC3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A07AC3"/>
    <w:rPr>
      <w:rFonts w:eastAsiaTheme="minorEastAsia" w:cs="Times New Roman"/>
      <w:lang w:eastAsia="sk-SK"/>
    </w:rPr>
  </w:style>
  <w:style w:type="character" w:styleId="Zstupntext">
    <w:name w:val="Placeholder Text"/>
    <w:basedOn w:val="Predvolenpsmoodseku"/>
    <w:uiPriority w:val="99"/>
    <w:qFormat/>
    <w:rsid w:val="00A07AC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BDC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E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102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102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Mazancová Tatiana</cp:lastModifiedBy>
  <cp:revision>6</cp:revision>
  <cp:lastPrinted>2020-10-01T10:38:00Z</cp:lastPrinted>
  <dcterms:created xsi:type="dcterms:W3CDTF">2020-09-18T11:34:00Z</dcterms:created>
  <dcterms:modified xsi:type="dcterms:W3CDTF">2020-10-29T16:32:00Z</dcterms:modified>
</cp:coreProperties>
</file>