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D0706D" w:rsidRDefault="00D0706D">
      <w:pPr>
        <w:pStyle w:val="Normlnywebov"/>
        <w:jc w:val="both"/>
        <w:divId w:val="1592352200"/>
      </w:pPr>
      <w:r>
        <w:t>Verejnosť bola o príprave Návrhu nariadenia vlády Slovenskej republiky, ktorým sa mení a dopĺňa nariadenie vlády Slovenskej republiky č. 668/2004 Z. z. o rozdeľovaní výnosu dane z príjmov územnej samospráve v znení neskorších predpisov informovaná prostredníctvom predbežnej informácie č. PI/2020/210 zverejnenej v informačnom systéme verejnej správy Slov-Lex.</w:t>
      </w:r>
    </w:p>
    <w:p w:rsidR="004D7A15" w:rsidRPr="00E55392" w:rsidRDefault="00D0706D" w:rsidP="004D7A15">
      <w:pPr>
        <w:widowControl/>
        <w:rPr>
          <w:lang w:val="en-US"/>
        </w:rPr>
      </w:pPr>
      <w:r>
        <w:t>K predbežnej informácií č. PI/2020/210 bola predložená jedna pripomienka zo strany verejnosti k bodu č. 2 navrhovanej zmeny hodnoty koeficientu zohľadňujúceho deti v centre špeciálno-pedagogického poradenstva z hodnoty koeficientu 2,0 na hodnotu koeficientu 1,0. Vzhľadom k tomu, že Ministerstvo školstva, vedy, výskumu a športu SR prehodnotilo svoju požiadavku a rozhodlo sa stiahnuť bod č. 2 z návrhu novely citovaného nariadenia vlády  je pripomienka bezpredmetná.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B5F9B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0706D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0706D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11.2020 14:33:54"/>
    <f:field ref="objchangedby" par="" text="Administrator, System"/>
    <f:field ref="objmodifiedat" par="" text="13.11.2020 14:33:5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Lipnicky Milan</cp:lastModifiedBy>
  <cp:revision>2</cp:revision>
  <cp:lastPrinted>2020-11-19T10:02:00Z</cp:lastPrinted>
  <dcterms:created xsi:type="dcterms:W3CDTF">2020-11-19T10:24:00Z</dcterms:created>
  <dcterms:modified xsi:type="dcterms:W3CDTF">2020-11-19T10:24:00Z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Milan Lipnický</vt:lpwstr>
  </property>
  <property fmtid="{D5CDD505-2E9C-101B-9397-08002B2CF9AE}" pid="9" name="FSC#SKEDITIONSLOVLEX@103.510:zodppredkladatel">
    <vt:lpwstr>Ing. Eduard Heger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668/2004 Z. z. o rozdeľovaní výnosu dane z príjmov územnej samospráve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 - návrh Ministerstva školstva, vedy, výskumu a športu Slovenskej republiky</vt:lpwstr>
  </property>
  <property fmtid="{D5CDD505-2E9C-101B-9397-08002B2CF9AE}" pid="17" name="FSC#SKEDITIONSLOVLEX@103.510:plnynazovpredpis">
    <vt:lpwstr> Nariadenie vlády  Slovenskej republiky, ktorým sa mení a dopĺňa nariadenie vlády Slovenskej republiky č. 668/2004 Z. z. o rozdeľovaní výnosu dane z príjmov územnej samospráve v znení neskorších predpisov</vt:lpwstr>
  </property>
  <property fmtid="{D5CDD505-2E9C-101B-9397-08002B2CF9AE}" pid="18" name="FSC#SKEDITIONSLOVLEX@103.510:rezortcislopredpis">
    <vt:lpwstr>MF/017350/2020-422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LP/2020/462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Alternatívnym riešením je nulový variant, t. j. neprijatie právneho predpisu, čo by znamenalo:-	nevytvorenie samostatného koeficientu pre deti so ŠVVP v „bežnej“ materskej škole a nezohľadnenie vyšších nákladov na deti so ŠVVP,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podpredseda vlády a minister financií SR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Eduard Heger_x000d_
podpredseda vlády a minister financií SR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financií Slovenskej republiky predkladá na rokovanie vlády Slovenskej republiky návrh nariadenia vlády, ktorým sa mení a&amp;nbsp;dopĺňa nariadenie vlády Slovenskej republiky&amp;nbsp;č. 668/2004 Z. z. o rozdeľovaní vý</vt:lpwstr>
  </property>
  <property fmtid="{D5CDD505-2E9C-101B-9397-08002B2CF9AE}" pid="135" name="FSC#COOSYSTEM@1.1:Container">
    <vt:lpwstr>COO.2145.1000.3.4099560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nariadenia vlády Slovenskej republiky, ktorým sa mení a&amp;nbsp;dopĺňa nariadenie vlády Slovenskej republiky č. 668/2004 Z. z. o rozdeľovaní výnosu dane z&amp;nbsp;príjmov územnej samospráve v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referenta</vt:lpwstr>
  </property>
  <property fmtid="{D5CDD505-2E9C-101B-9397-08002B2CF9AE}" pid="146" name="FSC#SKEDITIONSLOVLEX@103.510:funkciaPredDativ">
    <vt:lpwstr>referentovi</vt:lpwstr>
  </property>
  <property fmtid="{D5CDD505-2E9C-101B-9397-08002B2CF9AE}" pid="147" name="FSC#SKEDITIONSLOVLEX@103.510:funkciaZodpPredAkuzativ">
    <vt:lpwstr>podpredsedu vlády a ministra financií SR</vt:lpwstr>
  </property>
  <property fmtid="{D5CDD505-2E9C-101B-9397-08002B2CF9AE}" pid="148" name="FSC#SKEDITIONSLOVLEX@103.510:funkciaZodpPredDativ">
    <vt:lpwstr>podpredsedovi vlády a ministrovi financií SR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13. 11. 2020</vt:lpwstr>
  </property>
</Properties>
</file>