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37" w:rsidRDefault="000C6437" w:rsidP="000C6437">
      <w:pPr>
        <w:tabs>
          <w:tab w:val="left" w:pos="1830"/>
        </w:tabs>
        <w:ind w:left="720"/>
        <w:jc w:val="both"/>
      </w:pPr>
    </w:p>
    <w:p w:rsidR="000C6437" w:rsidRDefault="000C6437" w:rsidP="000C6437">
      <w:pPr>
        <w:tabs>
          <w:tab w:val="left" w:pos="1830"/>
        </w:tabs>
        <w:ind w:left="720"/>
        <w:jc w:val="both"/>
      </w:pPr>
    </w:p>
    <w:p w:rsidR="000C6437" w:rsidRPr="000660DF" w:rsidRDefault="000C6437" w:rsidP="000C6437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0C6437" w:rsidRPr="000660DF" w:rsidRDefault="000C6437" w:rsidP="000C6437">
      <w:pPr>
        <w:spacing w:line="240" w:lineRule="atLeast"/>
        <w:contextualSpacing/>
        <w:jc w:val="center"/>
        <w:rPr>
          <w:b/>
          <w:bCs/>
        </w:rPr>
      </w:pPr>
    </w:p>
    <w:p w:rsidR="000C6437" w:rsidRPr="000660DF" w:rsidRDefault="000C6437" w:rsidP="000C643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11</w:t>
      </w:r>
      <w:r w:rsidRPr="000660DF">
        <w:rPr>
          <w:b/>
          <w:bCs/>
        </w:rPr>
        <w:t xml:space="preserve">. zasadnutia Legislatívnej rady vlády Slovenskej republiky konaného  </w:t>
      </w:r>
    </w:p>
    <w:p w:rsidR="000C6437" w:rsidRPr="000660DF" w:rsidRDefault="000C6437" w:rsidP="000C6437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8. decemb</w:t>
      </w:r>
      <w:r w:rsidRPr="000660DF">
        <w:rPr>
          <w:b/>
          <w:bCs/>
        </w:rPr>
        <w:t>ra 2020</w:t>
      </w:r>
    </w:p>
    <w:p w:rsidR="000C6437" w:rsidRPr="000660DF" w:rsidRDefault="000C6437" w:rsidP="000C6437">
      <w:pPr>
        <w:spacing w:line="240" w:lineRule="atLeast"/>
        <w:contextualSpacing/>
        <w:rPr>
          <w:b/>
          <w:bCs/>
        </w:rPr>
      </w:pPr>
    </w:p>
    <w:p w:rsidR="000C6437" w:rsidRDefault="000C6437" w:rsidP="000C6437">
      <w:pPr>
        <w:spacing w:line="240" w:lineRule="atLeast"/>
        <w:contextualSpacing/>
        <w:rPr>
          <w:b/>
          <w:bCs/>
        </w:rPr>
      </w:pPr>
    </w:p>
    <w:p w:rsidR="000C6437" w:rsidRPr="000660DF" w:rsidRDefault="000C6437" w:rsidP="000C6437">
      <w:pPr>
        <w:spacing w:line="240" w:lineRule="atLeast"/>
        <w:contextualSpacing/>
      </w:pPr>
      <w:r w:rsidRPr="000660DF">
        <w:rPr>
          <w:b/>
          <w:bCs/>
        </w:rPr>
        <w:t xml:space="preserve">Prítomní: </w:t>
      </w:r>
      <w:r w:rsidRPr="000660DF">
        <w:t>podľa prezenčnej listiny</w:t>
      </w:r>
    </w:p>
    <w:p w:rsidR="000C6437" w:rsidRPr="000660DF" w:rsidRDefault="000C6437" w:rsidP="000C6437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</w:p>
    <w:p w:rsidR="000C6437" w:rsidRPr="000660DF" w:rsidRDefault="000C6437" w:rsidP="000C6437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0C6437" w:rsidRPr="000660DF" w:rsidRDefault="000C6437" w:rsidP="000C6437">
      <w:pPr>
        <w:jc w:val="both"/>
        <w:rPr>
          <w:bCs/>
          <w:noProof w:val="0"/>
        </w:rPr>
      </w:pPr>
    </w:p>
    <w:p w:rsidR="000C6437" w:rsidRDefault="000C6437" w:rsidP="000C6437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0C6437" w:rsidRDefault="000C6437" w:rsidP="000C6437">
      <w:pPr>
        <w:tabs>
          <w:tab w:val="left" w:pos="1830"/>
        </w:tabs>
        <w:ind w:left="720"/>
        <w:jc w:val="both"/>
      </w:pPr>
    </w:p>
    <w:p w:rsidR="000C6437" w:rsidRDefault="000C6437" w:rsidP="000C6437">
      <w:pPr>
        <w:tabs>
          <w:tab w:val="left" w:pos="1830"/>
        </w:tabs>
        <w:ind w:left="720"/>
        <w:jc w:val="both"/>
      </w:pPr>
    </w:p>
    <w:p w:rsidR="000C6437" w:rsidRPr="00A17CB4" w:rsidRDefault="000C6437" w:rsidP="000C6437">
      <w:pPr>
        <w:numPr>
          <w:ilvl w:val="0"/>
          <w:numId w:val="1"/>
        </w:numPr>
        <w:jc w:val="both"/>
        <w:rPr>
          <w:u w:val="single"/>
        </w:rPr>
      </w:pPr>
      <w:r w:rsidRPr="00A17CB4">
        <w:rPr>
          <w:bCs/>
          <w:iCs/>
          <w:u w:val="single"/>
        </w:rPr>
        <w:t xml:space="preserve">Návrh zákona, ktorým sa mení a dopĺňa zákon č. 455/1991 Zb. o živnostenskom podnikaní (živnostenský zákon) v znení neskorších predpisov a ktorým sa mení zákon Slovenskej národnej rady č. 369/1990 Zb. o obecnom zriadení v znení neskorších predpisov (č. m. 26029/2020) </w:t>
      </w:r>
    </w:p>
    <w:p w:rsidR="00A17CB4" w:rsidRDefault="00A17CB4" w:rsidP="00A17CB4">
      <w:pPr>
        <w:pStyle w:val="Odsekzoznamu"/>
        <w:ind w:left="720"/>
        <w:jc w:val="both"/>
      </w:pPr>
      <w:r w:rsidRPr="007B0934">
        <w:t xml:space="preserve">Legislatívna rada uplatnila k predloženému návrhu zákona pripomienky a odporúčania   a odporučila vláde návrh zákona v novom znení schváliť.      </w:t>
      </w:r>
    </w:p>
    <w:p w:rsidR="000C6437" w:rsidRDefault="000C6437" w:rsidP="000C6437">
      <w:pPr>
        <w:jc w:val="both"/>
      </w:pPr>
    </w:p>
    <w:p w:rsidR="000C6437" w:rsidRPr="00460060" w:rsidRDefault="000C6437" w:rsidP="000C6437">
      <w:pPr>
        <w:ind w:left="720"/>
        <w:jc w:val="both"/>
      </w:pPr>
    </w:p>
    <w:p w:rsidR="000C6437" w:rsidRPr="004D6F83" w:rsidRDefault="000C6437" w:rsidP="000C6437">
      <w:pPr>
        <w:numPr>
          <w:ilvl w:val="0"/>
          <w:numId w:val="1"/>
        </w:numPr>
        <w:jc w:val="both"/>
        <w:rPr>
          <w:bCs/>
        </w:rPr>
      </w:pPr>
      <w:r w:rsidRPr="00C9572A">
        <w:rPr>
          <w:u w:val="single"/>
        </w:rPr>
        <w:t>Návrh zákona, 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</w:t>
      </w:r>
      <w:r>
        <w:t xml:space="preserve">  </w:t>
      </w:r>
      <w:r w:rsidRPr="00C9572A">
        <w:rPr>
          <w:bCs/>
          <w:u w:val="single"/>
        </w:rPr>
        <w:t>(č. m. 25784/2020)</w:t>
      </w:r>
    </w:p>
    <w:p w:rsidR="000C6437" w:rsidRPr="005D122C" w:rsidRDefault="00C9572A" w:rsidP="005D122C">
      <w:pPr>
        <w:pStyle w:val="Odsekzoznamu"/>
        <w:ind w:left="720"/>
        <w:jc w:val="both"/>
      </w:pPr>
      <w:r w:rsidRPr="007B0934">
        <w:t xml:space="preserve">Legislatívna rada uplatnila k predloženému návrhu zákona pripomienky a odporúčania   a odporučila vláde návrh zákona v novom znení schváliť.      </w:t>
      </w:r>
    </w:p>
    <w:p w:rsidR="000C6437" w:rsidRDefault="000C6437" w:rsidP="000C6437">
      <w:pPr>
        <w:ind w:left="720"/>
        <w:jc w:val="both"/>
        <w:rPr>
          <w:bCs/>
        </w:rPr>
      </w:pPr>
    </w:p>
    <w:p w:rsidR="000C6437" w:rsidRPr="00C9572A" w:rsidRDefault="000C6437" w:rsidP="000C6437">
      <w:pPr>
        <w:numPr>
          <w:ilvl w:val="0"/>
          <w:numId w:val="1"/>
        </w:numPr>
        <w:jc w:val="both"/>
        <w:rPr>
          <w:bCs/>
          <w:u w:val="single"/>
        </w:rPr>
      </w:pPr>
      <w:r w:rsidRPr="00C9572A">
        <w:rPr>
          <w:bCs/>
          <w:u w:val="single"/>
        </w:rPr>
        <w:t>Návrh zákona, ktorým sa mení a dopĺňa zákon č. 274/2017 Z. z. o obetiach trestných činov a o zmene a doplnení niektorých zákonov v znení zákona č. 231/2019 Z. z. a ktorým sa mení a dopĺňa zákon Národnej rady Slovenskej republiky č. 171/1993 Z. z. o Policajnom zbore v znení neskorších predpisov (č. m. 25576/2020)</w:t>
      </w:r>
    </w:p>
    <w:p w:rsidR="00C9572A" w:rsidRPr="00C9572A" w:rsidRDefault="00C9572A" w:rsidP="00C9572A">
      <w:pPr>
        <w:ind w:left="709" w:hanging="709"/>
        <w:jc w:val="both"/>
        <w:rPr>
          <w:bCs/>
        </w:rPr>
      </w:pPr>
      <w:r>
        <w:rPr>
          <w:bCs/>
        </w:rPr>
        <w:t xml:space="preserve">            </w:t>
      </w:r>
      <w:r w:rsidRPr="007B0934">
        <w:t xml:space="preserve">Legislatívna rada uplatnila k predloženému návrhu zákona pripomienky a odporúčania   </w:t>
      </w:r>
      <w:r>
        <w:t xml:space="preserve"> </w:t>
      </w:r>
      <w:r w:rsidRPr="007B0934">
        <w:t xml:space="preserve">a odporučila vláde návrh zákona v novom znení schváliť.      </w:t>
      </w:r>
    </w:p>
    <w:p w:rsidR="00C9572A" w:rsidRDefault="00C9572A" w:rsidP="00C9572A">
      <w:pPr>
        <w:jc w:val="both"/>
      </w:pPr>
    </w:p>
    <w:p w:rsidR="000C6437" w:rsidRDefault="000C6437" w:rsidP="000C6437">
      <w:pPr>
        <w:jc w:val="both"/>
        <w:rPr>
          <w:bCs/>
        </w:rPr>
      </w:pPr>
    </w:p>
    <w:p w:rsidR="000C6437" w:rsidRPr="00C9572A" w:rsidRDefault="000C6437" w:rsidP="000C6437">
      <w:pPr>
        <w:numPr>
          <w:ilvl w:val="0"/>
          <w:numId w:val="1"/>
        </w:numPr>
        <w:jc w:val="both"/>
        <w:rPr>
          <w:bCs/>
          <w:u w:val="single"/>
        </w:rPr>
      </w:pPr>
      <w:r w:rsidRPr="00C9572A">
        <w:rPr>
          <w:bCs/>
          <w:u w:val="single"/>
        </w:rPr>
        <w:t>Návrh nariadenia vlády Slovenskej republiky, ktorým sa mení nariadenie vlády Slovenskej republiky č. 384/2006 Z. z. o výške pracovnej odmeny a podmienkach jej poskytovania obvineným a odsúdeným v znení neskorších predpisov (č. m. 26181/2020)</w:t>
      </w:r>
    </w:p>
    <w:p w:rsidR="00C9572A" w:rsidRDefault="00C9572A" w:rsidP="00C9572A">
      <w:pPr>
        <w:pStyle w:val="Odsekzoznamu"/>
        <w:ind w:left="720"/>
        <w:jc w:val="both"/>
      </w:pPr>
      <w:r w:rsidRPr="007B0934">
        <w:t>Legislatívna rada uplat</w:t>
      </w:r>
      <w:r>
        <w:t>nila k predloženému návrhu nariadenia vlády</w:t>
      </w:r>
      <w:r w:rsidR="0046769B">
        <w:t xml:space="preserve"> pripomienky a odporúčania </w:t>
      </w:r>
      <w:r w:rsidR="00727E55">
        <w:t xml:space="preserve"> a odporučila vláde návrh nariadenia vlády</w:t>
      </w:r>
      <w:r w:rsidRPr="007B0934">
        <w:t xml:space="preserve"> v</w:t>
      </w:r>
      <w:r w:rsidR="003F19BF">
        <w:t xml:space="preserve"> predloženom </w:t>
      </w:r>
      <w:r w:rsidRPr="007B0934">
        <w:t xml:space="preserve">znení schváliť.      </w:t>
      </w:r>
    </w:p>
    <w:p w:rsidR="00C9572A" w:rsidRDefault="00C9572A" w:rsidP="00C9572A">
      <w:pPr>
        <w:jc w:val="both"/>
      </w:pPr>
    </w:p>
    <w:p w:rsidR="000C6437" w:rsidRDefault="000C6437" w:rsidP="000C6437">
      <w:pPr>
        <w:jc w:val="both"/>
        <w:rPr>
          <w:bCs/>
        </w:rPr>
      </w:pPr>
    </w:p>
    <w:p w:rsidR="000C6437" w:rsidRDefault="000C6437" w:rsidP="000C6437">
      <w:pPr>
        <w:jc w:val="both"/>
        <w:rPr>
          <w:bCs/>
        </w:rPr>
      </w:pPr>
    </w:p>
    <w:p w:rsidR="000C6437" w:rsidRPr="00C9572A" w:rsidRDefault="000C6437" w:rsidP="000C6437">
      <w:pPr>
        <w:numPr>
          <w:ilvl w:val="0"/>
          <w:numId w:val="1"/>
        </w:numPr>
        <w:jc w:val="both"/>
        <w:rPr>
          <w:bCs/>
          <w:u w:val="single"/>
        </w:rPr>
      </w:pPr>
      <w:r w:rsidRPr="00C9572A">
        <w:rPr>
          <w:bCs/>
          <w:u w:val="single"/>
        </w:rPr>
        <w:lastRenderedPageBreak/>
        <w:t>Návrh nariadenia vlády Slovenskej republiky, ktorým sa mení a dopĺňa nariadenie vlády Slovenskej republiky č. 195/2018 Z. z., ktorým sa ustanovujú podmienky na poskytnutie investičnej pomoci, maximálna intenzita investičnej pomoci a maximálna výška investičnej pomoci v regiónoch Slovenskej republiky (č. m. 26219/2020)</w:t>
      </w:r>
    </w:p>
    <w:p w:rsidR="00C9572A" w:rsidRPr="00C9572A" w:rsidRDefault="00C9572A" w:rsidP="000C5D94">
      <w:pPr>
        <w:ind w:left="709"/>
        <w:jc w:val="both"/>
        <w:rPr>
          <w:bCs/>
        </w:rPr>
      </w:pPr>
      <w:r w:rsidRPr="00C9572A">
        <w:rPr>
          <w:bCs/>
        </w:rPr>
        <w:t xml:space="preserve">Legislatívna rada </w:t>
      </w:r>
      <w:r>
        <w:rPr>
          <w:bCs/>
        </w:rPr>
        <w:t xml:space="preserve">odporučila </w:t>
      </w:r>
      <w:r w:rsidR="0048681F">
        <w:rPr>
          <w:bCs/>
        </w:rPr>
        <w:t xml:space="preserve">predkladateľovi </w:t>
      </w:r>
      <w:r w:rsidR="009D4A66">
        <w:rPr>
          <w:bCs/>
        </w:rPr>
        <w:t>návrh nariadenia vlády  dopracovať o jej pripomienky a odporúčania a v prípade ich neakceptovania návrh nariadenia vlády opätovne predložiť na rokovanie legislatívnej rady.</w:t>
      </w:r>
    </w:p>
    <w:p w:rsidR="009D4A66" w:rsidRDefault="009D4A66" w:rsidP="00E509C1">
      <w:pPr>
        <w:jc w:val="both"/>
        <w:rPr>
          <w:bCs/>
        </w:rPr>
      </w:pPr>
    </w:p>
    <w:p w:rsidR="009D4A66" w:rsidRDefault="009D4A66" w:rsidP="000C6437">
      <w:pPr>
        <w:ind w:left="720"/>
        <w:jc w:val="both"/>
        <w:rPr>
          <w:bCs/>
        </w:rPr>
      </w:pPr>
    </w:p>
    <w:p w:rsidR="000C6437" w:rsidRPr="00C9572A" w:rsidRDefault="000C6437" w:rsidP="000C6437">
      <w:pPr>
        <w:numPr>
          <w:ilvl w:val="0"/>
          <w:numId w:val="1"/>
        </w:numPr>
        <w:jc w:val="both"/>
        <w:rPr>
          <w:bCs/>
          <w:u w:val="single"/>
        </w:rPr>
      </w:pPr>
      <w:r w:rsidRPr="00C9572A">
        <w:rPr>
          <w:bCs/>
          <w:u w:val="single"/>
        </w:rPr>
        <w:t>Návrh nariadenia vlády Slovenskej republiky, ktorým sa dopĺňa nariadenie vlády Slovenskej republiky č. 50/2002 Z. z. o úhrade za dobývací priestor, úhrade za vydobyté nerasty a o úhrade za uskladňovanie plynov alebo kvapalín v znení nariadenia vlády Slovenskej republiky č. 618/2007 Z. z. (č. m. 26220/2020)</w:t>
      </w:r>
    </w:p>
    <w:p w:rsidR="00727E55" w:rsidRPr="00C9572A" w:rsidRDefault="00727E55" w:rsidP="00900287">
      <w:pPr>
        <w:ind w:left="709"/>
        <w:jc w:val="both"/>
        <w:rPr>
          <w:bCs/>
        </w:rPr>
      </w:pPr>
      <w:r w:rsidRPr="00C9572A">
        <w:rPr>
          <w:bCs/>
        </w:rPr>
        <w:t>Legislatívna rada uplatn</w:t>
      </w:r>
      <w:r>
        <w:rPr>
          <w:bCs/>
        </w:rPr>
        <w:t xml:space="preserve">ila k predloženému návrhu nariadenia vlády </w:t>
      </w:r>
      <w:r w:rsidRPr="00C9572A">
        <w:rPr>
          <w:bCs/>
        </w:rPr>
        <w:t xml:space="preserve"> pripomienky a odporúčania  </w:t>
      </w:r>
      <w:r>
        <w:rPr>
          <w:bCs/>
        </w:rPr>
        <w:t xml:space="preserve"> a odporučila vláde návrh nariadenia vlády</w:t>
      </w:r>
      <w:r w:rsidRPr="00C9572A">
        <w:rPr>
          <w:bCs/>
        </w:rPr>
        <w:t xml:space="preserve"> v novom znení schváliť.      </w:t>
      </w:r>
    </w:p>
    <w:p w:rsidR="000C6437" w:rsidRDefault="000C6437" w:rsidP="000C6437">
      <w:pPr>
        <w:jc w:val="both"/>
        <w:rPr>
          <w:bCs/>
        </w:rPr>
      </w:pPr>
    </w:p>
    <w:p w:rsidR="000C6437" w:rsidRDefault="000C6437" w:rsidP="000C6437">
      <w:pPr>
        <w:jc w:val="both"/>
        <w:rPr>
          <w:bCs/>
        </w:rPr>
      </w:pPr>
    </w:p>
    <w:p w:rsidR="000C6437" w:rsidRPr="00C9572A" w:rsidRDefault="000C6437" w:rsidP="000C6437">
      <w:pPr>
        <w:numPr>
          <w:ilvl w:val="0"/>
          <w:numId w:val="1"/>
        </w:numPr>
        <w:jc w:val="both"/>
        <w:rPr>
          <w:bCs/>
          <w:u w:val="single"/>
        </w:rPr>
      </w:pPr>
      <w:r w:rsidRPr="00C9572A">
        <w:rPr>
          <w:bCs/>
          <w:u w:val="single"/>
        </w:rPr>
        <w:t>Návrh zákona, ktorým sa mení a dopĺňa zákon č. 135/1961 Zb. o pozemných komunikáciách (cestný zákon) v znení neskorších predpisov a ktorým sa menia a dopĺňajú niektoré zákony (č. m. 26302/2020)</w:t>
      </w:r>
    </w:p>
    <w:p w:rsidR="000C6437" w:rsidRPr="006B2F7D" w:rsidRDefault="005D122C" w:rsidP="000C6437">
      <w:pPr>
        <w:ind w:left="720"/>
        <w:jc w:val="both"/>
        <w:rPr>
          <w:bCs/>
        </w:rPr>
      </w:pPr>
      <w:r w:rsidRPr="007B0934">
        <w:t xml:space="preserve">Legislatívna rada uplatnila k predloženému návrhu zákona pripomienky a odporúčania   </w:t>
      </w:r>
      <w:r>
        <w:t xml:space="preserve"> </w:t>
      </w:r>
      <w:r w:rsidRPr="007B0934">
        <w:t xml:space="preserve">a odporučila vláde návrh zákona v novom znení schváliť.      </w:t>
      </w:r>
    </w:p>
    <w:p w:rsidR="000C6437" w:rsidRDefault="000C6437" w:rsidP="000C6437">
      <w:pPr>
        <w:rPr>
          <w:rFonts w:ascii="Cambria" w:hAnsi="Cambria"/>
          <w:bCs/>
          <w:noProof w:val="0"/>
        </w:rPr>
      </w:pPr>
    </w:p>
    <w:p w:rsidR="000C6437" w:rsidRDefault="000C6437" w:rsidP="000C6437">
      <w:pPr>
        <w:rPr>
          <w:rFonts w:ascii="Cambria" w:hAnsi="Cambria"/>
          <w:bCs/>
          <w:noProof w:val="0"/>
        </w:rPr>
      </w:pPr>
    </w:p>
    <w:p w:rsidR="005D122C" w:rsidRPr="005D122C" w:rsidRDefault="005D122C" w:rsidP="005D122C"/>
    <w:p w:rsidR="005D122C" w:rsidRDefault="005D122C" w:rsidP="005D122C"/>
    <w:p w:rsidR="005D122C" w:rsidRDefault="005D122C" w:rsidP="005D122C">
      <w:pPr>
        <w:rPr>
          <w:rFonts w:ascii="Cambria" w:hAnsi="Cambria"/>
          <w:bCs/>
          <w:noProof w:val="0"/>
        </w:rPr>
      </w:pPr>
      <w:r>
        <w:tab/>
      </w:r>
    </w:p>
    <w:p w:rsidR="005D122C" w:rsidRPr="00F70242" w:rsidRDefault="005D122C" w:rsidP="005D122C">
      <w:pPr>
        <w:keepNext/>
        <w:ind w:left="720"/>
        <w:jc w:val="center"/>
        <w:outlineLvl w:val="3"/>
        <w:rPr>
          <w:noProof w:val="0"/>
        </w:rPr>
      </w:pPr>
      <w:r>
        <w:rPr>
          <w:rFonts w:ascii="Cambria" w:hAnsi="Cambria"/>
          <w:bCs/>
          <w:noProof w:val="0"/>
        </w:rPr>
        <w:tab/>
        <w:t xml:space="preserve">                                                      </w:t>
      </w:r>
      <w:r w:rsidRPr="00F70242">
        <w:rPr>
          <w:noProof w:val="0"/>
        </w:rPr>
        <w:t>Štefan Holý v. r.</w:t>
      </w:r>
    </w:p>
    <w:p w:rsidR="005D122C" w:rsidRPr="00F70242" w:rsidRDefault="005D122C" w:rsidP="005D122C">
      <w:r w:rsidRPr="00F70242">
        <w:t xml:space="preserve">                                                                                                   podpredseda vlády    </w:t>
      </w:r>
    </w:p>
    <w:p w:rsidR="005D122C" w:rsidRPr="00F70242" w:rsidRDefault="005D122C" w:rsidP="005D122C">
      <w:r w:rsidRPr="00F70242">
        <w:t xml:space="preserve">                                                                                  a predseda Legislatívnej rady vlády SR </w:t>
      </w:r>
    </w:p>
    <w:p w:rsidR="005D122C" w:rsidRDefault="005D122C" w:rsidP="005D122C">
      <w:pPr>
        <w:tabs>
          <w:tab w:val="left" w:pos="6060"/>
        </w:tabs>
        <w:rPr>
          <w:rFonts w:ascii="Cambria" w:hAnsi="Cambria"/>
          <w:bCs/>
          <w:noProof w:val="0"/>
        </w:rPr>
      </w:pPr>
      <w:r>
        <w:rPr>
          <w:rFonts w:ascii="Cambria" w:hAnsi="Cambria"/>
          <w:bCs/>
          <w:noProof w:val="0"/>
        </w:rPr>
        <w:t xml:space="preserve"> </w:t>
      </w:r>
    </w:p>
    <w:p w:rsidR="005D122C" w:rsidRDefault="005D122C" w:rsidP="005D122C">
      <w:pPr>
        <w:tabs>
          <w:tab w:val="left" w:pos="6060"/>
        </w:tabs>
        <w:rPr>
          <w:rFonts w:ascii="Cambria" w:hAnsi="Cambria"/>
          <w:bCs/>
          <w:noProof w:val="0"/>
        </w:rPr>
      </w:pPr>
    </w:p>
    <w:p w:rsidR="005D122C" w:rsidRDefault="005D122C" w:rsidP="005D122C"/>
    <w:p w:rsidR="005D122C" w:rsidRDefault="005D122C" w:rsidP="005D122C">
      <w:bookmarkStart w:id="0" w:name="_GoBack"/>
      <w:bookmarkEnd w:id="0"/>
    </w:p>
    <w:sectPr w:rsidR="005D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37"/>
    <w:rsid w:val="000C5D94"/>
    <w:rsid w:val="000C6437"/>
    <w:rsid w:val="000D3ABA"/>
    <w:rsid w:val="00142C4A"/>
    <w:rsid w:val="001B59DA"/>
    <w:rsid w:val="003F19BF"/>
    <w:rsid w:val="0046769B"/>
    <w:rsid w:val="0048681F"/>
    <w:rsid w:val="00515D56"/>
    <w:rsid w:val="005D122C"/>
    <w:rsid w:val="0065396D"/>
    <w:rsid w:val="00727E55"/>
    <w:rsid w:val="00783594"/>
    <w:rsid w:val="00900287"/>
    <w:rsid w:val="009D4A66"/>
    <w:rsid w:val="00A17CB4"/>
    <w:rsid w:val="00B67AB0"/>
    <w:rsid w:val="00C9572A"/>
    <w:rsid w:val="00E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4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7CB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4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7C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4</cp:revision>
  <cp:lastPrinted>2020-12-10T09:33:00Z</cp:lastPrinted>
  <dcterms:created xsi:type="dcterms:W3CDTF">2020-12-10T09:34:00Z</dcterms:created>
  <dcterms:modified xsi:type="dcterms:W3CDTF">2020-12-10T14:19:00Z</dcterms:modified>
</cp:coreProperties>
</file>