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C1770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77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0DC4312" w:rsidR="0081708C" w:rsidRPr="00CA6E29" w:rsidRDefault="00C0662A" w:rsidP="00C572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5726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prírodná rezervácia Oborínsky luh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2052323" w:rsidR="0081708C" w:rsidRPr="00ED412E" w:rsidRDefault="001D6CD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="00250476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bookmarkStart w:id="0" w:name="_GoBack"/>
            <w:bookmarkEnd w:id="0"/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50476" w:rsidP="0081708C">
      <w:r>
        <w:rPr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50257B4" w14:textId="18534CD3" w:rsidR="00C57268" w:rsidRDefault="00C5726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57268" w14:paraId="55E4FBF4" w14:textId="77777777">
        <w:trPr>
          <w:divId w:val="517155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7511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C539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57268" w14:paraId="6EEA3025" w14:textId="77777777">
        <w:trPr>
          <w:divId w:val="517155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29283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B8163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FF659D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prírodná rezervácia Oborínsky luh;</w:t>
            </w:r>
          </w:p>
        </w:tc>
      </w:tr>
      <w:tr w:rsidR="00C57268" w14:paraId="780E11B9" w14:textId="77777777">
        <w:trPr>
          <w:divId w:val="51715556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5DBCD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57268" w14:paraId="3F6EF7BB" w14:textId="77777777">
        <w:trPr>
          <w:divId w:val="517155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AE6A2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BB94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57268" w14:paraId="7B3AD7AA" w14:textId="77777777">
        <w:trPr>
          <w:divId w:val="517155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2880B" w14:textId="77777777" w:rsidR="00C57268" w:rsidRDefault="00C5726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C9CFF0" w14:textId="77777777" w:rsidR="00C57268" w:rsidRDefault="00C5726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57268" w14:paraId="2F1C32C0" w14:textId="77777777">
        <w:trPr>
          <w:divId w:val="51715556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09EC7" w14:textId="77777777" w:rsidR="00C57268" w:rsidRDefault="00C5726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023F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0F70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57268" w14:paraId="40C4703B" w14:textId="77777777">
        <w:trPr>
          <w:divId w:val="51715556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3BB47" w14:textId="77777777" w:rsidR="00C57268" w:rsidRDefault="00C5726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EB6F47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39A3331" w:rsidR="00557779" w:rsidRPr="00557779" w:rsidRDefault="00C57268" w:rsidP="00C5726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E33E698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3534B7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D6CDB"/>
    <w:rsid w:val="00250476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D5B34"/>
    <w:rsid w:val="00A3474E"/>
    <w:rsid w:val="00A8166E"/>
    <w:rsid w:val="00B07CB6"/>
    <w:rsid w:val="00BD2459"/>
    <w:rsid w:val="00BD562D"/>
    <w:rsid w:val="00BE47B1"/>
    <w:rsid w:val="00C0662A"/>
    <w:rsid w:val="00C1770F"/>
    <w:rsid w:val="00C57268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996EB5E-63FA-4762-81B8-3292D159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30.10.2020 16:04:18"/>
    <f:field ref="objchangedby" par="" text="Administrator, System"/>
    <f:field ref="objmodifiedat" par="" text="30.10.2020 16:04:2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902F9F-359C-4FC3-AC24-F7E780E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dcterms:created xsi:type="dcterms:W3CDTF">2021-01-13T11:45:00Z</dcterms:created>
  <dcterms:modified xsi:type="dcterms:W3CDTF">2021-01-13T11:45:00Z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COO.2145.1000.3.4075242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prírodná rezervácia Oborínsky luh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22 ods. 1 a ods. 6 zákona č. 543/2002 Z. z. o ochrane prírody a krajiny v znení neskorších predpisov;_x000d_
Článok 4 ods. 4 smernice Rady 92/43/EHS z 21. mája 1992 o ochrane prirodzených biotopov a voľne žijúcich živočíchov a rastlín.</vt:lpwstr>
  </property>
  <property fmtid="{D5CDD505-2E9C-101B-9397-08002B2CF9AE}" pid="18" name="FSC#SKEDITIONSLOVLEX@103.510:plnynazovpredpis">
    <vt:lpwstr> Nariadenie vlády  Slovenskej republiky, ktorým sa vyhlasuje prírodná rezervácia Oborínsky luh</vt:lpwstr>
  </property>
  <property fmtid="{D5CDD505-2E9C-101B-9397-08002B2CF9AE}" pid="19" name="FSC#SKEDITIONSLOVLEX@103.510:rezortcislopredpis">
    <vt:lpwstr>10391/2020-9.1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(Ú. v. ES L 206, 22.7.1992; Mimoriadne vydanie Ú. v. EÚ, kap.15/ zv. 2) v platnom znení; gestor: Ministerstvo životného prostredia Slovenskej rep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4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kap.15/ zv. 2) v platnom znen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starostlivosti;_x000d_
_x000d_
Odôvodnené stanovisko Európskej komisie v rámci konania o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kap.15/ zv. 2) v platnom znení je prebratá predovšetkým_x000d_
- zákonom č. 543/2002 Z. z. o o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&lt;p&gt;Predkladaným návrhom nariadenia vlády sa vyhlási PR Oborínsky luh, ktorá je navrhovaná z&amp;nbsp;dôvodu ochrany prirodzených procesov a&amp;nbsp;umožnenie prirodzeného vývoja prírodných spoločenstiev nachádzajúcich sa na jej území, ako aj zabezpečenie priazni</vt:lpwstr>
  </property>
  <property fmtid="{D5CDD505-2E9C-101B-9397-08002B2CF9AE}" pid="58" name="FSC#SKEDITIONSLOVLEX@103.510:AttrStrListDocPropAltRiesenia">
    <vt:lpwstr>Alternatívne bol posudzovaný scenár 0 – teda zachovanie súčasného stavu a nevyhlásenie PR Oborínsky luh. V tomto prípade by nebola zabezpečená dostatočná ochrana územia, kde v súčasnosti platí druhý stupeň ochrany podľa zákona. Na území navrhovanej PR Obo</vt:lpwstr>
  </property>
  <property fmtid="{D5CDD505-2E9C-101B-9397-08002B2CF9AE}" pid="59" name="FSC#SKEDITIONSLOVLEX@103.510:AttrStrListDocPropStanoviskoGest">
    <vt:lpwstr>&lt;p&gt;Komisia v&amp;nbsp;stanovisku č. 129/2020 zo dňa 26.10.2020 uplatnila k&amp;nbsp;materiálu zásadnú pripomienku:&amp;nbsp;&lt;/p&gt;&lt;p&gt;&amp;nbsp;&lt;/p&gt;&lt;p&gt;&lt;strong&gt;K doložke vybraných vplyvov&lt;/strong&gt;&lt;/p&gt;&lt;p&gt;V Doložke vybraných vplyvov Komisia žiada vyznačiť pozitívne a negatívne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nariadenia vlády Slovenskej republiky, ktorým sa vyhlasuje prírodná rezervácia Oborínsky luh (ďalej len „návrh nariadenia vlády“), podľa § 22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&lt;p&gt;Zámer vyhlásiť prírodnú rezerváciu Oborínsky luh bol oznámený Okresným úradom Košice dotknutým subjektom v zmysle § 50 zákona č. 543/2002 Z. z. o ochrane prírody a krajiny v znení neskorších predpisov. Obec Oborín a&amp;nbsp;obec Zatín o zámere informovali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