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FD9" w:rsidRPr="005E6218" w:rsidRDefault="00AE2FD9" w:rsidP="00AE2FD9">
      <w:pPr>
        <w:jc w:val="center"/>
        <w:rPr>
          <w:b/>
          <w:sz w:val="28"/>
          <w:szCs w:val="28"/>
        </w:rPr>
      </w:pPr>
      <w:r w:rsidRPr="005E6218">
        <w:rPr>
          <w:b/>
          <w:sz w:val="28"/>
          <w:szCs w:val="28"/>
        </w:rPr>
        <w:t>Dôvodová správa</w:t>
      </w:r>
    </w:p>
    <w:p w:rsidR="00AE2FD9" w:rsidRDefault="00AE2FD9" w:rsidP="00AE2FD9"/>
    <w:p w:rsidR="00AE2FD9" w:rsidRDefault="00AE2FD9" w:rsidP="00AE2FD9">
      <w:pPr>
        <w:rPr>
          <w:b/>
        </w:rPr>
      </w:pPr>
      <w:r>
        <w:rPr>
          <w:b/>
        </w:rPr>
        <w:t>A. Všeobecná časť</w:t>
      </w:r>
    </w:p>
    <w:p w:rsidR="00AE2FD9" w:rsidRDefault="00AE2FD9" w:rsidP="00AE2FD9">
      <w:pPr>
        <w:jc w:val="both"/>
      </w:pPr>
    </w:p>
    <w:p w:rsidR="00AE2FD9" w:rsidRDefault="00AE2FD9" w:rsidP="00AE2FD9">
      <w:pPr>
        <w:ind w:firstLine="708"/>
        <w:jc w:val="both"/>
      </w:pPr>
      <w:r>
        <w:t xml:space="preserve">Návrh zákona, ktorým sa mení a dopĺňa zákon Národnej rady Slovenskej republiky č. 40/1993 Z. z. </w:t>
      </w:r>
      <w:r>
        <w:rPr>
          <w:bCs/>
        </w:rPr>
        <w:t xml:space="preserve">o štátnom občianstve Slovenskej republiky v znení neskorších predpisov </w:t>
      </w:r>
      <w:r>
        <w:t>sa predkladá v súvislosti s Programovým vyhlásením vlády Slovenskej republiky na obdobie rokov 2020 - 2024, v ktorom sa uvádza, že „</w:t>
      </w:r>
      <w:r w:rsidRPr="005F3ADC">
        <w:t>Vláda S</w:t>
      </w:r>
      <w:r>
        <w:t>lovenskej republiky</w:t>
      </w:r>
      <w:r w:rsidRPr="005F3ADC">
        <w:t xml:space="preserve"> umožní občanom </w:t>
      </w:r>
      <w:r>
        <w:t>Slovenskej republiky</w:t>
      </w:r>
      <w:r w:rsidRPr="005F3ADC">
        <w:t xml:space="preserve"> dlhodobo žijúcim na území iného štátu nadobudnúť občianstvo toho štátu bez straty občianstva S</w:t>
      </w:r>
      <w:r>
        <w:t>lovenskej republiky</w:t>
      </w:r>
      <w:r w:rsidRPr="005F3ADC">
        <w:t>. Vláda S</w:t>
      </w:r>
      <w:r>
        <w:t>lovenskej republiky</w:t>
      </w:r>
      <w:r w:rsidRPr="005F3ADC">
        <w:t xml:space="preserve"> bude tiež riešiť situáciu osôb, ktoré na základe platného zákona prišli o štátne občianstvo S</w:t>
      </w:r>
      <w:r>
        <w:t>lovenskej republiky</w:t>
      </w:r>
      <w:r w:rsidRPr="005F3ADC">
        <w:t>, tak, aby im bolo vrátené na základe štandardných európskych princípov nadobúdania občianstva, a zjednoduší podmienky nadobúdania štátneho občianstva pre Slovákov žijúcich v</w:t>
      </w:r>
      <w:r>
        <w:t> </w:t>
      </w:r>
      <w:r w:rsidRPr="005F3ADC">
        <w:t>zahraničí.</w:t>
      </w:r>
      <w:r>
        <w:t>“. Návrh zákona sa predkladá na základe Plánu Legislatívnych úloh vlády Slovenskej republiky na mesiace september až december 2020.</w:t>
      </w:r>
    </w:p>
    <w:p w:rsidR="00AE2FD9" w:rsidRDefault="00AE2FD9" w:rsidP="00AE2FD9">
      <w:pPr>
        <w:ind w:firstLine="708"/>
        <w:jc w:val="both"/>
        <w:rPr>
          <w:spacing w:val="2"/>
        </w:rPr>
      </w:pPr>
    </w:p>
    <w:p w:rsidR="00AE2FD9" w:rsidRPr="00CE0C80" w:rsidRDefault="00AE2FD9" w:rsidP="00AE2FD9">
      <w:pPr>
        <w:ind w:firstLine="708"/>
        <w:jc w:val="both"/>
        <w:rPr>
          <w:spacing w:val="2"/>
        </w:rPr>
      </w:pPr>
      <w:r>
        <w:t>Z</w:t>
      </w:r>
      <w:r>
        <w:rPr>
          <w:rFonts w:ascii="Times-Roman" w:hAnsi="Times-Roman" w:cs="Times-Roman"/>
        </w:rPr>
        <w:t>m</w:t>
      </w:r>
      <w:r w:rsidRPr="00B927F3">
        <w:rPr>
          <w:rFonts w:ascii="Times-Roman" w:hAnsi="Times-Roman" w:cs="Times-Roman"/>
        </w:rPr>
        <w:t>en</w:t>
      </w:r>
      <w:r>
        <w:rPr>
          <w:rFonts w:ascii="Times-Roman" w:hAnsi="Times-Roman" w:cs="Times-Roman"/>
        </w:rPr>
        <w:t>y a doplnenie</w:t>
      </w:r>
      <w:r w:rsidRPr="00B927F3">
        <w:rPr>
          <w:rFonts w:ascii="Times-Roman" w:hAnsi="Times-Roman" w:cs="Times-Roman"/>
        </w:rPr>
        <w:t xml:space="preserve"> zákona si vyžadujú</w:t>
      </w:r>
      <w:r>
        <w:rPr>
          <w:rFonts w:ascii="Times-Roman" w:hAnsi="Times-Roman" w:cs="Times-Roman"/>
        </w:rPr>
        <w:t xml:space="preserve"> taktiež skúsenosti a poznatky z aplika</w:t>
      </w:r>
      <w:r>
        <w:rPr>
          <w:rFonts w:ascii="TTE1F8F630t00" w:hAnsi="TTE1F8F630t00" w:cs="TTE1F8F630t00"/>
        </w:rPr>
        <w:t>č</w:t>
      </w:r>
      <w:r>
        <w:rPr>
          <w:rFonts w:ascii="Times-Roman" w:hAnsi="Times-Roman" w:cs="Times-Roman"/>
        </w:rPr>
        <w:t>nej praxe a nutnos</w:t>
      </w:r>
      <w:r>
        <w:rPr>
          <w:rFonts w:ascii="TTE1F8F630t00" w:hAnsi="TTE1F8F630t00" w:cs="TTE1F8F630t00"/>
        </w:rPr>
        <w:t xml:space="preserve">ť </w:t>
      </w:r>
      <w:r>
        <w:rPr>
          <w:rFonts w:ascii="Times-Roman" w:hAnsi="Times-Roman" w:cs="Times-Roman"/>
        </w:rPr>
        <w:t>riešenia existujúcich problémov pri vykonávaní zákona na úrovni Ministerstva vnútra Slovenskej republiky a okresných úradov v sídle kraja.</w:t>
      </w:r>
      <w:r>
        <w:t xml:space="preserve"> </w:t>
      </w:r>
    </w:p>
    <w:p w:rsidR="00AE2FD9" w:rsidRDefault="00AE2FD9" w:rsidP="00AE2FD9">
      <w:pPr>
        <w:autoSpaceDE w:val="0"/>
        <w:autoSpaceDN w:val="0"/>
        <w:adjustRightInd w:val="0"/>
        <w:jc w:val="both"/>
      </w:pPr>
    </w:p>
    <w:p w:rsidR="00AE2FD9" w:rsidRDefault="00AE2FD9" w:rsidP="00AE2FD9">
      <w:pPr>
        <w:ind w:firstLine="708"/>
        <w:jc w:val="both"/>
      </w:pPr>
      <w:r>
        <w:t>Predkladaná novela zákona reaguje na viaceré skutočnosti vychádzajúce z aplikačnej praxe, upravuje a dopĺňa niektoré ustanovenia zákona, ktoré absentovali alebo vyvolávali nejednotný výklad z pohľadu Ministerstva vnútra Slovenskej republiky, ako aj okresných úradov v sídle kraja. Novela zmierňuje podmienky, za ktorých dochádza ku strate štátneho občianstva Slovenskej republiky zo zákona, ak štátny občan Slovenskej republiky nadobudne cudzie štátne občianstvo.</w:t>
      </w:r>
    </w:p>
    <w:p w:rsidR="00AE2FD9" w:rsidRDefault="00AE2FD9" w:rsidP="00AE2FD9">
      <w:pPr>
        <w:ind w:firstLine="708"/>
        <w:jc w:val="both"/>
      </w:pPr>
    </w:p>
    <w:p w:rsidR="00AE2FD9" w:rsidRDefault="00AE2FD9" w:rsidP="00AE2FD9">
      <w:pPr>
        <w:ind w:firstLine="708"/>
        <w:jc w:val="both"/>
      </w:pPr>
      <w:r>
        <w:t xml:space="preserve">Z dôvodu príbuznosti českého jazyka, ktorý spĺňa požiadavku základnej zrozumiteľnosti z hľadiska štátneho jazyka, sa u žiadateľov, ktorí sú alebo boli štátnymi občanmi Českej republiky, uplatňuje výnimka z požiadavky ovládania slovenského jazyka. </w:t>
      </w:r>
      <w:r w:rsidR="00A55887" w:rsidRPr="00E866AF">
        <w:t>Výnimka sa uplatňuje taktiež pre žiadateľov starších ako 65 rokov a žiadateľov, ktorí vykonali jazykové skúšky zo slovenského jazyka.</w:t>
      </w:r>
      <w:r w:rsidR="00A55887">
        <w:rPr>
          <w:color w:val="FF0000"/>
        </w:rPr>
        <w:t xml:space="preserve"> </w:t>
      </w:r>
      <w:r w:rsidR="00CC2E62">
        <w:t>Tieto výnimky sa uplatňujú</w:t>
      </w:r>
      <w:r>
        <w:t xml:space="preserve"> aj u žiadateľov, ktorí majú vydané platné osvedčenie preukazujúce postavenie Slováka žijúceho v zahraničí. Umožňuje sa nadobudnúť štátne občianstvo bývalým občanom Slovenskej republiky, ktorí ho stratili na vlastnú žiadosť, ako aj osobám so slovenským pôvodom po jednom z rodičov, prarodičov alebo </w:t>
      </w:r>
      <w:proofErr w:type="spellStart"/>
      <w:r>
        <w:t>praprarodičov</w:t>
      </w:r>
      <w:proofErr w:type="spellEnd"/>
      <w:r>
        <w:t>.</w:t>
      </w:r>
    </w:p>
    <w:p w:rsidR="00AE2FD9" w:rsidRDefault="00AE2FD9" w:rsidP="00AE2FD9">
      <w:pPr>
        <w:ind w:firstLine="708"/>
        <w:jc w:val="both"/>
      </w:pPr>
    </w:p>
    <w:p w:rsidR="00AE2FD9" w:rsidRDefault="00AE2FD9" w:rsidP="00AE2FD9">
      <w:pPr>
        <w:ind w:firstLine="708"/>
        <w:jc w:val="both"/>
      </w:pPr>
      <w:r>
        <w:t>Z hľadiska odstránenia pochybností o identifikácii osoby žiadateľa sa navrhuje predkladať k žiadosti iba platný doklad totožnosti obsahujúci aktuálnu podobu tváre žiadateľa. K dôvodom pre nevzniknutie štátneho občianstva Slovenskej republiky sa dopĺňajú dôvody, ak v predložených dokladoch k žiadosti a v dotazníku žiadateľa boli uvedené nepravdivé skutočnosti, alebo ak sa vydanie listiny o udelení štátneho občianstva Slovenskej republiky dosiahlo porušením zákona.</w:t>
      </w:r>
    </w:p>
    <w:p w:rsidR="00AE2FD9" w:rsidRDefault="00AE2FD9" w:rsidP="00AE2FD9">
      <w:pPr>
        <w:ind w:firstLine="708"/>
        <w:jc w:val="both"/>
      </w:pPr>
    </w:p>
    <w:p w:rsidR="00AE2FD9" w:rsidRDefault="00AE2FD9" w:rsidP="00AE2FD9">
      <w:pPr>
        <w:ind w:firstLine="708"/>
        <w:jc w:val="both"/>
      </w:pPr>
      <w:r>
        <w:t xml:space="preserve">V záujme ochrany maloletého dieťaťa a zabezpečenia účinnej realizácie rodičovských práv voči tomuto dieťaťu zo strany rodiča, ktorý je a naďalej zostane štátnym občanom Slovenskej republiky, sa navrhuje vylúčiť prepustenie takéhoto dieťaťa zo štátneho zväzku Slovenskej republiky. </w:t>
      </w:r>
    </w:p>
    <w:p w:rsidR="00AE2FD9" w:rsidRDefault="00AE2FD9" w:rsidP="00AE2FD9">
      <w:pPr>
        <w:ind w:firstLine="708"/>
        <w:jc w:val="both"/>
      </w:pPr>
    </w:p>
    <w:p w:rsidR="00AE2FD9" w:rsidRDefault="00AE2FD9" w:rsidP="00AE2FD9">
      <w:pPr>
        <w:ind w:firstLine="708"/>
        <w:jc w:val="both"/>
      </w:pPr>
      <w:r>
        <w:lastRenderedPageBreak/>
        <w:t xml:space="preserve">Z dôvodu zmiernenia podmienok, za ktorých dochádza ku strate štátneho občianstva Slovenskej republiky zo zákona, ak štátny občan Slovenskej republiky nadobudne cudzie štátne občianstvo, sa ustanovujú výnimky, na základe ktorých nedochádza k tejto strate. Ide o nadobudnutie cudzieho štátneho občianstva manžela za trvania manželstva, narodením, osvojením, alebo ak ho nadobudlo maloleté dieťa. Z dôvodu vyváženosti záujmov sa navrhuje umožniť štátnym občanom Slovenskej republiky nadobudnúť cudzie štátne občianstvo bez straty štátneho občianstva Slovenskej republiky aj vtedy, ak majú na území štátu, ktorého štátne občianstvo nadobudnú, povolený, registrovaný alebo inak evidovaný pobyt v čase nadobudnutia cudzieho občianstva najmenej </w:t>
      </w:r>
      <w:r w:rsidR="00F03FB1">
        <w:t>päť rokov</w:t>
      </w:r>
      <w:r>
        <w:t xml:space="preserve"> a predložia doklady preukazujúce tieto skutočnosti.</w:t>
      </w:r>
    </w:p>
    <w:p w:rsidR="00AE2FD9" w:rsidRDefault="00AE2FD9" w:rsidP="00AE2FD9">
      <w:pPr>
        <w:ind w:firstLine="720"/>
        <w:jc w:val="both"/>
      </w:pPr>
    </w:p>
    <w:p w:rsidR="00AE2FD9" w:rsidRDefault="00AE2FD9" w:rsidP="00AE2FD9">
      <w:pPr>
        <w:ind w:firstLine="720"/>
        <w:jc w:val="both"/>
      </w:pPr>
      <w:r>
        <w:t xml:space="preserve">Dopĺňajú sa ďalšie dôvody na zamietnutie žiadosti o vydanie osvedčenia o štátnom občianstve Slovenskej republiky, ak štátne občianstvo Slovenskej republiky nemožno zistiť na základe neúplných dokladov, alebo ak nemožno jednoznačne identifikovať osobu žiadateľa. Ustanovuje sa účel potvrdenia o štátnom občianstve Slovenskej republiky, ktoré slúži na preukazovanie štátneho občianstva Slovenskej republiky v súvislosti s konkrétnou udalosťou, ktorá nastala v minulosti (napr. úmrtie). Preto potvrdenie o štátnom občianstve Slovenskej republiky nemožno vydať a použiť na účel podania žiadosti o vydanie občianskeho preukazu alebo cestovného dokladu. Navrhuje sa upraviť spôsob zastupovania žiadateľa podľa tohto zákona. Zástupcom môže byť len advokát, mimovládna organizácia, ktorá poskytuje právnu pomoc cudzincom alebo fyzická osoba na základe písomného splnomocnenia s úradne osvedčeným podpisom žiadateľa. Uvádzajú sa prípady, keď je zastúpenie vylúčené. </w:t>
      </w:r>
    </w:p>
    <w:p w:rsidR="00AE2FD9" w:rsidRDefault="00AE2FD9" w:rsidP="00AE2FD9">
      <w:pPr>
        <w:ind w:firstLine="720"/>
        <w:jc w:val="both"/>
      </w:pPr>
    </w:p>
    <w:p w:rsidR="00AE2FD9" w:rsidRPr="004F61F5" w:rsidRDefault="00AE2FD9" w:rsidP="00AE2FD9">
      <w:pPr>
        <w:ind w:firstLine="720"/>
        <w:jc w:val="both"/>
      </w:pPr>
      <w:r w:rsidRPr="004F61F5">
        <w:t xml:space="preserve">Predložený návrh zákona nebude mať </w:t>
      </w:r>
      <w:r>
        <w:t>vplyv</w:t>
      </w:r>
      <w:r w:rsidRPr="004F61F5">
        <w:t xml:space="preserve"> na rozpočet verejnej správy, na podnikateľské prostredie, sociálne vplyvy, </w:t>
      </w:r>
      <w:r>
        <w:t>životné prostredie</w:t>
      </w:r>
      <w:r w:rsidRPr="004F61F5">
        <w:t>, služby verejnej správy pre občana, vplyv na manželstvo, rodičovstvo a rodinu.</w:t>
      </w:r>
      <w:r>
        <w:t xml:space="preserve"> Predpokladá sa pozitívny marginálny vplyv na </w:t>
      </w:r>
      <w:r w:rsidRPr="004F61F5">
        <w:t>informatizáciu</w:t>
      </w:r>
      <w:r>
        <w:t>. Deklaruje sa iba súčasný existujúci stav čo je vyjadrené aj v doložke vybraných vplyvov.</w:t>
      </w:r>
    </w:p>
    <w:p w:rsidR="00AE2FD9" w:rsidRPr="00E172A6" w:rsidRDefault="00AE2FD9" w:rsidP="00AE2FD9">
      <w:pPr>
        <w:pStyle w:val="Normlnywebov"/>
        <w:ind w:firstLine="708"/>
        <w:jc w:val="both"/>
      </w:pPr>
      <w:r>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16295C" w:rsidRDefault="0016295C" w:rsidP="00BF4DC5">
      <w:pPr>
        <w:jc w:val="both"/>
        <w:rPr>
          <w:b/>
        </w:rPr>
      </w:pPr>
    </w:p>
    <w:p w:rsidR="0016295C" w:rsidRDefault="0016295C"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AE2FD9" w:rsidRDefault="00AE2FD9" w:rsidP="00BF4DC5">
      <w:pPr>
        <w:jc w:val="both"/>
        <w:rPr>
          <w:b/>
        </w:rPr>
      </w:pPr>
    </w:p>
    <w:p w:rsidR="00BF4DC5" w:rsidRDefault="008E702E" w:rsidP="00BF4DC5">
      <w:pPr>
        <w:jc w:val="both"/>
        <w:rPr>
          <w:b/>
        </w:rPr>
      </w:pPr>
      <w:r>
        <w:rPr>
          <w:b/>
        </w:rPr>
        <w:lastRenderedPageBreak/>
        <w:t xml:space="preserve">B. </w:t>
      </w:r>
      <w:r w:rsidR="00BF4DC5">
        <w:rPr>
          <w:b/>
        </w:rPr>
        <w:t>Osobitná časť</w:t>
      </w:r>
    </w:p>
    <w:p w:rsidR="00BF4DC5" w:rsidRDefault="00BF4DC5" w:rsidP="00BF4DC5">
      <w:pPr>
        <w:jc w:val="both"/>
      </w:pPr>
    </w:p>
    <w:p w:rsidR="00BF4DC5" w:rsidRDefault="00BF4DC5" w:rsidP="00BF4DC5">
      <w:pPr>
        <w:jc w:val="both"/>
        <w:rPr>
          <w:b/>
        </w:rPr>
      </w:pPr>
      <w:r>
        <w:rPr>
          <w:b/>
        </w:rPr>
        <w:t>K čl. I</w:t>
      </w:r>
    </w:p>
    <w:p w:rsidR="00EE3482" w:rsidRPr="00677494" w:rsidRDefault="00EE3482" w:rsidP="00BF4DC5">
      <w:pPr>
        <w:jc w:val="both"/>
        <w:rPr>
          <w:u w:val="single"/>
        </w:rPr>
      </w:pPr>
    </w:p>
    <w:p w:rsidR="00977D49" w:rsidRDefault="00EE3482" w:rsidP="002D5A2E">
      <w:pPr>
        <w:jc w:val="both"/>
        <w:rPr>
          <w:b/>
        </w:rPr>
      </w:pPr>
      <w:r w:rsidRPr="00977D49">
        <w:rPr>
          <w:b/>
        </w:rPr>
        <w:t>K bodu 1</w:t>
      </w:r>
    </w:p>
    <w:p w:rsidR="002D5A2E" w:rsidRDefault="002D5A2E" w:rsidP="005315BF">
      <w:pPr>
        <w:ind w:firstLine="708"/>
        <w:jc w:val="both"/>
      </w:pPr>
      <w:r>
        <w:t>Spresňuje sa ustanovenie o nadobudnutí štátneho občianstva Slovenskej republiky osvojením. Už podľa súčasného znenia zákona možno takýmto spôsobom nadobudnúť štátne občianstvo Slovenskej republiky iba v prípade, že osvojenie dieťaťa sa uskutočnilo podľa právneho poriadku Slovenskej republiky. Ďalšou podmienkou, ktorá sa ustanovuje, je skutočnosť, že o osvojení dieťaťa musí rozhodnúť súd Slovenskej republiky.</w:t>
      </w:r>
    </w:p>
    <w:p w:rsidR="002F5E9C" w:rsidRDefault="002F5E9C" w:rsidP="002D5A2E">
      <w:pPr>
        <w:jc w:val="both"/>
      </w:pPr>
    </w:p>
    <w:p w:rsidR="009C4792" w:rsidRDefault="00242382" w:rsidP="002F5E9C">
      <w:pPr>
        <w:jc w:val="both"/>
        <w:rPr>
          <w:b/>
        </w:rPr>
      </w:pPr>
      <w:r>
        <w:rPr>
          <w:b/>
        </w:rPr>
        <w:t>K bodom 2 až 4</w:t>
      </w:r>
    </w:p>
    <w:p w:rsidR="002F5E9C" w:rsidRDefault="002F5E9C" w:rsidP="005315BF">
      <w:pPr>
        <w:ind w:firstLine="708"/>
        <w:jc w:val="both"/>
      </w:pPr>
      <w:r>
        <w:t>V poznámke pod čiarou sa uvádza názov aktuálneho právneho predpisu.</w:t>
      </w:r>
    </w:p>
    <w:p w:rsidR="002F5E9C" w:rsidRDefault="002F5E9C" w:rsidP="002D5A2E">
      <w:pPr>
        <w:jc w:val="both"/>
      </w:pPr>
    </w:p>
    <w:p w:rsidR="00F259A2" w:rsidRDefault="0012374D" w:rsidP="00BF4DC5">
      <w:pPr>
        <w:jc w:val="both"/>
        <w:rPr>
          <w:b/>
        </w:rPr>
      </w:pPr>
      <w:r w:rsidRPr="00F259A2">
        <w:rPr>
          <w:b/>
        </w:rPr>
        <w:t xml:space="preserve">K bodu </w:t>
      </w:r>
      <w:r w:rsidR="00C8200B">
        <w:rPr>
          <w:b/>
        </w:rPr>
        <w:t>5</w:t>
      </w:r>
    </w:p>
    <w:p w:rsidR="00BF4DC5" w:rsidRDefault="00BF4DC5" w:rsidP="005315BF">
      <w:pPr>
        <w:ind w:firstLine="708"/>
        <w:jc w:val="both"/>
      </w:pPr>
      <w:r>
        <w:t>Z dôvodu príbuznosti českého jazyka, ktorý spĺňa požiadavku základnej zrozumiteľnosti z hľadiska štátneho jazyka, ako aj vzhľadom na platnú právnu úpravu v Českej republike, ktorá nevyžaduje od občanov Slovenskej republiky preukázanie znalosti českého jazyka, sa u žiadateľov, ktorí sú alebo boli štátnymi občanmi Česk</w:t>
      </w:r>
      <w:r w:rsidR="0012374D">
        <w:t xml:space="preserve">ej republiky, uplatňuje </w:t>
      </w:r>
      <w:r>
        <w:t>výnimka.</w:t>
      </w:r>
      <w:r w:rsidR="0012374D">
        <w:t xml:space="preserve"> </w:t>
      </w:r>
      <w:r w:rsidR="00890EA3">
        <w:t>Táto výnimka sa uplatňuje aj u žiadateľov, ktorí majú vydané platné osvedčenie preukazujúce postavenie Slováka žijúceho v</w:t>
      </w:r>
      <w:r w:rsidR="00286FE5">
        <w:t> </w:t>
      </w:r>
      <w:r w:rsidR="00890EA3">
        <w:t>zahraničí</w:t>
      </w:r>
      <w:r w:rsidR="00286FE5">
        <w:t>,</w:t>
      </w:r>
      <w:r w:rsidR="00250F38">
        <w:t xml:space="preserve"> u žiadateľov starších ako 65 rokov</w:t>
      </w:r>
      <w:r w:rsidR="00286FE5">
        <w:t xml:space="preserve"> a</w:t>
      </w:r>
      <w:r w:rsidR="00090FEA">
        <w:t> žiadateľov, ktorí úspešne vykonali</w:t>
      </w:r>
      <w:r w:rsidR="00CC2E62">
        <w:t xml:space="preserve"> maturitnú skúšku zo slovenského jazyka alebo štátnu jazykovú skúšku zo slovenského jazyka alebo štátnu skúšku na vysokej škole v rámci študijného programu uskutočňovaného v slovenskom jazyku</w:t>
      </w:r>
      <w:r w:rsidR="001B1A55">
        <w:t>,</w:t>
      </w:r>
      <w:r w:rsidR="00090FEA">
        <w:t xml:space="preserve"> ak od nich neuplynulo viac ako desať rokov.</w:t>
      </w:r>
    </w:p>
    <w:p w:rsidR="00BF4DC5" w:rsidRDefault="00BF4DC5" w:rsidP="00BF4DC5">
      <w:pPr>
        <w:jc w:val="both"/>
      </w:pPr>
    </w:p>
    <w:p w:rsidR="00F259A2" w:rsidRDefault="00C8200B" w:rsidP="00BF4DC5">
      <w:pPr>
        <w:jc w:val="both"/>
        <w:rPr>
          <w:b/>
        </w:rPr>
      </w:pPr>
      <w:r>
        <w:rPr>
          <w:b/>
        </w:rPr>
        <w:t>K bodu 6</w:t>
      </w:r>
    </w:p>
    <w:p w:rsidR="00BF4DC5" w:rsidRDefault="00890EA3" w:rsidP="005315BF">
      <w:pPr>
        <w:ind w:firstLine="708"/>
        <w:jc w:val="both"/>
      </w:pPr>
      <w:r>
        <w:t xml:space="preserve">Do zákona sa dopĺňa </w:t>
      </w:r>
      <w:r w:rsidR="00BF4DC5">
        <w:t>podmienka na udelenie štátneho občianstva Slovenskej republiky, že žiadateľ nesmie predstavovať hrozbu pre verejný poriadok alebo bezpečnosť Slovenskej republiky.</w:t>
      </w:r>
      <w:r w:rsidR="004B3554">
        <w:t xml:space="preserve"> Podklady k posúdeniu splnenia tejto podmienky budú vyplývať zo stanoviska príslušného štátneho orgánu v oblasti bezpečnosti, najmä Slovenskej informačnej služby a Vojenského spravodajstva.</w:t>
      </w:r>
    </w:p>
    <w:p w:rsidR="00BF4DC5" w:rsidRDefault="00BF4DC5" w:rsidP="00BF4DC5">
      <w:pPr>
        <w:jc w:val="both"/>
      </w:pPr>
      <w:r>
        <w:t xml:space="preserve"> </w:t>
      </w:r>
    </w:p>
    <w:p w:rsidR="00F259A2" w:rsidRDefault="00C8200B" w:rsidP="00BF4DC5">
      <w:pPr>
        <w:jc w:val="both"/>
        <w:rPr>
          <w:b/>
        </w:rPr>
      </w:pPr>
      <w:r>
        <w:rPr>
          <w:b/>
        </w:rPr>
        <w:t>K bodu 7</w:t>
      </w:r>
      <w:r w:rsidR="00F404AA" w:rsidRPr="00F259A2">
        <w:rPr>
          <w:b/>
        </w:rPr>
        <w:t xml:space="preserve"> </w:t>
      </w:r>
    </w:p>
    <w:p w:rsidR="00E812F4" w:rsidRDefault="00F404AA" w:rsidP="005315BF">
      <w:pPr>
        <w:ind w:firstLine="708"/>
        <w:jc w:val="both"/>
      </w:pPr>
      <w:r>
        <w:t>V písmene i)</w:t>
      </w:r>
      <w:r w:rsidR="00BF4DC5">
        <w:t xml:space="preserve"> sa umožňuje nadobudnúť štátne občianstvo bývalým občanom Slovenskej republiky, ktorí ho stratili na vlastnú žiadosť</w:t>
      </w:r>
      <w:r>
        <w:t xml:space="preserve">, </w:t>
      </w:r>
      <w:r w:rsidR="00BF4DC5">
        <w:t>bez podmienky</w:t>
      </w:r>
      <w:r>
        <w:t xml:space="preserve"> špecifikácie dĺžky</w:t>
      </w:r>
      <w:r w:rsidR="00BF4DC5">
        <w:t xml:space="preserve"> pobytu na území Slovenskej republiky vzhľadom na to, že nie je dôvod takúto podmienku uplatňovať u bývalých občanov</w:t>
      </w:r>
      <w:r w:rsidR="00890EA3">
        <w:t>.</w:t>
      </w:r>
      <w:r>
        <w:t xml:space="preserve"> </w:t>
      </w:r>
    </w:p>
    <w:p w:rsidR="00890EA3" w:rsidRDefault="00E812F4" w:rsidP="00B77160">
      <w:pPr>
        <w:ind w:firstLine="708"/>
        <w:jc w:val="both"/>
      </w:pPr>
      <w:r>
        <w:t>V písmene j)</w:t>
      </w:r>
      <w:r w:rsidR="00BF4DC5">
        <w:t xml:space="preserve"> sa modifik</w:t>
      </w:r>
      <w:r>
        <w:t xml:space="preserve">uje doterajšia úprava </w:t>
      </w:r>
      <w:r w:rsidR="00BF4DC5">
        <w:t>tak, že sa umožňuje nadobudnutie štátneho občianstva Slovenskej republiky udelením osobe, ktorá nebola štátnym občanom Slovenskej republiky, a aspoň jeden z jej rodičov</w:t>
      </w:r>
      <w:r w:rsidR="00890EA3">
        <w:t xml:space="preserve">, </w:t>
      </w:r>
      <w:r w:rsidR="00701852">
        <w:t>prarodičov</w:t>
      </w:r>
      <w:r w:rsidR="00890EA3">
        <w:t xml:space="preserve"> alebo </w:t>
      </w:r>
      <w:proofErr w:type="spellStart"/>
      <w:r w:rsidR="00890EA3">
        <w:t>praprarodičov</w:t>
      </w:r>
      <w:proofErr w:type="spellEnd"/>
      <w:r w:rsidR="00BF4DC5">
        <w:t xml:space="preserve"> bol československým štátnym občanom</w:t>
      </w:r>
      <w:r w:rsidR="0038689E">
        <w:t xml:space="preserve"> narodeným na území Slovenskej republiky</w:t>
      </w:r>
      <w:r w:rsidR="00890EA3">
        <w:t>.</w:t>
      </w:r>
    </w:p>
    <w:p w:rsidR="00890EA3" w:rsidRDefault="00890EA3" w:rsidP="00890EA3">
      <w:pPr>
        <w:jc w:val="both"/>
      </w:pPr>
    </w:p>
    <w:p w:rsidR="00F259A2" w:rsidRDefault="00C8200B" w:rsidP="00890EA3">
      <w:pPr>
        <w:jc w:val="both"/>
        <w:rPr>
          <w:b/>
        </w:rPr>
      </w:pPr>
      <w:r>
        <w:rPr>
          <w:b/>
        </w:rPr>
        <w:t>K bodu 8</w:t>
      </w:r>
    </w:p>
    <w:p w:rsidR="002D5A2E" w:rsidRDefault="002D5A2E" w:rsidP="005315BF">
      <w:pPr>
        <w:ind w:firstLine="708"/>
        <w:jc w:val="both"/>
      </w:pPr>
      <w:r>
        <w:rPr>
          <w:lang w:eastAsia="cs-CZ"/>
        </w:rPr>
        <w:t xml:space="preserve">Osobám, ktoré stratili štátne občianstvo Slovenskej republiky nadobudnutím cudzieho štátneho občianstva sa umožňuje opätovné získanie štátneho občianstva Slovenskej republiky jednoduchším spôsobom, bez splnenia podmienok vyžadovaných pri štandardnom postupe. Podmienkou uplatnenia tohto ustanovenia je, že k nadobudnutiu cudzieho štátneho občianstva došlo v štáte, v ktorom mal žiadateľ </w:t>
      </w:r>
      <w:r>
        <w:t>v čase nadobudnutia cudzieho štátneho občianstva</w:t>
      </w:r>
      <w:r>
        <w:rPr>
          <w:lang w:eastAsia="cs-CZ"/>
        </w:rPr>
        <w:t xml:space="preserve"> </w:t>
      </w:r>
      <w:r>
        <w:t>povolený</w:t>
      </w:r>
      <w:r w:rsidR="00250F38">
        <w:t xml:space="preserve"> pobyt</w:t>
      </w:r>
      <w:r>
        <w:t>, registrovaný</w:t>
      </w:r>
      <w:r w:rsidR="00250F38">
        <w:t xml:space="preserve"> pobyt</w:t>
      </w:r>
      <w:r>
        <w:t xml:space="preserve"> alebo inak evidovaný pobyt</w:t>
      </w:r>
      <w:r w:rsidR="00890EA3">
        <w:t xml:space="preserve"> v čase nadobudnutia cudzieho </w:t>
      </w:r>
      <w:r w:rsidR="00890EA3">
        <w:lastRenderedPageBreak/>
        <w:t xml:space="preserve">občianstva najmenej </w:t>
      </w:r>
      <w:r w:rsidR="00F03FB1">
        <w:t>päť rokov</w:t>
      </w:r>
      <w:r w:rsidR="000C21BD">
        <w:t xml:space="preserve"> </w:t>
      </w:r>
      <w:r>
        <w:t>a predložil doklady preukazujúce tieto skutočnosti.</w:t>
      </w:r>
      <w:r w:rsidR="006243D3">
        <w:t xml:space="preserve"> </w:t>
      </w:r>
      <w:r w:rsidR="00F03FB1">
        <w:t>Päť rokov</w:t>
      </w:r>
      <w:r w:rsidR="006243D3">
        <w:t xml:space="preserve"> pobytu je spravidla minimálna dĺžka pobytu na udelenie štátne</w:t>
      </w:r>
      <w:r w:rsidR="00331E5F">
        <w:t>ho občianstva.</w:t>
      </w:r>
    </w:p>
    <w:p w:rsidR="00C047A6" w:rsidRDefault="00250F38" w:rsidP="005315BF">
      <w:pPr>
        <w:ind w:firstLine="708"/>
        <w:jc w:val="both"/>
      </w:pPr>
      <w:r>
        <w:t xml:space="preserve">Pri posudzovaní splnenia podmienky pobytu na území Slovenskej republiky podľa § 7 ods. 1 až 3 sa bude prihliadať na to, či sa žiadateľ počas doby tohto pobytu na území Slovenskej republiky skutočne zdržiaval. </w:t>
      </w:r>
      <w:r w:rsidR="00C047A6">
        <w:t>V záujme jednoznačného výkladu doterajších ustanovení zákona sa ustanovuje, že podmienky na udelenie štátneho občianstva Slovenskej republiky uvedené v § 7 ods. 1 až 7 musí žiadateľ spĺňať nepretržite počas celého konania až do nadobudnutia právoplatnosti rozhodnutia o žiadosti o udelenie štátneho občianstva Slovenskej republiky.</w:t>
      </w:r>
    </w:p>
    <w:p w:rsidR="00E812F4" w:rsidRDefault="003C4DDF" w:rsidP="00CC2E62">
      <w:pPr>
        <w:ind w:firstLine="708"/>
        <w:jc w:val="both"/>
      </w:pPr>
      <w:r>
        <w:t xml:space="preserve">V súvislosti s výsostným právom štátu rozhodnúť akú osobu prijme do svojho štátneho zväzku sa do zákona priamo zakotvuje princíp právnej </w:t>
      </w:r>
      <w:proofErr w:type="spellStart"/>
      <w:r>
        <w:t>nenárokovateľnosti</w:t>
      </w:r>
      <w:proofErr w:type="spellEnd"/>
      <w:r>
        <w:t xml:space="preserve"> na udelenie štátneho občianstva Slovenskej republiky</w:t>
      </w:r>
      <w:r w:rsidR="00250F38">
        <w:t>.</w:t>
      </w:r>
    </w:p>
    <w:p w:rsidR="00250F38" w:rsidRDefault="00250F38" w:rsidP="00BF4DC5">
      <w:pPr>
        <w:jc w:val="both"/>
      </w:pPr>
    </w:p>
    <w:p w:rsidR="00F259A2" w:rsidRDefault="00250F38" w:rsidP="00BF4DC5">
      <w:pPr>
        <w:jc w:val="both"/>
        <w:rPr>
          <w:b/>
        </w:rPr>
      </w:pPr>
      <w:r>
        <w:rPr>
          <w:b/>
        </w:rPr>
        <w:t>K</w:t>
      </w:r>
      <w:r w:rsidR="00C8200B">
        <w:rPr>
          <w:b/>
        </w:rPr>
        <w:t> bodu 9</w:t>
      </w:r>
      <w:r w:rsidR="00BF4DC5" w:rsidRPr="00F259A2">
        <w:rPr>
          <w:b/>
        </w:rPr>
        <w:t xml:space="preserve"> </w:t>
      </w:r>
    </w:p>
    <w:p w:rsidR="00BF4DC5" w:rsidRDefault="00BF4DC5" w:rsidP="005315BF">
      <w:pPr>
        <w:ind w:firstLine="708"/>
        <w:jc w:val="both"/>
      </w:pPr>
      <w:r>
        <w:t>Vzhľadom na osobitný charakter žiadosti o udelenie štátneho občianstva Slovenskej republiky na základe výnimky, o ktorej v prvom stu</w:t>
      </w:r>
      <w:r w:rsidR="00331E5F">
        <w:t>pni rozhoduje minister vnútra</w:t>
      </w:r>
      <w:r>
        <w:t>, nie je opodstatnené, aby ten istý správny orgán preskúmaval svoje vlastné rozhodnutie.</w:t>
      </w:r>
    </w:p>
    <w:p w:rsidR="00BF4DC5" w:rsidRDefault="00BF4DC5" w:rsidP="00BF4DC5">
      <w:pPr>
        <w:jc w:val="both"/>
      </w:pPr>
    </w:p>
    <w:p w:rsidR="00413006" w:rsidRDefault="00C8200B" w:rsidP="00BF4DC5">
      <w:pPr>
        <w:jc w:val="both"/>
        <w:rPr>
          <w:b/>
        </w:rPr>
      </w:pPr>
      <w:r>
        <w:rPr>
          <w:b/>
        </w:rPr>
        <w:t>K bodu 1</w:t>
      </w:r>
      <w:r w:rsidR="001F12FB">
        <w:rPr>
          <w:b/>
        </w:rPr>
        <w:t>0</w:t>
      </w:r>
      <w:r w:rsidR="00BF4DC5" w:rsidRPr="00413006">
        <w:rPr>
          <w:b/>
        </w:rPr>
        <w:t xml:space="preserve"> </w:t>
      </w:r>
    </w:p>
    <w:p w:rsidR="007C2391" w:rsidRDefault="00BF4DC5" w:rsidP="005315BF">
      <w:pPr>
        <w:ind w:firstLine="708"/>
        <w:jc w:val="both"/>
      </w:pPr>
      <w:r>
        <w:t>V súvislosti s komplexným posúdením všetkých skutočností týkajúcich sa žiadateľa o udelenie štátneho občianstva Slovenskej republiky je potrebné mať k dispozícii čo najviac informácií poskytnutých žiadateľom.</w:t>
      </w:r>
    </w:p>
    <w:p w:rsidR="00287697" w:rsidRDefault="00BF4DC5" w:rsidP="00495CAA">
      <w:pPr>
        <w:ind w:firstLine="708"/>
        <w:jc w:val="both"/>
      </w:pPr>
      <w:r w:rsidRPr="00641A3F">
        <w:t>Z hľadiska odstránenia pochybností o identifikácii osoby žiadateľa je potrebné predkladať k žiadosti iba platný doklad totožnosti obsahu</w:t>
      </w:r>
      <w:r w:rsidR="005B3EB1" w:rsidRPr="00641A3F">
        <w:t>júci aktuálnu podobu tváre</w:t>
      </w:r>
      <w:r w:rsidRPr="00641A3F">
        <w:t xml:space="preserve"> žiadateľa.</w:t>
      </w:r>
      <w:r>
        <w:t xml:space="preserve"> </w:t>
      </w:r>
    </w:p>
    <w:p w:rsidR="00331E5F" w:rsidRDefault="00331E5F" w:rsidP="00331E5F">
      <w:pPr>
        <w:ind w:firstLine="708"/>
        <w:jc w:val="both"/>
      </w:pPr>
    </w:p>
    <w:p w:rsidR="00413006" w:rsidRDefault="001F12FB" w:rsidP="00BF4DC5">
      <w:pPr>
        <w:jc w:val="both"/>
        <w:rPr>
          <w:b/>
        </w:rPr>
      </w:pPr>
      <w:r>
        <w:rPr>
          <w:b/>
        </w:rPr>
        <w:t>K bodu 11</w:t>
      </w:r>
      <w:r w:rsidR="00677494" w:rsidRPr="00413006">
        <w:rPr>
          <w:b/>
        </w:rPr>
        <w:t xml:space="preserve"> </w:t>
      </w:r>
    </w:p>
    <w:p w:rsidR="00BF4DC5" w:rsidRDefault="00BF4DC5" w:rsidP="005315BF">
      <w:pPr>
        <w:ind w:firstLine="708"/>
        <w:jc w:val="both"/>
      </w:pPr>
      <w:r>
        <w:t>Ak žiadateľ podáva samostatnú žiadosť o udelenie štátneho občianstva Slovenskej republiky, ukla</w:t>
      </w:r>
      <w:r w:rsidR="002352CA">
        <w:t xml:space="preserve">dá sa mu povinnosť </w:t>
      </w:r>
      <w:r>
        <w:t xml:space="preserve">vyplniť dotazník. </w:t>
      </w:r>
      <w:r w:rsidR="003542F9">
        <w:t>Vzor d</w:t>
      </w:r>
      <w:r>
        <w:t>otazník</w:t>
      </w:r>
      <w:r w:rsidR="003542F9">
        <w:t>a</w:t>
      </w:r>
      <w:r>
        <w:t xml:space="preserve"> </w:t>
      </w:r>
      <w:r w:rsidR="003542F9">
        <w:t xml:space="preserve">je uvedený </w:t>
      </w:r>
      <w:r>
        <w:t>v prílohe k zákonu.</w:t>
      </w:r>
    </w:p>
    <w:p w:rsidR="00BF4DC5" w:rsidRDefault="00BF4DC5" w:rsidP="00BF4DC5">
      <w:pPr>
        <w:jc w:val="both"/>
      </w:pPr>
    </w:p>
    <w:p w:rsidR="00413006" w:rsidRDefault="001F12FB" w:rsidP="00BF4DC5">
      <w:pPr>
        <w:jc w:val="both"/>
        <w:rPr>
          <w:b/>
        </w:rPr>
      </w:pPr>
      <w:r>
        <w:rPr>
          <w:b/>
        </w:rPr>
        <w:t>K bodu 12</w:t>
      </w:r>
      <w:r w:rsidR="00677494" w:rsidRPr="00413006">
        <w:rPr>
          <w:b/>
        </w:rPr>
        <w:t xml:space="preserve"> </w:t>
      </w:r>
    </w:p>
    <w:p w:rsidR="00BF4DC5" w:rsidRDefault="00BF4DC5" w:rsidP="005315BF">
      <w:pPr>
        <w:ind w:firstLine="708"/>
        <w:jc w:val="both"/>
      </w:pPr>
      <w:r>
        <w:t>Dopĺňajú sa ďalšie kritériá na overovanie ovládania slovenského jazyka v záujme objektívneho posúdenia tejto podmienky vo vzťahu ku konkrétnemu žiadateľovi.</w:t>
      </w:r>
    </w:p>
    <w:p w:rsidR="00BF4DC5" w:rsidRDefault="00BF4DC5" w:rsidP="00BF4DC5">
      <w:pPr>
        <w:jc w:val="both"/>
      </w:pPr>
    </w:p>
    <w:p w:rsidR="00413006" w:rsidRDefault="009651E4" w:rsidP="00BF4DC5">
      <w:pPr>
        <w:jc w:val="both"/>
        <w:rPr>
          <w:b/>
        </w:rPr>
      </w:pPr>
      <w:r w:rsidRPr="00413006">
        <w:rPr>
          <w:b/>
        </w:rPr>
        <w:t>K bodu 1</w:t>
      </w:r>
      <w:r w:rsidR="001F12FB">
        <w:rPr>
          <w:b/>
        </w:rPr>
        <w:t>3</w:t>
      </w:r>
      <w:r w:rsidR="00677494" w:rsidRPr="00413006">
        <w:rPr>
          <w:b/>
        </w:rPr>
        <w:t xml:space="preserve"> </w:t>
      </w:r>
    </w:p>
    <w:p w:rsidR="00331E5F" w:rsidRDefault="009651E4" w:rsidP="005315BF">
      <w:pPr>
        <w:ind w:firstLine="708"/>
        <w:jc w:val="both"/>
      </w:pPr>
      <w:r>
        <w:t>V § 8 ods. 9 sa ukladá okres</w:t>
      </w:r>
      <w:r w:rsidR="00BF4DC5">
        <w:t xml:space="preserve">nému úradu v sídle kraja vyžiadanie stanoviska aj od obce </w:t>
      </w:r>
      <w:r w:rsidR="006B519C">
        <w:t xml:space="preserve">pobytu žiadateľa, ktorú má </w:t>
      </w:r>
      <w:r w:rsidR="00B91F07" w:rsidRPr="00641A3F">
        <w:t>c</w:t>
      </w:r>
      <w:r w:rsidR="006B519C" w:rsidRPr="00641A3F">
        <w:t>udzinec evidovanú</w:t>
      </w:r>
      <w:r w:rsidR="00B91F07" w:rsidRPr="00641A3F">
        <w:t xml:space="preserve">. </w:t>
      </w:r>
    </w:p>
    <w:p w:rsidR="00B70D17" w:rsidRDefault="00B70D17" w:rsidP="00BF4DC5">
      <w:pPr>
        <w:jc w:val="both"/>
      </w:pPr>
    </w:p>
    <w:p w:rsidR="00413006" w:rsidRDefault="001F12FB" w:rsidP="00BF4DC5">
      <w:pPr>
        <w:jc w:val="both"/>
        <w:rPr>
          <w:b/>
        </w:rPr>
      </w:pPr>
      <w:r>
        <w:rPr>
          <w:b/>
        </w:rPr>
        <w:t>K bodu 14</w:t>
      </w:r>
    </w:p>
    <w:p w:rsidR="00331E5F" w:rsidRPr="00331E5F" w:rsidRDefault="00331E5F" w:rsidP="005315BF">
      <w:pPr>
        <w:ind w:firstLine="708"/>
        <w:jc w:val="both"/>
      </w:pPr>
      <w:r w:rsidRPr="00331E5F">
        <w:t>V § 8 sa vypúšťa odsek 12</w:t>
      </w:r>
      <w:r>
        <w:t>, nakoľko nie je dôvod osobitne upravovať doklady maloletého dieťaťa.</w:t>
      </w:r>
      <w:r w:rsidR="00952745">
        <w:t xml:space="preserve"> Doklady žiadateľa sú všeobecne upravené v § 8 ods. 3 zákona a vzťahujú sa aj na žiadateľa, ktorým je maloleté dieťa, s prihliadnutím na ich obsah a povahu.</w:t>
      </w:r>
    </w:p>
    <w:p w:rsidR="00BF4DC5" w:rsidRDefault="00BF4DC5" w:rsidP="00BF4DC5">
      <w:pPr>
        <w:jc w:val="both"/>
      </w:pPr>
    </w:p>
    <w:p w:rsidR="00413006" w:rsidRDefault="001F12FB" w:rsidP="00BF4DC5">
      <w:pPr>
        <w:jc w:val="both"/>
        <w:rPr>
          <w:b/>
        </w:rPr>
      </w:pPr>
      <w:r>
        <w:rPr>
          <w:b/>
        </w:rPr>
        <w:t>K bodu 15</w:t>
      </w:r>
      <w:r w:rsidR="00677494" w:rsidRPr="00413006">
        <w:rPr>
          <w:b/>
        </w:rPr>
        <w:t xml:space="preserve"> </w:t>
      </w:r>
    </w:p>
    <w:p w:rsidR="00BF4DC5" w:rsidRDefault="00BF4DC5" w:rsidP="005315BF">
      <w:pPr>
        <w:ind w:firstLine="708"/>
        <w:jc w:val="both"/>
      </w:pPr>
      <w:r>
        <w:t xml:space="preserve">V záujme zabezpečenia plynulého priebehu konania o udelenie štátneho občianstva Slovenskej republiky sa umožňuje určiť lehotu na predloženie dokladov </w:t>
      </w:r>
      <w:r w:rsidR="00331E5F">
        <w:t>k žiadosti, žiadateľ sa pouč</w:t>
      </w:r>
      <w:r>
        <w:t>í o následkoch ich nepredloženia a</w:t>
      </w:r>
      <w:r w:rsidR="009651E4">
        <w:t> konanie sa prerušuje</w:t>
      </w:r>
      <w:r>
        <w:t>. Nepredloženie dokladov v určenej lehote má za následok zastavenie konania o udelenie štátneho občianstva Slovenskej republiky.</w:t>
      </w:r>
    </w:p>
    <w:p w:rsidR="006A091E" w:rsidRDefault="006A091E" w:rsidP="00BF4DC5">
      <w:pPr>
        <w:jc w:val="both"/>
      </w:pPr>
    </w:p>
    <w:p w:rsidR="00176BEA" w:rsidRDefault="00176BEA" w:rsidP="006A091E">
      <w:pPr>
        <w:jc w:val="both"/>
        <w:rPr>
          <w:b/>
        </w:rPr>
      </w:pPr>
    </w:p>
    <w:p w:rsidR="00413006" w:rsidRDefault="001F12FB" w:rsidP="006A091E">
      <w:pPr>
        <w:jc w:val="both"/>
        <w:rPr>
          <w:b/>
        </w:rPr>
      </w:pPr>
      <w:r>
        <w:rPr>
          <w:b/>
        </w:rPr>
        <w:lastRenderedPageBreak/>
        <w:t>K bodu 16</w:t>
      </w:r>
      <w:r w:rsidR="00677494" w:rsidRPr="00413006">
        <w:rPr>
          <w:b/>
        </w:rPr>
        <w:t xml:space="preserve"> </w:t>
      </w:r>
    </w:p>
    <w:p w:rsidR="002352CA" w:rsidRDefault="006A091E" w:rsidP="005315BF">
      <w:pPr>
        <w:ind w:firstLine="708"/>
        <w:jc w:val="both"/>
      </w:pPr>
      <w:r>
        <w:t>V poznámke pod čiarou sa uvádza náz</w:t>
      </w:r>
      <w:r w:rsidR="007B1DA8">
        <w:t>ov aktuálneho právneho predpisu vo vzťahu k zániku pobytu na území S</w:t>
      </w:r>
      <w:r w:rsidR="00762126">
        <w:t>lovenskej republiky</w:t>
      </w:r>
      <w:r w:rsidR="007B1DA8">
        <w:t>. Môže ísť o zánik trvalého pobytu, prechodného pobytu, tolerovaného pobytu, pobytu občana E</w:t>
      </w:r>
      <w:r w:rsidR="00762126">
        <w:t>urópskej únie</w:t>
      </w:r>
      <w:r w:rsidR="007B1DA8">
        <w:t xml:space="preserve"> alebo pobyt rodinného príslušníka občana E</w:t>
      </w:r>
      <w:r w:rsidR="00762126">
        <w:t>urópskej únie.</w:t>
      </w:r>
    </w:p>
    <w:p w:rsidR="00652B2C" w:rsidRDefault="00652B2C" w:rsidP="00BF4DC5">
      <w:pPr>
        <w:jc w:val="both"/>
        <w:rPr>
          <w:b/>
        </w:rPr>
      </w:pPr>
    </w:p>
    <w:p w:rsidR="00413006" w:rsidRDefault="002F5E9C" w:rsidP="00BF4DC5">
      <w:pPr>
        <w:jc w:val="both"/>
        <w:rPr>
          <w:b/>
        </w:rPr>
      </w:pPr>
      <w:r w:rsidRPr="00413006">
        <w:rPr>
          <w:b/>
        </w:rPr>
        <w:t xml:space="preserve">K bodu </w:t>
      </w:r>
      <w:r w:rsidR="001F12FB">
        <w:rPr>
          <w:b/>
        </w:rPr>
        <w:t>17</w:t>
      </w:r>
    </w:p>
    <w:p w:rsidR="00BF4DC5" w:rsidRDefault="00BF4DC5" w:rsidP="005315BF">
      <w:pPr>
        <w:ind w:firstLine="708"/>
        <w:jc w:val="both"/>
      </w:pPr>
      <w:r>
        <w:t xml:space="preserve">K dôvodom pre nevzniknutie štátneho občianstva Slovenskej republiky sa dopĺňajú dôvody, ak v predložených dokladoch k žiadosti </w:t>
      </w:r>
      <w:r w:rsidR="003542F9">
        <w:t xml:space="preserve">alebo </w:t>
      </w:r>
      <w:r>
        <w:t>v dotazníku žiadateľa boli u</w:t>
      </w:r>
      <w:r w:rsidR="00E4175F">
        <w:t xml:space="preserve">vedené nepravdivé </w:t>
      </w:r>
      <w:r w:rsidR="002352CA">
        <w:t>skutočnosti.</w:t>
      </w:r>
    </w:p>
    <w:p w:rsidR="00BF4DC5" w:rsidRDefault="00BF4DC5" w:rsidP="00BF4DC5">
      <w:pPr>
        <w:jc w:val="both"/>
      </w:pPr>
    </w:p>
    <w:p w:rsidR="00DA5397" w:rsidRDefault="002F5E9C" w:rsidP="00BF4DC5">
      <w:pPr>
        <w:jc w:val="both"/>
        <w:rPr>
          <w:b/>
        </w:rPr>
      </w:pPr>
      <w:r w:rsidRPr="00DA5397">
        <w:rPr>
          <w:b/>
        </w:rPr>
        <w:t xml:space="preserve">K bodu </w:t>
      </w:r>
      <w:r w:rsidR="001F12FB">
        <w:rPr>
          <w:b/>
        </w:rPr>
        <w:t>18</w:t>
      </w:r>
      <w:r w:rsidR="00677494" w:rsidRPr="00DA5397">
        <w:rPr>
          <w:b/>
        </w:rPr>
        <w:t xml:space="preserve"> </w:t>
      </w:r>
    </w:p>
    <w:p w:rsidR="00BF4DC5" w:rsidRDefault="00BF4DC5" w:rsidP="005315BF">
      <w:pPr>
        <w:ind w:firstLine="708"/>
        <w:jc w:val="both"/>
      </w:pPr>
      <w:r>
        <w:t xml:space="preserve">K dôvodom pre nevzniknutie štátneho občianstva Slovenskej republiky sa dopĺňa aj skutočnosť, ak sa vydanie listiny o udelení štátneho občianstva Slovenskej republiky </w:t>
      </w:r>
      <w:r w:rsidR="00F17F5D">
        <w:t xml:space="preserve">dosiahlo </w:t>
      </w:r>
      <w:r w:rsidR="002352CA">
        <w:t>porušením povinnosti ustanovenej osobitným zákonom alebo medzinárodnou zmluvou.</w:t>
      </w:r>
      <w:r>
        <w:t xml:space="preserve"> Týmto ustanove</w:t>
      </w:r>
      <w:r w:rsidR="007B1DA8">
        <w:t xml:space="preserve">ním sa zabraňuje </w:t>
      </w:r>
      <w:r>
        <w:t>nadobudnutie štátneho občianstva Slovenskej republiky osobami, ktoré porušili v súvislosti s konaním o jeho udelenie zákon, alebo ak bol</w:t>
      </w:r>
      <w:r w:rsidR="002352CA">
        <w:t>i</w:t>
      </w:r>
      <w:r>
        <w:t xml:space="preserve"> zákon</w:t>
      </w:r>
      <w:r w:rsidR="002352CA">
        <w:t xml:space="preserve"> alebo medzinárodná zmluva</w:t>
      </w:r>
      <w:r>
        <w:t xml:space="preserve"> v súv</w:t>
      </w:r>
      <w:r w:rsidR="002352CA">
        <w:t>islosti s týmto konaním porušené</w:t>
      </w:r>
      <w:r>
        <w:t xml:space="preserve"> zo strany konajúceho správneho orgánu.</w:t>
      </w:r>
    </w:p>
    <w:p w:rsidR="00F17F5D" w:rsidRDefault="00F17F5D" w:rsidP="00BF4DC5">
      <w:pPr>
        <w:jc w:val="both"/>
      </w:pPr>
    </w:p>
    <w:p w:rsidR="00DA5397" w:rsidRDefault="001F12FB" w:rsidP="00E4175F">
      <w:pPr>
        <w:jc w:val="both"/>
        <w:rPr>
          <w:b/>
        </w:rPr>
      </w:pPr>
      <w:r>
        <w:rPr>
          <w:b/>
        </w:rPr>
        <w:t>K bodu 19</w:t>
      </w:r>
    </w:p>
    <w:p w:rsidR="00E4175F" w:rsidRDefault="00F17F5D" w:rsidP="005315BF">
      <w:pPr>
        <w:ind w:firstLine="708"/>
        <w:jc w:val="both"/>
      </w:pPr>
      <w:r>
        <w:t>Ako dôvod nemožnosti prepustenia osoby zo štátneho zväzku S</w:t>
      </w:r>
      <w:r w:rsidR="00A2011C">
        <w:t>lovenskej republiky</w:t>
      </w:r>
      <w:r>
        <w:t xml:space="preserve"> sa uvádza aj skutočnosť, že táto osoba má evidované nedoplatky voči obci.</w:t>
      </w:r>
      <w:r w:rsidR="00E4175F">
        <w:t xml:space="preserve"> Ukladá sa povinnosť žiadateľovi o prepustenie zo štátneho zväzku S</w:t>
      </w:r>
      <w:r w:rsidR="00A2011C">
        <w:t>lovenskej republiky</w:t>
      </w:r>
      <w:r w:rsidR="00E4175F">
        <w:t>, aby predložil aj potvrdenie, že nemá evidované takéto nedoplatky voči obci.</w:t>
      </w:r>
    </w:p>
    <w:p w:rsidR="00BF4DC5" w:rsidRDefault="00BF4DC5" w:rsidP="00BF4DC5">
      <w:pPr>
        <w:jc w:val="both"/>
      </w:pPr>
    </w:p>
    <w:p w:rsidR="00DA5397" w:rsidRDefault="002F5E9C" w:rsidP="00BF4DC5">
      <w:pPr>
        <w:jc w:val="both"/>
        <w:rPr>
          <w:b/>
        </w:rPr>
      </w:pPr>
      <w:r w:rsidRPr="00DA5397">
        <w:rPr>
          <w:b/>
        </w:rPr>
        <w:t xml:space="preserve">K bodu </w:t>
      </w:r>
      <w:r w:rsidR="001F12FB">
        <w:rPr>
          <w:b/>
        </w:rPr>
        <w:t>20</w:t>
      </w:r>
      <w:r w:rsidR="00677494" w:rsidRPr="00DA5397">
        <w:rPr>
          <w:b/>
        </w:rPr>
        <w:t xml:space="preserve"> </w:t>
      </w:r>
    </w:p>
    <w:p w:rsidR="00BF4DC5" w:rsidRDefault="00BF4DC5" w:rsidP="005315BF">
      <w:pPr>
        <w:ind w:firstLine="708"/>
        <w:jc w:val="both"/>
      </w:pPr>
      <w:r>
        <w:t>V záujme ochrany maloletého dieťaťa a zabezpečenia účinnej realizácie rodičovských práv voči tomuto dieťaťu zo strany rodiča, ktorý je a naďalej zostane štátnym občanom Slovenskej republiky, sa vylučuje prepustenie takéhoto dieťaťa zo štátneho zväzku Slovenskej republiky.</w:t>
      </w:r>
    </w:p>
    <w:p w:rsidR="00BF4DC5" w:rsidRDefault="00BF4DC5" w:rsidP="00BF4DC5">
      <w:pPr>
        <w:jc w:val="both"/>
      </w:pPr>
    </w:p>
    <w:p w:rsidR="00DA5397" w:rsidRDefault="002F5E9C" w:rsidP="00BF4DC5">
      <w:pPr>
        <w:jc w:val="both"/>
        <w:rPr>
          <w:b/>
        </w:rPr>
      </w:pPr>
      <w:r w:rsidRPr="00DA5397">
        <w:rPr>
          <w:b/>
        </w:rPr>
        <w:t xml:space="preserve">K bodu </w:t>
      </w:r>
      <w:r w:rsidR="001F12FB">
        <w:rPr>
          <w:b/>
        </w:rPr>
        <w:t>21</w:t>
      </w:r>
      <w:r w:rsidR="00677494" w:rsidRPr="00DA5397">
        <w:rPr>
          <w:b/>
        </w:rPr>
        <w:t xml:space="preserve"> </w:t>
      </w:r>
    </w:p>
    <w:p w:rsidR="00BF4DC5" w:rsidRDefault="00BF4DC5" w:rsidP="005315BF">
      <w:pPr>
        <w:ind w:firstLine="708"/>
        <w:jc w:val="both"/>
      </w:pPr>
      <w:r>
        <w:t>Z hľadiska odstránenia pochybností o identifikácii osoby žiadateľa je potrebné predkladať k žiadosti iba platný doklad totožnost</w:t>
      </w:r>
      <w:r w:rsidR="00F17F5D">
        <w:t>i obsahujúci aktuálnu podobu tváre</w:t>
      </w:r>
      <w:r>
        <w:t xml:space="preserve"> žiadateľa. Skutočnosti spôsobujúce neplatnosť dokladu totožnos</w:t>
      </w:r>
      <w:r w:rsidR="00F17F5D">
        <w:t>ti sú uvedené v § 11 ods. 1 písm. c) zákona č. 395/2019</w:t>
      </w:r>
      <w:r>
        <w:t xml:space="preserve"> Z. z. o občianskych preukazoch a o zmene a doplnení niektorých zákonov a v § 22</w:t>
      </w:r>
      <w:r w:rsidR="00F17F5D">
        <w:t xml:space="preserve"> písm. d)</w:t>
      </w:r>
      <w:r>
        <w:t xml:space="preserve"> zákona č. 647/2007 Z. z. o cestovných dokladoch a o zmene a doplnení niektorých zákonov. Doklad totožnosti je podľa uvedených ustanovení zákonov neplatný aj vtedy, keď podľa podoby tváre v doklade totožnosti nemožno identifikovať jeho držiteľa, teda doklad totožnosti sa môže stať neplatným aj pred uplynutím doby jeho platnosti.</w:t>
      </w:r>
    </w:p>
    <w:p w:rsidR="003033B9" w:rsidRDefault="003033B9" w:rsidP="00BF4DC5">
      <w:pPr>
        <w:jc w:val="both"/>
      </w:pPr>
    </w:p>
    <w:p w:rsidR="00DA5397" w:rsidRDefault="002F5E9C" w:rsidP="00BA0B17">
      <w:pPr>
        <w:jc w:val="both"/>
        <w:rPr>
          <w:b/>
        </w:rPr>
      </w:pPr>
      <w:r w:rsidRPr="00DA5397">
        <w:rPr>
          <w:b/>
        </w:rPr>
        <w:t>K bodu 2</w:t>
      </w:r>
      <w:r w:rsidR="001F12FB">
        <w:rPr>
          <w:b/>
        </w:rPr>
        <w:t>2</w:t>
      </w:r>
      <w:r w:rsidR="00677494" w:rsidRPr="00DA5397">
        <w:rPr>
          <w:b/>
        </w:rPr>
        <w:t xml:space="preserve"> </w:t>
      </w:r>
    </w:p>
    <w:p w:rsidR="00BA0B17" w:rsidRDefault="00BA0B17" w:rsidP="005315BF">
      <w:pPr>
        <w:ind w:firstLine="708"/>
        <w:jc w:val="both"/>
      </w:pPr>
      <w:r>
        <w:t xml:space="preserve">Zákon o štátnom občianstve Slovenskej republiky ustanovuje v § 9 ods. 17 a 18 výnimky, na základe ktorých nedochádza k strate štátneho občianstva Slovenskej republiky zo zákona, ak štátny občan Slovenskej republiky nadobudne cudzie štátne občianstvo. Ide o nadobudnutie cudzieho štátneho občianstva manžela za trvania manželstva, narodením, osvojením, alebo ak ho nadobudlo maloleté dieťa. </w:t>
      </w:r>
    </w:p>
    <w:p w:rsidR="003033B9" w:rsidRDefault="00BA0B17" w:rsidP="00DE427C">
      <w:pPr>
        <w:ind w:firstLine="708"/>
        <w:jc w:val="both"/>
      </w:pPr>
      <w:r>
        <w:t xml:space="preserve">Z dôvodu vyváženosti záujmov sa navrhuje umožniť štátnym občanom Slovenskej republiky nadobudnúť cudzie štátne občianstvo bez straty štátneho občianstva Slovenskej </w:t>
      </w:r>
      <w:r>
        <w:lastRenderedPageBreak/>
        <w:t>republiky aj vtedy, ak majú na území štátu, ktorého štátne občianstvo nadobudnú, povolený</w:t>
      </w:r>
      <w:r w:rsidR="002352CA">
        <w:t xml:space="preserve"> pobyt</w:t>
      </w:r>
      <w:r>
        <w:t>, registrovaný</w:t>
      </w:r>
      <w:r w:rsidR="002352CA">
        <w:t xml:space="preserve"> pobyt</w:t>
      </w:r>
      <w:r>
        <w:t xml:space="preserve"> alebo inak evidovaný pobyt</w:t>
      </w:r>
      <w:r w:rsidR="003033B9">
        <w:t xml:space="preserve"> najmenej </w:t>
      </w:r>
      <w:r w:rsidR="00ED0838">
        <w:t>päť rokov</w:t>
      </w:r>
      <w:r w:rsidR="003033B9">
        <w:t xml:space="preserve"> v čase nadobudnutia cudzieho štátneho občianstva.</w:t>
      </w:r>
      <w:r>
        <w:t xml:space="preserve"> </w:t>
      </w:r>
      <w:r w:rsidR="00ED0838">
        <w:t>Päť rokov</w:t>
      </w:r>
      <w:r w:rsidR="00E4175F">
        <w:t xml:space="preserve"> pobytu je spravidla minimálna dĺžka pobytu na udelenie štátneho občianstva.</w:t>
      </w:r>
    </w:p>
    <w:p w:rsidR="00BA0B17" w:rsidRDefault="00BA0B17" w:rsidP="005315BF">
      <w:pPr>
        <w:ind w:firstLine="708"/>
        <w:jc w:val="both"/>
      </w:pPr>
      <w:r>
        <w:t>V záujme zaznamenania nadobudnutia cudzieho štátneho občianstva štátnym občanom Slovenskej republiky v informačných systémoch je potrebné, aby občania túto skutočnosť</w:t>
      </w:r>
      <w:r w:rsidR="002352CA">
        <w:t xml:space="preserve"> písomne</w:t>
      </w:r>
      <w:r>
        <w:t xml:space="preserve"> oznámili v danej lehote ministerstvu a predložili všetky doklady</w:t>
      </w:r>
      <w:r w:rsidR="002352CA">
        <w:t xml:space="preserve"> v listinnej podobe</w:t>
      </w:r>
      <w:r>
        <w:t xml:space="preserve">, ktoré ju preukazujú. </w:t>
      </w:r>
      <w:r w:rsidR="007B1DA8">
        <w:t xml:space="preserve">Uvedená informácia je potrebná </w:t>
      </w:r>
      <w:r w:rsidR="009A775B">
        <w:t>na účel</w:t>
      </w:r>
      <w:r w:rsidR="007B1DA8">
        <w:t xml:space="preserve"> posúdenia, či nedošlo k strate štátneho občianstva S</w:t>
      </w:r>
      <w:r w:rsidR="005918D5">
        <w:t>lovenskej republiky</w:t>
      </w:r>
      <w:r w:rsidR="007B1DA8">
        <w:t xml:space="preserve"> u danej osoby, ako aj zo štatistických dôvodov</w:t>
      </w:r>
      <w:r w:rsidR="00620FF3">
        <w:t>.</w:t>
      </w:r>
    </w:p>
    <w:p w:rsidR="00BA0B17" w:rsidRDefault="00BA0B17" w:rsidP="00BF4DC5">
      <w:pPr>
        <w:jc w:val="both"/>
      </w:pPr>
    </w:p>
    <w:p w:rsidR="00DA5397" w:rsidRDefault="002F5E9C" w:rsidP="00BA0B17">
      <w:pPr>
        <w:jc w:val="both"/>
        <w:rPr>
          <w:b/>
        </w:rPr>
      </w:pPr>
      <w:r w:rsidRPr="00DA5397">
        <w:rPr>
          <w:b/>
        </w:rPr>
        <w:t>K bodu 2</w:t>
      </w:r>
      <w:r w:rsidR="001F12FB">
        <w:rPr>
          <w:b/>
        </w:rPr>
        <w:t>3</w:t>
      </w:r>
    </w:p>
    <w:p w:rsidR="00BA0B17" w:rsidRDefault="00BA0B17" w:rsidP="005315BF">
      <w:pPr>
        <w:ind w:firstLine="708"/>
        <w:jc w:val="both"/>
      </w:pPr>
      <w:r>
        <w:t>V záujme presného zaznamenania straty štátneho občianstva Slovenskej republiky na základe nadobudnutia cudzieho štátneho občianstva v informačných systémoch je potrebné, aby osoby, ktorých sa táto skutočnosť týka, predložili všetky doklady</w:t>
      </w:r>
      <w:r w:rsidR="00AF3CEB">
        <w:t xml:space="preserve"> v listinnej podobe</w:t>
      </w:r>
      <w:r>
        <w:t xml:space="preserve">, ktoré ju preukazujú. </w:t>
      </w:r>
    </w:p>
    <w:p w:rsidR="00BA0B17" w:rsidRDefault="00BA0B17" w:rsidP="00BF4DC5">
      <w:pPr>
        <w:jc w:val="both"/>
      </w:pPr>
    </w:p>
    <w:p w:rsidR="00DA5397" w:rsidRDefault="001F12FB" w:rsidP="00BA0B17">
      <w:pPr>
        <w:jc w:val="both"/>
        <w:rPr>
          <w:b/>
        </w:rPr>
      </w:pPr>
      <w:r>
        <w:rPr>
          <w:b/>
        </w:rPr>
        <w:t>K bodu 24</w:t>
      </w:r>
      <w:r w:rsidR="00677494" w:rsidRPr="00DA5397">
        <w:rPr>
          <w:b/>
        </w:rPr>
        <w:t xml:space="preserve"> </w:t>
      </w:r>
    </w:p>
    <w:p w:rsidR="00BA0B17" w:rsidRDefault="00BA0B17" w:rsidP="005315BF">
      <w:pPr>
        <w:ind w:firstLine="708"/>
        <w:jc w:val="both"/>
      </w:pPr>
      <w:r>
        <w:t>V záujme zabezpečenia informovanosti osoby, ktorá stratila štátne občianstvo Slovenskej republiky zo zákona nadobudnutím cudzieho štátneho občianstva, o strate štátneho občianstva Slovenskej republi</w:t>
      </w:r>
      <w:r w:rsidR="00485863">
        <w:t>ky</w:t>
      </w:r>
      <w:r w:rsidR="003033B9">
        <w:t>,</w:t>
      </w:r>
      <w:r w:rsidR="00485863">
        <w:t xml:space="preserve"> sa ustanovuje povinnosť okres</w:t>
      </w:r>
      <w:r>
        <w:t xml:space="preserve">nému úradu v sídle kraja zaslať takejto osobe písomné oznámenie o tejto skutočnosti a o jej zaznamenaní v príslušných informačných systémoch verejnej správy. </w:t>
      </w:r>
    </w:p>
    <w:p w:rsidR="00BF4DC5" w:rsidRDefault="00BF4DC5" w:rsidP="00BF4DC5">
      <w:pPr>
        <w:jc w:val="both"/>
      </w:pPr>
    </w:p>
    <w:p w:rsidR="00DA5397" w:rsidRDefault="00852FA3" w:rsidP="00BF4DC5">
      <w:pPr>
        <w:jc w:val="both"/>
        <w:rPr>
          <w:b/>
        </w:rPr>
      </w:pPr>
      <w:r>
        <w:rPr>
          <w:b/>
        </w:rPr>
        <w:t>K bodu 25</w:t>
      </w:r>
      <w:r w:rsidR="00677494" w:rsidRPr="00DA5397">
        <w:rPr>
          <w:b/>
        </w:rPr>
        <w:t xml:space="preserve"> </w:t>
      </w:r>
    </w:p>
    <w:p w:rsidR="00BF4DC5" w:rsidRDefault="00BF4DC5" w:rsidP="005315BF">
      <w:pPr>
        <w:ind w:firstLine="708"/>
        <w:jc w:val="both"/>
      </w:pPr>
      <w:r>
        <w:t>Ustanovuje sa preukazovanie štátneho občianstva Slovenskej republiky len platným potvrdením o štátnom občianstve Slovenskej republiky.</w:t>
      </w:r>
    </w:p>
    <w:p w:rsidR="00562AE3" w:rsidRDefault="00562AE3" w:rsidP="00BF4DC5">
      <w:pPr>
        <w:jc w:val="both"/>
      </w:pPr>
    </w:p>
    <w:p w:rsidR="00DA5397" w:rsidRDefault="00BF4DC5" w:rsidP="00BF4DC5">
      <w:pPr>
        <w:jc w:val="both"/>
        <w:rPr>
          <w:b/>
        </w:rPr>
      </w:pPr>
      <w:r w:rsidRPr="00DA5397">
        <w:rPr>
          <w:b/>
        </w:rPr>
        <w:t>K b</w:t>
      </w:r>
      <w:r w:rsidR="00BA0B17" w:rsidRPr="00DA5397">
        <w:rPr>
          <w:b/>
        </w:rPr>
        <w:t>o</w:t>
      </w:r>
      <w:r w:rsidR="002F5E9C" w:rsidRPr="00DA5397">
        <w:rPr>
          <w:b/>
        </w:rPr>
        <w:t xml:space="preserve">du </w:t>
      </w:r>
      <w:r w:rsidR="00852FA3">
        <w:rPr>
          <w:b/>
        </w:rPr>
        <w:t>26</w:t>
      </w:r>
      <w:r w:rsidR="00677494" w:rsidRPr="00DA5397">
        <w:rPr>
          <w:b/>
        </w:rPr>
        <w:t xml:space="preserve"> </w:t>
      </w:r>
    </w:p>
    <w:p w:rsidR="00BF4DC5" w:rsidRDefault="00CE0C80" w:rsidP="005315BF">
      <w:pPr>
        <w:ind w:firstLine="708"/>
        <w:jc w:val="both"/>
      </w:pPr>
      <w:r>
        <w:t>Dopĺňajú sa ďalšie</w:t>
      </w:r>
      <w:r w:rsidR="00BF4DC5">
        <w:t xml:space="preserve"> náležitosti žiadosti o vydanie osvedčenia o štátnom občianstve Slovenske</w:t>
      </w:r>
      <w:r w:rsidR="00A66F59">
        <w:t xml:space="preserve">j republiky </w:t>
      </w:r>
      <w:r w:rsidR="00BF4DC5">
        <w:t>podľa potrieb vychádzajúcich z aplikačnej praxe</w:t>
      </w:r>
      <w:r w:rsidR="00A66F59">
        <w:t xml:space="preserve"> a jej vzor sa upravuje v prílohe č. 2 k zákonu</w:t>
      </w:r>
      <w:r w:rsidR="00BF4DC5">
        <w:t>.</w:t>
      </w:r>
    </w:p>
    <w:p w:rsidR="00BF4DC5" w:rsidRDefault="00BF4DC5" w:rsidP="00BF4DC5">
      <w:pPr>
        <w:jc w:val="both"/>
      </w:pPr>
    </w:p>
    <w:p w:rsidR="00DA5397" w:rsidRDefault="002F5E9C" w:rsidP="00BF4DC5">
      <w:pPr>
        <w:jc w:val="both"/>
        <w:rPr>
          <w:b/>
        </w:rPr>
      </w:pPr>
      <w:r w:rsidRPr="00DA5397">
        <w:rPr>
          <w:b/>
        </w:rPr>
        <w:t xml:space="preserve">K bodu </w:t>
      </w:r>
      <w:r w:rsidR="00852FA3">
        <w:rPr>
          <w:b/>
        </w:rPr>
        <w:t>27</w:t>
      </w:r>
      <w:r w:rsidR="00677494" w:rsidRPr="00DA5397">
        <w:rPr>
          <w:b/>
        </w:rPr>
        <w:t xml:space="preserve"> </w:t>
      </w:r>
    </w:p>
    <w:p w:rsidR="00BF4DC5" w:rsidRDefault="00BF4DC5" w:rsidP="005315BF">
      <w:pPr>
        <w:ind w:firstLine="708"/>
        <w:jc w:val="both"/>
      </w:pPr>
      <w:r>
        <w:t>Z hľadiska odstránenia pochybností o identifikácii osoby žiadateľa je potrebné predkladať k žiadosti platný doklad toto</w:t>
      </w:r>
      <w:r w:rsidR="00EA237B">
        <w:t>žnosti obsahujúci aktuálnu podobu tváre</w:t>
      </w:r>
      <w:r>
        <w:t xml:space="preserve"> žiadateľa. Skutočnosti spôsobujúce neplatnosť dokl</w:t>
      </w:r>
      <w:r w:rsidR="00EA237B">
        <w:t>adu totožnosti sú uvedené v § 11 ods. 1 písm. c) zákona č. 395/2019</w:t>
      </w:r>
      <w:r>
        <w:t xml:space="preserve"> Z. z. o občianskych preukazoch a o zmene a doplnení niektorých zákonov a v § 22</w:t>
      </w:r>
      <w:r w:rsidR="00EA237B">
        <w:t xml:space="preserve"> písm. d)</w:t>
      </w:r>
      <w:r>
        <w:t xml:space="preserve"> zákona č. 647/2007 Z. z. o cestovných dokladoch a o zmene a doplnení niektorých zákonov. Doklad totožnosti je podľa uvedených ustanovení zákonov neplatný aj vtedy, keď podľa podoby tváre v doklade totožnosti nemožno identifikovať jeho držiteľa, teda doklad totožnosti sa môže stať neplatným aj pred uplynutím doby jeho platnosti.</w:t>
      </w:r>
    </w:p>
    <w:p w:rsidR="00BF4DC5" w:rsidRDefault="00BF4DC5" w:rsidP="005315BF">
      <w:pPr>
        <w:ind w:firstLine="708"/>
        <w:jc w:val="both"/>
      </w:pPr>
      <w:r>
        <w:t>Vo výnimočnom prípade, ktorý je povinný žiadateľ podrobne písomne odôvodniť, možno predložiť k žiadosti neplatný doklad totožnost</w:t>
      </w:r>
      <w:r w:rsidR="00EA237B">
        <w:t>i obsahujúci aktuálnu podobu tváre</w:t>
      </w:r>
      <w:r>
        <w:t xml:space="preserve"> žiadateľa, alebo iný platný dokla</w:t>
      </w:r>
      <w:r w:rsidR="00EA237B">
        <w:t>d obsahujúci aktuálnu podobu tváre</w:t>
      </w:r>
      <w:r>
        <w:t xml:space="preserve"> žiadateľa, alebo potvrdenie príslušného orgánu o strate alebo odcudzení dokladu totožnosti nie staršie ako 30 </w:t>
      </w:r>
      <w:r w:rsidR="00485863">
        <w:t>dní, pravosť ktorého overí okres</w:t>
      </w:r>
      <w:r>
        <w:t>ný úrad v sídle kraja, diplomatická misia alebo konzulárny úrad Slovenskej republiky, ktorý prijíma žiadosť o vydanie osvedčenia o štátnom občianstve Slovenskej republiky dožiadaním na orgán, ktorý potvrdenie o strate alebo odcudzení dokladu totožnosti vydal.</w:t>
      </w:r>
      <w:r w:rsidR="00B13971">
        <w:t xml:space="preserve"> V prípade pochybnosti o totožnosti žiadateľa orgán, ktorý prijíma žiadosť o vydanie osvedčenia o štátnom občianstve Slovenskej republiky, požiada o súčinnosť policajný </w:t>
      </w:r>
      <w:r w:rsidR="00B13971">
        <w:lastRenderedPageBreak/>
        <w:t>orgán</w:t>
      </w:r>
      <w:r w:rsidR="00E5499C">
        <w:t xml:space="preserve"> alebo vyzve žiadateľa na predloženie osvedčenia o tom, že je nažive, vy</w:t>
      </w:r>
      <w:r w:rsidR="00620FF3">
        <w:t xml:space="preserve">daného notárom podľa § 62 zákona </w:t>
      </w:r>
      <w:r w:rsidR="00E5499C">
        <w:t>SNR č. 323/1992 Zb. o notároch a notárskej činnosti</w:t>
      </w:r>
      <w:r w:rsidR="002E3D52">
        <w:t xml:space="preserve"> (notársky poriadok) v znení neskorších predpisov</w:t>
      </w:r>
      <w:r w:rsidR="00B13971">
        <w:t>.</w:t>
      </w:r>
      <w:r>
        <w:t xml:space="preserve"> Ak žiadateľ nepredloží ži</w:t>
      </w:r>
      <w:r w:rsidR="00485863">
        <w:t>adny z uvedených dokladov</w:t>
      </w:r>
      <w:r w:rsidR="00B13971">
        <w:t xml:space="preserve"> a jeho totožnosť nebude ani iným spôsobom určená</w:t>
      </w:r>
      <w:r w:rsidR="00485863">
        <w:t>, okres</w:t>
      </w:r>
      <w:r>
        <w:t>ný úrad v sídle kraja žiadosť o vydanie osvedčenia o štátnom občianstve Slovenskej republiky zamietne.</w:t>
      </w:r>
    </w:p>
    <w:p w:rsidR="00BF4DC5" w:rsidRDefault="00BF4DC5" w:rsidP="00BF4DC5">
      <w:pPr>
        <w:jc w:val="both"/>
      </w:pPr>
    </w:p>
    <w:p w:rsidR="00591811" w:rsidRDefault="002F5E9C" w:rsidP="00BF4DC5">
      <w:pPr>
        <w:jc w:val="both"/>
        <w:rPr>
          <w:b/>
        </w:rPr>
      </w:pPr>
      <w:r w:rsidRPr="00591811">
        <w:rPr>
          <w:b/>
        </w:rPr>
        <w:t xml:space="preserve">K bodu </w:t>
      </w:r>
      <w:r w:rsidR="00852FA3">
        <w:rPr>
          <w:b/>
        </w:rPr>
        <w:t>28</w:t>
      </w:r>
    </w:p>
    <w:p w:rsidR="00BF4DC5" w:rsidRDefault="00BF4DC5" w:rsidP="005315BF">
      <w:pPr>
        <w:ind w:firstLine="708"/>
        <w:jc w:val="both"/>
      </w:pPr>
      <w:r>
        <w:t>Dopĺňajú sa ďalšie dôvody na zamietnutie žiadosti o vydanie osvedčenia o štátnom občianstve Slovenskej republiky, ak štátne občianstvo Slovenskej republiky nemožno zistiť na základe neúplných dokladov, alebo ak nemožno jednoznačne identifikovať osobu žiadateľa.</w:t>
      </w:r>
      <w:r w:rsidR="00485863">
        <w:t xml:space="preserve"> Ďalej sa dopĺňa povinnosť okres</w:t>
      </w:r>
      <w:r>
        <w:t>ného úradu oznámiť príslušným orgánom štátu skutočnosť, že zamietol vydanie osvedčenia o štátnom občianstve. Táto informácia je nevyhnutná z dôvodu, že v § 9 ods. 14 uvedené štátne orgány vydávajú na základe osvedčenia osobné doklady alebo vykonávajú voči štátnemu občanovi iné úkony podľa osobitných zákonov.</w:t>
      </w:r>
    </w:p>
    <w:p w:rsidR="00BF4DC5" w:rsidRDefault="00BF4DC5" w:rsidP="00BF4DC5">
      <w:pPr>
        <w:jc w:val="both"/>
      </w:pPr>
    </w:p>
    <w:p w:rsidR="00591811" w:rsidRDefault="00BA0B17" w:rsidP="00BF4DC5">
      <w:pPr>
        <w:jc w:val="both"/>
        <w:rPr>
          <w:b/>
        </w:rPr>
      </w:pPr>
      <w:r w:rsidRPr="00591811">
        <w:rPr>
          <w:b/>
        </w:rPr>
        <w:t xml:space="preserve">K bodu </w:t>
      </w:r>
      <w:r w:rsidR="00852FA3">
        <w:rPr>
          <w:b/>
        </w:rPr>
        <w:t>29</w:t>
      </w:r>
      <w:r w:rsidR="00677494" w:rsidRPr="00591811">
        <w:rPr>
          <w:b/>
        </w:rPr>
        <w:t xml:space="preserve"> </w:t>
      </w:r>
    </w:p>
    <w:p w:rsidR="00BF4DC5" w:rsidRDefault="00BF4DC5" w:rsidP="005315BF">
      <w:pPr>
        <w:ind w:firstLine="708"/>
        <w:jc w:val="both"/>
      </w:pPr>
      <w:r>
        <w:t>Ustanovenie je potrebné vypustiť vzhľadom na jeho nadbytočnosť, nakoľko žiadateľ má právo požiadať o vydanie osvedčenia o štátnom občianstve Slovenskej republiky kedykoľvek a v ľubovoľnom počte originálov.</w:t>
      </w:r>
    </w:p>
    <w:p w:rsidR="00BF4DC5" w:rsidRDefault="00BF4DC5" w:rsidP="00BF4DC5">
      <w:pPr>
        <w:jc w:val="both"/>
      </w:pPr>
    </w:p>
    <w:p w:rsidR="00591811" w:rsidRDefault="002F5E9C" w:rsidP="00BF4DC5">
      <w:pPr>
        <w:jc w:val="both"/>
        <w:rPr>
          <w:b/>
        </w:rPr>
      </w:pPr>
      <w:r w:rsidRPr="00591811">
        <w:rPr>
          <w:b/>
        </w:rPr>
        <w:t>K bodu 3</w:t>
      </w:r>
      <w:r w:rsidR="00852FA3">
        <w:rPr>
          <w:b/>
        </w:rPr>
        <w:t>0</w:t>
      </w:r>
      <w:r w:rsidR="00677494" w:rsidRPr="00591811">
        <w:rPr>
          <w:b/>
        </w:rPr>
        <w:t xml:space="preserve"> </w:t>
      </w:r>
    </w:p>
    <w:p w:rsidR="00BF4DC5" w:rsidRDefault="00BF4DC5" w:rsidP="005315BF">
      <w:pPr>
        <w:ind w:firstLine="708"/>
        <w:jc w:val="both"/>
      </w:pPr>
      <w:r>
        <w:t>Ide o</w:t>
      </w:r>
      <w:r w:rsidR="00A87C0A">
        <w:t> </w:t>
      </w:r>
      <w:r>
        <w:t>legislatívno</w:t>
      </w:r>
      <w:r w:rsidR="00A87C0A">
        <w:t>-</w:t>
      </w:r>
      <w:r>
        <w:t>technickú úpravu textu a doplnenie skutočnosti o zasielaní oznámenia o neplatnosti osvedčenia o štátnom občia</w:t>
      </w:r>
      <w:r w:rsidR="00485863">
        <w:t>nstve Slovenskej republiky okres</w:t>
      </w:r>
      <w:r>
        <w:t>nému úradu v sídle kraja, ktorý ho vydal.</w:t>
      </w:r>
    </w:p>
    <w:p w:rsidR="00BF4DC5" w:rsidRDefault="00BF4DC5" w:rsidP="00BF4DC5">
      <w:pPr>
        <w:jc w:val="both"/>
      </w:pPr>
    </w:p>
    <w:p w:rsidR="00591811" w:rsidRDefault="002F5E9C" w:rsidP="00BF4DC5">
      <w:pPr>
        <w:jc w:val="both"/>
        <w:rPr>
          <w:b/>
        </w:rPr>
      </w:pPr>
      <w:r w:rsidRPr="00591811">
        <w:rPr>
          <w:b/>
        </w:rPr>
        <w:t>K bodu 3</w:t>
      </w:r>
      <w:r w:rsidR="00852FA3">
        <w:rPr>
          <w:b/>
        </w:rPr>
        <w:t>1</w:t>
      </w:r>
      <w:r w:rsidR="00677494" w:rsidRPr="00591811">
        <w:rPr>
          <w:b/>
        </w:rPr>
        <w:t xml:space="preserve"> </w:t>
      </w:r>
    </w:p>
    <w:p w:rsidR="00BF4DC5" w:rsidRDefault="00BF4DC5" w:rsidP="005315BF">
      <w:pPr>
        <w:ind w:firstLine="708"/>
        <w:jc w:val="both"/>
      </w:pPr>
      <w:r>
        <w:t xml:space="preserve">Ustanovuje sa účel potvrdenia o štátnom občianstve Slovenskej republiky, ktoré slúži na preukazovanie štátneho občianstva Slovenskej republiky v súvislosti s konkrétnou udalosťou, ktorá nastala v minulosti (napr. úmrtie). Preto potvrdenie o štátnom občianstve Slovenskej republiky nemožno vydať a použiť </w:t>
      </w:r>
      <w:r w:rsidR="009A775B">
        <w:t>na účel</w:t>
      </w:r>
      <w:r>
        <w:t xml:space="preserve"> podania žiadosti o vydanie občianskeho preukazu alebo cestovného dokladu. Na tento účel sa vydáva osvedčenie o štátnom občianstve Slovenskej republiky. Na vydanie potvrdenia o štátnom občianstve Slovenskej republiky sa primerane použijú ustanovenia odsekov 3 až 6 a 8 až 11 o osvedčení o štátnom občianstve Slovenskej republiky (náležitosti žiadosti, súhlas s vydaním osvedčenia, náležitosti osvedčenia a lehota na jeho vydanie, platnosť osvedčenia, zamietnutie žiadosti, evidencia osvedčení, opakované vydanie osvedčenia, neplatnosť osvedčenia, oznamovacia povinnosť), pričom sa v ňom vždy uvedie aj dĺžka jeho platnosti, právny dôvod jeho vydania a skutočnosť, že ho nemožno použiť </w:t>
      </w:r>
      <w:r w:rsidR="009A775B">
        <w:t>na účel</w:t>
      </w:r>
      <w:r>
        <w:t xml:space="preserve"> podania žiadosti o vydanie občianskeho preukazu alebo cestovného dokladu.</w:t>
      </w:r>
    </w:p>
    <w:p w:rsidR="001F5852" w:rsidRDefault="001F5852" w:rsidP="00BA0B17">
      <w:pPr>
        <w:jc w:val="both"/>
      </w:pPr>
    </w:p>
    <w:p w:rsidR="00591811" w:rsidRDefault="00852FA3" w:rsidP="00BA0B17">
      <w:pPr>
        <w:jc w:val="both"/>
        <w:rPr>
          <w:b/>
        </w:rPr>
      </w:pPr>
      <w:r>
        <w:rPr>
          <w:b/>
        </w:rPr>
        <w:t>K bodu 32</w:t>
      </w:r>
      <w:r w:rsidR="00AF3CEB">
        <w:rPr>
          <w:b/>
        </w:rPr>
        <w:t xml:space="preserve"> </w:t>
      </w:r>
    </w:p>
    <w:p w:rsidR="00FB574F" w:rsidRDefault="00680C22" w:rsidP="005315BF">
      <w:pPr>
        <w:ind w:firstLine="708"/>
        <w:jc w:val="both"/>
      </w:pPr>
      <w:r>
        <w:t>Spresňuje</w:t>
      </w:r>
      <w:r w:rsidR="00D37D2E">
        <w:t xml:space="preserve"> </w:t>
      </w:r>
      <w:r w:rsidR="00A9615B">
        <w:t xml:space="preserve">a dopĺňa sa doterajšie ustanovenie </w:t>
      </w:r>
      <w:r w:rsidR="00D37D2E">
        <w:t>zákona v súvislosti so zavedením nových</w:t>
      </w:r>
      <w:r w:rsidR="00CB6F70">
        <w:t xml:space="preserve"> povinností po</w:t>
      </w:r>
      <w:r w:rsidR="00D37D2E">
        <w:t>dľa tohto zákona.</w:t>
      </w:r>
    </w:p>
    <w:p w:rsidR="001F5852" w:rsidRDefault="001F5852" w:rsidP="00BA0B17">
      <w:pPr>
        <w:jc w:val="both"/>
      </w:pPr>
    </w:p>
    <w:p w:rsidR="00591811" w:rsidRDefault="001F5852" w:rsidP="001F5852">
      <w:pPr>
        <w:jc w:val="both"/>
        <w:rPr>
          <w:b/>
        </w:rPr>
      </w:pPr>
      <w:r w:rsidRPr="00591811">
        <w:rPr>
          <w:b/>
        </w:rPr>
        <w:t>K</w:t>
      </w:r>
      <w:r w:rsidR="00A9615B">
        <w:rPr>
          <w:b/>
        </w:rPr>
        <w:t> bodu 33</w:t>
      </w:r>
      <w:r w:rsidR="00677494" w:rsidRPr="00591811">
        <w:rPr>
          <w:b/>
        </w:rPr>
        <w:t xml:space="preserve"> </w:t>
      </w:r>
    </w:p>
    <w:p w:rsidR="001F5852" w:rsidRDefault="001F5852" w:rsidP="005315BF">
      <w:pPr>
        <w:ind w:firstLine="708"/>
        <w:jc w:val="both"/>
      </w:pPr>
      <w:r>
        <w:t>Ide o zmenu v súvislosti so zmenou názvov úradov od 1. októbra 2013.</w:t>
      </w:r>
    </w:p>
    <w:p w:rsidR="001F5852" w:rsidRDefault="001F5852" w:rsidP="00BA0B17">
      <w:pPr>
        <w:jc w:val="both"/>
      </w:pPr>
    </w:p>
    <w:p w:rsidR="00591811" w:rsidRDefault="00014E4C" w:rsidP="00BA0B17">
      <w:pPr>
        <w:jc w:val="both"/>
        <w:rPr>
          <w:b/>
        </w:rPr>
      </w:pPr>
      <w:r>
        <w:rPr>
          <w:b/>
        </w:rPr>
        <w:t>K bodu 34</w:t>
      </w:r>
    </w:p>
    <w:p w:rsidR="0011361A" w:rsidRDefault="00FE0F33" w:rsidP="005315BF">
      <w:pPr>
        <w:ind w:firstLine="708"/>
        <w:jc w:val="both"/>
      </w:pPr>
      <w:r>
        <w:t>V poznámke pod čiarou sa uvádza názov aktuálneho právneho predpisu.</w:t>
      </w:r>
    </w:p>
    <w:p w:rsidR="00014E4C" w:rsidRDefault="00014E4C" w:rsidP="005315BF">
      <w:pPr>
        <w:ind w:firstLine="708"/>
        <w:jc w:val="both"/>
      </w:pPr>
    </w:p>
    <w:p w:rsidR="0011361A" w:rsidRDefault="00014E4C" w:rsidP="0011361A">
      <w:pPr>
        <w:jc w:val="both"/>
        <w:rPr>
          <w:b/>
        </w:rPr>
      </w:pPr>
      <w:r>
        <w:rPr>
          <w:b/>
        </w:rPr>
        <w:lastRenderedPageBreak/>
        <w:t>K</w:t>
      </w:r>
      <w:bookmarkStart w:id="0" w:name="_GoBack"/>
      <w:bookmarkEnd w:id="0"/>
      <w:r>
        <w:rPr>
          <w:b/>
        </w:rPr>
        <w:t> bodu 35</w:t>
      </w:r>
    </w:p>
    <w:p w:rsidR="0011361A" w:rsidRPr="0011361A" w:rsidRDefault="0011361A" w:rsidP="005315BF">
      <w:pPr>
        <w:ind w:firstLine="708"/>
        <w:jc w:val="both"/>
        <w:rPr>
          <w:b/>
        </w:rPr>
      </w:pPr>
      <w:r>
        <w:t xml:space="preserve">Žiadateľovi sa ukladá povinnosť osobnej účasti </w:t>
      </w:r>
      <w:r w:rsidR="007D31C1">
        <w:t>na konaní (napríklad</w:t>
      </w:r>
      <w:r>
        <w:t xml:space="preserve">, ak je potrebné poskytnúť podrobné informácie k čestným vyhláseniam, aby ich poskytol priamo žiadateľ, alebo ak ide o komplikované prípady, kde je osobná fyzická prítomnosť žiadateľa nevyhnutná). </w:t>
      </w:r>
    </w:p>
    <w:p w:rsidR="00FD2B5D" w:rsidRDefault="00FD2B5D" w:rsidP="00BA0B17">
      <w:pPr>
        <w:jc w:val="both"/>
      </w:pPr>
    </w:p>
    <w:p w:rsidR="00591811" w:rsidRDefault="00014E4C" w:rsidP="00BA0B17">
      <w:pPr>
        <w:jc w:val="both"/>
        <w:rPr>
          <w:b/>
        </w:rPr>
      </w:pPr>
      <w:r>
        <w:rPr>
          <w:b/>
        </w:rPr>
        <w:t>K bodu 36</w:t>
      </w:r>
    </w:p>
    <w:p w:rsidR="00FD2B5D" w:rsidRPr="00FD2B5D" w:rsidRDefault="00AF3CEB" w:rsidP="005315BF">
      <w:pPr>
        <w:ind w:firstLine="708"/>
        <w:jc w:val="both"/>
      </w:pPr>
      <w:r>
        <w:t>Ide o legislatívno-technickú úpravu a ponecháva sa doterajšie znenie ustanovení.</w:t>
      </w:r>
    </w:p>
    <w:p w:rsidR="00BF4DC5" w:rsidRDefault="00BF4DC5" w:rsidP="00BF4DC5">
      <w:pPr>
        <w:jc w:val="both"/>
      </w:pPr>
    </w:p>
    <w:p w:rsidR="00591811" w:rsidRDefault="0042321A" w:rsidP="00BF4DC5">
      <w:pPr>
        <w:jc w:val="both"/>
        <w:rPr>
          <w:b/>
        </w:rPr>
      </w:pPr>
      <w:r>
        <w:rPr>
          <w:b/>
        </w:rPr>
        <w:t>K bodu 37</w:t>
      </w:r>
      <w:r w:rsidR="00677494" w:rsidRPr="00591811">
        <w:rPr>
          <w:b/>
        </w:rPr>
        <w:t xml:space="preserve"> </w:t>
      </w:r>
    </w:p>
    <w:p w:rsidR="0011361A" w:rsidRDefault="00BF4DC5" w:rsidP="005315BF">
      <w:pPr>
        <w:ind w:firstLine="708"/>
        <w:jc w:val="both"/>
      </w:pPr>
      <w:r>
        <w:t xml:space="preserve">V novom odseku </w:t>
      </w:r>
      <w:r w:rsidR="001F5852">
        <w:t>4</w:t>
      </w:r>
      <w:r>
        <w:t xml:space="preserve"> sa upravuje spôsob zastupovania žiadateľa podľa tohto zákona. Zástupcom môže byť len</w:t>
      </w:r>
      <w:r w:rsidR="00BF68F3">
        <w:t xml:space="preserve"> advokát, </w:t>
      </w:r>
      <w:r w:rsidR="003E4277">
        <w:t>mimovládna organizácia</w:t>
      </w:r>
      <w:r w:rsidR="00BF68F3" w:rsidRPr="00641A3F">
        <w:t xml:space="preserve">, ktorá poskytuje právnu pomoc cudzincom </w:t>
      </w:r>
      <w:r w:rsidR="00AF3CEB">
        <w:t>alebo</w:t>
      </w:r>
      <w:r>
        <w:t xml:space="preserve"> fyzická osoba na základe písomného </w:t>
      </w:r>
      <w:r w:rsidR="009A775B">
        <w:t>splnomocnenia</w:t>
      </w:r>
      <w:r>
        <w:t xml:space="preserve"> s úradne osvedčeným podpisom žiadateľa príslušným orgánom Slovenskej republiky alebo cudzieho </w:t>
      </w:r>
      <w:r w:rsidR="00F04FAC">
        <w:t>štátu. Uvádzajú sa prípady, keď</w:t>
      </w:r>
      <w:r>
        <w:t xml:space="preserve"> je zastúpenie vylúčené, a to pri podaní žiadosti o udelenie štátneho občianstva Slovenskej republiky, pri podaní žiadosti o prepustenie zo štátneho zväzku Slovenskej republiky, pri prevzatí listiny o udelení štátneho občianstva Slovenskej republiky a pri prevzatí listiny o prepustení zo štátneho zväzku Slovenskej republiky.</w:t>
      </w:r>
    </w:p>
    <w:p w:rsidR="00B319C4" w:rsidRPr="00677494" w:rsidRDefault="00E06C3D" w:rsidP="00EA6377">
      <w:pPr>
        <w:ind w:firstLine="708"/>
        <w:jc w:val="both"/>
      </w:pPr>
      <w:r>
        <w:t>Ustanovenie odseku 5</w:t>
      </w:r>
      <w:r w:rsidR="00B319C4">
        <w:t xml:space="preserve"> garantuje uchovanie komplexného spisu v listinnej podobe vrátane všetkých doložených dokladov počas celého konania a tiež po jeho ukončení počas doby uloženia spisu v registratúrnom stredisku a následne v archíve</w:t>
      </w:r>
      <w:r w:rsidR="0011361A">
        <w:t xml:space="preserve"> v súlade s osobitnými </w:t>
      </w:r>
      <w:r w:rsidR="00B319C4">
        <w:t>predpismi na úseku archívov a registratúr.</w:t>
      </w:r>
    </w:p>
    <w:p w:rsidR="00536704" w:rsidRPr="00677494" w:rsidRDefault="00536704" w:rsidP="00677494">
      <w:pPr>
        <w:jc w:val="both"/>
      </w:pPr>
    </w:p>
    <w:p w:rsidR="001D30F6" w:rsidRDefault="006A091E" w:rsidP="00677494">
      <w:pPr>
        <w:jc w:val="both"/>
        <w:rPr>
          <w:b/>
        </w:rPr>
      </w:pPr>
      <w:r w:rsidRPr="001D30F6">
        <w:rPr>
          <w:b/>
        </w:rPr>
        <w:t xml:space="preserve">K bodu </w:t>
      </w:r>
      <w:r w:rsidR="0042321A">
        <w:rPr>
          <w:b/>
        </w:rPr>
        <w:t>38</w:t>
      </w:r>
      <w:r w:rsidR="00677494" w:rsidRPr="001D30F6">
        <w:rPr>
          <w:b/>
        </w:rPr>
        <w:t xml:space="preserve"> </w:t>
      </w:r>
    </w:p>
    <w:p w:rsidR="008B166A" w:rsidRDefault="00BF4DC5" w:rsidP="005315BF">
      <w:pPr>
        <w:ind w:firstLine="708"/>
        <w:jc w:val="both"/>
      </w:pPr>
      <w:r>
        <w:t>Dopĺňa sa určenie miestnej príslušnosti maloletého dieťaťa</w:t>
      </w:r>
      <w:r w:rsidR="008B166A">
        <w:t xml:space="preserve"> a upravuje sa možnosť podať žiadosť o vydanie osvedčenia alebo potvrdenia o štátnom občianstve Slovenskej republiky podľa § </w:t>
      </w:r>
      <w:r w:rsidR="00EA6A92">
        <w:t>9a zákona na ktoromkoľvek okres</w:t>
      </w:r>
      <w:r w:rsidR="008B166A">
        <w:t xml:space="preserve">nom úrade v sídle kraja, pričom tento úrad je povinný o nej rozhodnúť. Uvedená úprava umožní žiadateľom </w:t>
      </w:r>
      <w:r w:rsidR="00853206">
        <w:t>využiť služby úradu, ktorý je im najdostupnejší, a tým skrátiť dobu na vybavenie veci.</w:t>
      </w:r>
    </w:p>
    <w:p w:rsidR="00BF4DC5" w:rsidRDefault="00BF4DC5" w:rsidP="00BF4DC5">
      <w:pPr>
        <w:jc w:val="both"/>
      </w:pPr>
    </w:p>
    <w:p w:rsidR="001D30F6" w:rsidRDefault="002F5E9C" w:rsidP="00BF4DC5">
      <w:pPr>
        <w:jc w:val="both"/>
        <w:rPr>
          <w:b/>
        </w:rPr>
      </w:pPr>
      <w:r w:rsidRPr="001D30F6">
        <w:rPr>
          <w:b/>
        </w:rPr>
        <w:t xml:space="preserve">K bodu </w:t>
      </w:r>
      <w:r w:rsidR="0042321A">
        <w:rPr>
          <w:b/>
        </w:rPr>
        <w:t>39</w:t>
      </w:r>
    </w:p>
    <w:p w:rsidR="0044733C" w:rsidRDefault="0044733C" w:rsidP="005315BF">
      <w:pPr>
        <w:ind w:firstLine="708"/>
        <w:jc w:val="both"/>
      </w:pPr>
      <w:r>
        <w:t>V súvislosti so zavedením nových povinností vo vzťahu k strate štátneho občianstva Slovenskej republiky sa ustanovuje ich plnenie zákonnými zástupcami maloletých detí.</w:t>
      </w:r>
    </w:p>
    <w:p w:rsidR="00CE5D62" w:rsidRDefault="00CE5D62" w:rsidP="00BF4DC5">
      <w:pPr>
        <w:jc w:val="both"/>
      </w:pPr>
    </w:p>
    <w:p w:rsidR="001D30F6" w:rsidRDefault="0042321A" w:rsidP="00CE5D62">
      <w:pPr>
        <w:jc w:val="both"/>
        <w:rPr>
          <w:b/>
        </w:rPr>
      </w:pPr>
      <w:r>
        <w:rPr>
          <w:b/>
        </w:rPr>
        <w:t xml:space="preserve">K bodu </w:t>
      </w:r>
      <w:r w:rsidR="0062588D">
        <w:rPr>
          <w:b/>
        </w:rPr>
        <w:t>40</w:t>
      </w:r>
      <w:r w:rsidR="00677494" w:rsidRPr="001D30F6">
        <w:rPr>
          <w:b/>
        </w:rPr>
        <w:t xml:space="preserve"> </w:t>
      </w:r>
    </w:p>
    <w:p w:rsidR="004436AB" w:rsidRDefault="00CE5D62" w:rsidP="005315BF">
      <w:pPr>
        <w:ind w:firstLine="708"/>
        <w:jc w:val="both"/>
      </w:pPr>
      <w:r>
        <w:t>Súčasná oznamovacia povinnosť žiadateľa sa dopĺňa a konkretizuje vzhľadom na potrebu disponovať aktuálnymi informáciami pri rozhodovaní správnych orgánov o žiadostiach o udelenie štátneho občianstva Slovenskej republiky, o žiadostiach o prepustenie zo štátneho zväzku Slovenskej republiky a o žiadostiach o vydanie osvedčenia alebo potvrdenia o štátnom občian</w:t>
      </w:r>
      <w:r w:rsidR="00485863">
        <w:t xml:space="preserve">stve Slovenskej republiky. </w:t>
      </w:r>
    </w:p>
    <w:p w:rsidR="004436AB" w:rsidRDefault="004436AB" w:rsidP="00BF4DC5">
      <w:pPr>
        <w:jc w:val="both"/>
      </w:pPr>
    </w:p>
    <w:p w:rsidR="001D30F6" w:rsidRDefault="002F5E9C" w:rsidP="00BF4DC5">
      <w:pPr>
        <w:jc w:val="both"/>
      </w:pPr>
      <w:r w:rsidRPr="001D30F6">
        <w:rPr>
          <w:b/>
        </w:rPr>
        <w:t xml:space="preserve">K bodu </w:t>
      </w:r>
      <w:r w:rsidR="006A091E" w:rsidRPr="001D30F6">
        <w:rPr>
          <w:b/>
        </w:rPr>
        <w:t>4</w:t>
      </w:r>
      <w:r w:rsidR="0062588D">
        <w:rPr>
          <w:b/>
        </w:rPr>
        <w:t>1</w:t>
      </w:r>
      <w:r w:rsidR="00BF4DC5">
        <w:t xml:space="preserve"> </w:t>
      </w:r>
    </w:p>
    <w:p w:rsidR="00BF4DC5" w:rsidRDefault="00BF4DC5" w:rsidP="005315BF">
      <w:pPr>
        <w:ind w:firstLine="708"/>
        <w:jc w:val="both"/>
      </w:pPr>
      <w:r>
        <w:t>Ukladá sa pov</w:t>
      </w:r>
      <w:r w:rsidR="00536704">
        <w:t>innosť </w:t>
      </w:r>
      <w:r w:rsidR="004436AB">
        <w:t>matrike</w:t>
      </w:r>
      <w:r>
        <w:t xml:space="preserve"> </w:t>
      </w:r>
      <w:r w:rsidR="004436AB">
        <w:t>oznámi</w:t>
      </w:r>
      <w:r w:rsidR="003542F9">
        <w:t>ť</w:t>
      </w:r>
      <w:r w:rsidR="005B4AA6">
        <w:t xml:space="preserve"> </w:t>
      </w:r>
      <w:r>
        <w:t>ministerstvu vnútra</w:t>
      </w:r>
      <w:r w:rsidR="004436AB">
        <w:t xml:space="preserve"> údaje o osvojení dieťaťa na účely § 6 </w:t>
      </w:r>
      <w:r w:rsidR="00536704">
        <w:t>do 10 dní od</w:t>
      </w:r>
      <w:r w:rsidR="004436AB">
        <w:t>kedy sa matrika o tom dozvedela</w:t>
      </w:r>
      <w:r w:rsidR="00536704">
        <w:t xml:space="preserve"> </w:t>
      </w:r>
      <w:r w:rsidR="009A775B">
        <w:t>na účel</w:t>
      </w:r>
      <w:r w:rsidR="00536704">
        <w:t xml:space="preserve"> zaznamenania tejto</w:t>
      </w:r>
      <w:r w:rsidR="004436AB">
        <w:t xml:space="preserve"> skutočnosti</w:t>
      </w:r>
      <w:r>
        <w:t xml:space="preserve"> v evidencii a možnosti vy</w:t>
      </w:r>
      <w:r w:rsidR="00536704">
        <w:t>dania príslušných dokladov tejto osobe</w:t>
      </w:r>
      <w:r>
        <w:t>.</w:t>
      </w:r>
      <w:r w:rsidR="003542F9">
        <w:t xml:space="preserve"> </w:t>
      </w:r>
    </w:p>
    <w:p w:rsidR="004436AB" w:rsidRDefault="004436AB" w:rsidP="00BF4DC5">
      <w:pPr>
        <w:jc w:val="both"/>
      </w:pPr>
    </w:p>
    <w:p w:rsidR="001D30F6" w:rsidRDefault="002F5E9C" w:rsidP="00BF4DC5">
      <w:pPr>
        <w:jc w:val="both"/>
        <w:rPr>
          <w:u w:val="single"/>
        </w:rPr>
      </w:pPr>
      <w:r w:rsidRPr="001D30F6">
        <w:rPr>
          <w:b/>
        </w:rPr>
        <w:t xml:space="preserve">K bodu </w:t>
      </w:r>
      <w:r w:rsidR="006A091E" w:rsidRPr="001D30F6">
        <w:rPr>
          <w:b/>
        </w:rPr>
        <w:t>4</w:t>
      </w:r>
      <w:r w:rsidR="0062588D">
        <w:rPr>
          <w:b/>
        </w:rPr>
        <w:t>2</w:t>
      </w:r>
      <w:r w:rsidR="00677494" w:rsidRPr="00677494">
        <w:rPr>
          <w:u w:val="single"/>
        </w:rPr>
        <w:t xml:space="preserve"> </w:t>
      </w:r>
    </w:p>
    <w:p w:rsidR="00BF4DC5" w:rsidRDefault="00BF4DC5" w:rsidP="005315BF">
      <w:pPr>
        <w:ind w:firstLine="708"/>
        <w:jc w:val="both"/>
      </w:pPr>
      <w:r>
        <w:t>Spresňuje sa a dopĺňa sa doterajšie ustanovenie § 19 zákona o vedení evid</w:t>
      </w:r>
      <w:r w:rsidR="0033686A">
        <w:t>encie podľa tohto zákona, zaznamená</w:t>
      </w:r>
      <w:r>
        <w:t>vaní údajov do evidencie, o spracúvaní osobných údajov v evidencii a o vydávaní výpisov z evidencie. Ukladá sa povin</w:t>
      </w:r>
      <w:r w:rsidR="00485863">
        <w:t>nosť ministerstvu vnútra a okres</w:t>
      </w:r>
      <w:r>
        <w:t>nému úradu v sídle kraja zapísať do príslušnej evidencie vedenej podľa tohto zákona žiadosť</w:t>
      </w:r>
      <w:r w:rsidR="00222E89">
        <w:t xml:space="preserve"> alebo záznam</w:t>
      </w:r>
      <w:r>
        <w:t xml:space="preserve"> </w:t>
      </w:r>
      <w:r>
        <w:lastRenderedPageBreak/>
        <w:t xml:space="preserve">podľa § 8, </w:t>
      </w:r>
      <w:r w:rsidR="004436AB">
        <w:t xml:space="preserve">§ </w:t>
      </w:r>
      <w:r>
        <w:t>9 a 9a zákona spolu so zoznamom p</w:t>
      </w:r>
      <w:r w:rsidR="00222E89">
        <w:t xml:space="preserve">redložených dokladov </w:t>
      </w:r>
      <w:r w:rsidR="00E67D9D">
        <w:t xml:space="preserve">najneskôr do </w:t>
      </w:r>
      <w:r w:rsidR="00CC2E62">
        <w:t>desiatich</w:t>
      </w:r>
      <w:r>
        <w:t xml:space="preserve"> pracovných dní od podania žiadosti alebo od doručenia žiadosti</w:t>
      </w:r>
      <w:r w:rsidR="00222E89">
        <w:t xml:space="preserve"> alebo oznámenia</w:t>
      </w:r>
      <w:r w:rsidR="00485863">
        <w:t xml:space="preserve"> ministerstvu vnútra alebo okres</w:t>
      </w:r>
      <w:r>
        <w:t>nému úradu v sídle kraja.</w:t>
      </w:r>
      <w:r w:rsidR="0069731B">
        <w:t xml:space="preserve"> Upravujú sa oprávnenia mini</w:t>
      </w:r>
      <w:r w:rsidR="00485863">
        <w:t>sterstva vnútra a okres</w:t>
      </w:r>
      <w:r w:rsidR="0069731B">
        <w:t>ného úradu v sídle kraja vo vzťahu k registru obyvat</w:t>
      </w:r>
      <w:r w:rsidR="00E67D9D">
        <w:t>eľov Slovenskej republiky a súvisiacim</w:t>
      </w:r>
      <w:r w:rsidR="0069731B">
        <w:t xml:space="preserve"> informačným systémom verejnej správy</w:t>
      </w:r>
      <w:r w:rsidR="00E67D9D">
        <w:t>, ako je napr. register fyzických osôb, centrálna matrika, evidencia cudzincov, informačný systém občianskych preukazov a informačný systém cestovných dokladov</w:t>
      </w:r>
      <w:r w:rsidR="0069731B">
        <w:t>.</w:t>
      </w:r>
    </w:p>
    <w:p w:rsidR="00BA0B17" w:rsidRDefault="00BA0B17" w:rsidP="00BF4DC5">
      <w:pPr>
        <w:jc w:val="both"/>
      </w:pPr>
    </w:p>
    <w:p w:rsidR="001D30F6" w:rsidRDefault="002F5E9C" w:rsidP="00BA0B17">
      <w:pPr>
        <w:jc w:val="both"/>
        <w:rPr>
          <w:b/>
        </w:rPr>
      </w:pPr>
      <w:r w:rsidRPr="001D30F6">
        <w:rPr>
          <w:b/>
        </w:rPr>
        <w:t xml:space="preserve">K bodu </w:t>
      </w:r>
      <w:r w:rsidR="006A091E" w:rsidRPr="001D30F6">
        <w:rPr>
          <w:b/>
        </w:rPr>
        <w:t>4</w:t>
      </w:r>
      <w:r w:rsidR="0062588D">
        <w:rPr>
          <w:b/>
        </w:rPr>
        <w:t>3</w:t>
      </w:r>
      <w:r w:rsidR="00677494" w:rsidRPr="001D30F6">
        <w:rPr>
          <w:b/>
        </w:rPr>
        <w:t xml:space="preserve"> </w:t>
      </w:r>
    </w:p>
    <w:p w:rsidR="00BA0B17" w:rsidRDefault="00BA0B17" w:rsidP="00CE3E3B">
      <w:pPr>
        <w:ind w:firstLine="708"/>
        <w:jc w:val="both"/>
      </w:pPr>
      <w:r>
        <w:t>V záujme zaznamenania nadobudnutia cudzieho štátneho občianstva štátnym občanom Slovenskej republiky v obdob</w:t>
      </w:r>
      <w:r w:rsidR="001800AF">
        <w:t xml:space="preserve">í od 17. júla 2010 do </w:t>
      </w:r>
      <w:r w:rsidR="002F08DD" w:rsidRPr="009F4192">
        <w:t xml:space="preserve">30. júna 2021 </w:t>
      </w:r>
      <w:r>
        <w:t>v informačných systémoch je potrebné, aby občania túto skutočnosť</w:t>
      </w:r>
      <w:r w:rsidR="004436AB">
        <w:t xml:space="preserve"> písomne</w:t>
      </w:r>
      <w:r>
        <w:t xml:space="preserve"> oznámili v danej lehote ministerstvu a predložili všetky doklady</w:t>
      </w:r>
      <w:r w:rsidR="004436AB">
        <w:t xml:space="preserve"> v listinnej podobe</w:t>
      </w:r>
      <w:r>
        <w:t xml:space="preserve">, ktoré ju preukazujú. </w:t>
      </w:r>
    </w:p>
    <w:p w:rsidR="00CF39A1" w:rsidRDefault="00CF39A1" w:rsidP="00BA0B17">
      <w:pPr>
        <w:jc w:val="both"/>
      </w:pPr>
    </w:p>
    <w:p w:rsidR="00BB525B" w:rsidRDefault="0062588D" w:rsidP="00BA0B17">
      <w:pPr>
        <w:jc w:val="both"/>
        <w:rPr>
          <w:b/>
        </w:rPr>
      </w:pPr>
      <w:r>
        <w:rPr>
          <w:b/>
        </w:rPr>
        <w:t>K bodu 44</w:t>
      </w:r>
      <w:r w:rsidR="00677494" w:rsidRPr="00BB525B">
        <w:rPr>
          <w:b/>
        </w:rPr>
        <w:t xml:space="preserve"> </w:t>
      </w:r>
    </w:p>
    <w:p w:rsidR="00CA113E" w:rsidRDefault="00CA113E" w:rsidP="00CE3E3B">
      <w:pPr>
        <w:ind w:firstLine="708"/>
        <w:jc w:val="both"/>
      </w:pPr>
      <w:r>
        <w:t>Ide o</w:t>
      </w:r>
      <w:r w:rsidR="001800AF">
        <w:t> </w:t>
      </w:r>
      <w:r>
        <w:t>legislatívno</w:t>
      </w:r>
      <w:r w:rsidR="001800AF">
        <w:t>-</w:t>
      </w:r>
      <w:r>
        <w:t>technickú úpravu v súvislosti so zmenou názvov úradov od</w:t>
      </w:r>
      <w:r w:rsidR="008E7326">
        <w:t> </w:t>
      </w:r>
      <w:r>
        <w:t>1.</w:t>
      </w:r>
      <w:r w:rsidR="008E7326">
        <w:t> </w:t>
      </w:r>
      <w:r>
        <w:t>októbra 2013.</w:t>
      </w:r>
    </w:p>
    <w:p w:rsidR="00BF4DC5" w:rsidRDefault="00BF4DC5" w:rsidP="00BF4DC5">
      <w:pPr>
        <w:jc w:val="both"/>
      </w:pPr>
    </w:p>
    <w:p w:rsidR="00BB525B" w:rsidRDefault="002F5E9C" w:rsidP="00BF4DC5">
      <w:pPr>
        <w:jc w:val="both"/>
        <w:rPr>
          <w:b/>
        </w:rPr>
      </w:pPr>
      <w:r w:rsidRPr="00BB525B">
        <w:rPr>
          <w:b/>
        </w:rPr>
        <w:t xml:space="preserve">K bodu </w:t>
      </w:r>
      <w:r w:rsidR="0062588D">
        <w:rPr>
          <w:b/>
        </w:rPr>
        <w:t>45</w:t>
      </w:r>
      <w:r w:rsidR="00677494" w:rsidRPr="00BB525B">
        <w:rPr>
          <w:b/>
        </w:rPr>
        <w:t xml:space="preserve"> </w:t>
      </w:r>
    </w:p>
    <w:p w:rsidR="00BA0B17" w:rsidRDefault="00BF4DC5" w:rsidP="00CE3E3B">
      <w:pPr>
        <w:ind w:firstLine="708"/>
        <w:jc w:val="both"/>
      </w:pPr>
      <w:r>
        <w:t>K zákonu sa pripája príloha</w:t>
      </w:r>
      <w:r w:rsidR="00F91FD1">
        <w:t xml:space="preserve"> č. 1</w:t>
      </w:r>
      <w:r>
        <w:t>, ktorá obsahuje dotazník žiadateľa o udelenie štátneho občianstva Slovenskej republiky podľa § 8 ods. 4 zákona</w:t>
      </w:r>
      <w:r w:rsidR="00F91FD1">
        <w:t xml:space="preserve"> a príloha č. 2, ktorá obsahuje žiadosť o vydanie osvedčenia/potvrdenia o štátnom občianstve Slovenskej republiky podľa §</w:t>
      </w:r>
      <w:r w:rsidR="00300783">
        <w:t> </w:t>
      </w:r>
      <w:r w:rsidR="00F91FD1">
        <w:t>9a ods. 3 zákona</w:t>
      </w:r>
      <w:r>
        <w:t>.</w:t>
      </w:r>
    </w:p>
    <w:p w:rsidR="0044733C" w:rsidRDefault="0044733C" w:rsidP="00BF4DC5">
      <w:pPr>
        <w:jc w:val="both"/>
      </w:pPr>
    </w:p>
    <w:p w:rsidR="00BF4DC5" w:rsidRDefault="00BF4DC5" w:rsidP="00BF4DC5">
      <w:pPr>
        <w:jc w:val="both"/>
        <w:rPr>
          <w:b/>
        </w:rPr>
      </w:pPr>
      <w:r>
        <w:rPr>
          <w:b/>
        </w:rPr>
        <w:t>K čl. II</w:t>
      </w:r>
    </w:p>
    <w:p w:rsidR="00BF4DC5" w:rsidRPr="002F08DD" w:rsidRDefault="00BF4DC5" w:rsidP="00CE3E3B">
      <w:pPr>
        <w:ind w:firstLine="708"/>
        <w:jc w:val="both"/>
        <w:rPr>
          <w:color w:val="FF0000"/>
        </w:rPr>
      </w:pPr>
      <w:r>
        <w:t>Ustanov</w:t>
      </w:r>
      <w:r w:rsidR="00B929C4">
        <w:t>uje sa účinnosť zá</w:t>
      </w:r>
      <w:r w:rsidR="0065579C">
        <w:t xml:space="preserve">kona od </w:t>
      </w:r>
      <w:r w:rsidR="002F08DD" w:rsidRPr="007E0770">
        <w:t>1. júla 2021.</w:t>
      </w:r>
    </w:p>
    <w:sectPr w:rsidR="00BF4DC5" w:rsidRPr="002F08DD" w:rsidSect="00D423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4F" w:rsidRDefault="008C394F">
      <w:r>
        <w:separator/>
      </w:r>
    </w:p>
  </w:endnote>
  <w:endnote w:type="continuationSeparator" w:id="0">
    <w:p w:rsidR="008C394F" w:rsidRDefault="008C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8F63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45" w:rsidRDefault="00BE4C45" w:rsidP="00BF4DC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E4C45" w:rsidRDefault="00BE4C45" w:rsidP="00BF4DC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6331"/>
      <w:docPartObj>
        <w:docPartGallery w:val="Page Numbers (Bottom of Page)"/>
        <w:docPartUnique/>
      </w:docPartObj>
    </w:sdtPr>
    <w:sdtEndPr/>
    <w:sdtContent>
      <w:p w:rsidR="00D42371" w:rsidRDefault="00D42371">
        <w:pPr>
          <w:pStyle w:val="Pta"/>
          <w:jc w:val="center"/>
        </w:pPr>
        <w:r>
          <w:fldChar w:fldCharType="begin"/>
        </w:r>
        <w:r>
          <w:instrText>PAGE   \* MERGEFORMAT</w:instrText>
        </w:r>
        <w:r>
          <w:fldChar w:fldCharType="separate"/>
        </w:r>
        <w:r w:rsidR="00176BEA">
          <w:rPr>
            <w:noProof/>
          </w:rPr>
          <w:t>9</w:t>
        </w:r>
        <w:r>
          <w:fldChar w:fldCharType="end"/>
        </w:r>
      </w:p>
    </w:sdtContent>
  </w:sdt>
  <w:p w:rsidR="00BE4C45" w:rsidRDefault="00BE4C45" w:rsidP="00BF4DC5">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71" w:rsidRDefault="00D423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4F" w:rsidRDefault="008C394F">
      <w:r>
        <w:separator/>
      </w:r>
    </w:p>
  </w:footnote>
  <w:footnote w:type="continuationSeparator" w:id="0">
    <w:p w:rsidR="008C394F" w:rsidRDefault="008C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71" w:rsidRDefault="00D423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71" w:rsidRDefault="00D4237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71" w:rsidRDefault="00D423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FB0"/>
    <w:multiLevelType w:val="hybridMultilevel"/>
    <w:tmpl w:val="075CB93A"/>
    <w:lvl w:ilvl="0" w:tplc="041B000F">
      <w:start w:val="1"/>
      <w:numFmt w:val="decimal"/>
      <w:lvlText w:val="%1."/>
      <w:lvlJc w:val="left"/>
      <w:pPr>
        <w:tabs>
          <w:tab w:val="num" w:pos="720"/>
        </w:tabs>
        <w:ind w:left="720" w:hanging="360"/>
      </w:pPr>
      <w:rPr>
        <w:rFonts w:cs="Times New Roman"/>
      </w:rPr>
    </w:lvl>
    <w:lvl w:ilvl="1" w:tplc="C49AD4BA">
      <w:start w:val="16"/>
      <w:numFmt w:val="decimal"/>
      <w:lvlText w:val="(%2)"/>
      <w:lvlJc w:val="left"/>
      <w:pPr>
        <w:tabs>
          <w:tab w:val="num" w:pos="390"/>
        </w:tabs>
        <w:ind w:left="390" w:hanging="39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C5"/>
    <w:rsid w:val="00014E4C"/>
    <w:rsid w:val="000214A2"/>
    <w:rsid w:val="00030423"/>
    <w:rsid w:val="000531BF"/>
    <w:rsid w:val="00066EFB"/>
    <w:rsid w:val="00090FEA"/>
    <w:rsid w:val="000A2EF3"/>
    <w:rsid w:val="000A406B"/>
    <w:rsid w:val="000A7132"/>
    <w:rsid w:val="000B0C83"/>
    <w:rsid w:val="000C21BD"/>
    <w:rsid w:val="000E02D1"/>
    <w:rsid w:val="000F55D4"/>
    <w:rsid w:val="0011110D"/>
    <w:rsid w:val="001132AB"/>
    <w:rsid w:val="0011361A"/>
    <w:rsid w:val="0012374D"/>
    <w:rsid w:val="00133955"/>
    <w:rsid w:val="00154024"/>
    <w:rsid w:val="0016295C"/>
    <w:rsid w:val="00176BEA"/>
    <w:rsid w:val="001800AF"/>
    <w:rsid w:val="00190A70"/>
    <w:rsid w:val="001A1417"/>
    <w:rsid w:val="001B1A55"/>
    <w:rsid w:val="001D30F6"/>
    <w:rsid w:val="001E02EA"/>
    <w:rsid w:val="001E3DB9"/>
    <w:rsid w:val="001E550A"/>
    <w:rsid w:val="001F12FB"/>
    <w:rsid w:val="001F5852"/>
    <w:rsid w:val="001F719C"/>
    <w:rsid w:val="00217FE7"/>
    <w:rsid w:val="00222E89"/>
    <w:rsid w:val="002302B0"/>
    <w:rsid w:val="002352CA"/>
    <w:rsid w:val="00242382"/>
    <w:rsid w:val="00250F38"/>
    <w:rsid w:val="00256EFE"/>
    <w:rsid w:val="00270A02"/>
    <w:rsid w:val="0027514D"/>
    <w:rsid w:val="00281D8C"/>
    <w:rsid w:val="00286FE5"/>
    <w:rsid w:val="00287697"/>
    <w:rsid w:val="00296C76"/>
    <w:rsid w:val="002A0416"/>
    <w:rsid w:val="002D5A2E"/>
    <w:rsid w:val="002E3D52"/>
    <w:rsid w:val="002E45A0"/>
    <w:rsid w:val="002E4BCE"/>
    <w:rsid w:val="002F08DD"/>
    <w:rsid w:val="002F4704"/>
    <w:rsid w:val="002F5E9C"/>
    <w:rsid w:val="00300783"/>
    <w:rsid w:val="003033B9"/>
    <w:rsid w:val="00331E5F"/>
    <w:rsid w:val="00332346"/>
    <w:rsid w:val="003327AA"/>
    <w:rsid w:val="0033686A"/>
    <w:rsid w:val="00346E84"/>
    <w:rsid w:val="003542F9"/>
    <w:rsid w:val="003865D1"/>
    <w:rsid w:val="0038689E"/>
    <w:rsid w:val="003A3286"/>
    <w:rsid w:val="003A36CC"/>
    <w:rsid w:val="003C4DDF"/>
    <w:rsid w:val="003D478F"/>
    <w:rsid w:val="003D5B9A"/>
    <w:rsid w:val="003E4277"/>
    <w:rsid w:val="00400826"/>
    <w:rsid w:val="00413006"/>
    <w:rsid w:val="0042321A"/>
    <w:rsid w:val="00433B63"/>
    <w:rsid w:val="00435EA7"/>
    <w:rsid w:val="00441C35"/>
    <w:rsid w:val="00442217"/>
    <w:rsid w:val="004436AB"/>
    <w:rsid w:val="0044733C"/>
    <w:rsid w:val="00450231"/>
    <w:rsid w:val="00485863"/>
    <w:rsid w:val="0048770D"/>
    <w:rsid w:val="0049497D"/>
    <w:rsid w:val="00495CAA"/>
    <w:rsid w:val="004A1212"/>
    <w:rsid w:val="004B3554"/>
    <w:rsid w:val="004C6FE9"/>
    <w:rsid w:val="004D079C"/>
    <w:rsid w:val="004D7224"/>
    <w:rsid w:val="004E2B12"/>
    <w:rsid w:val="004F1EAC"/>
    <w:rsid w:val="00514FC7"/>
    <w:rsid w:val="0051585A"/>
    <w:rsid w:val="00524DFA"/>
    <w:rsid w:val="0052645F"/>
    <w:rsid w:val="0052796B"/>
    <w:rsid w:val="00530D45"/>
    <w:rsid w:val="005315BF"/>
    <w:rsid w:val="00535C44"/>
    <w:rsid w:val="00536704"/>
    <w:rsid w:val="00552711"/>
    <w:rsid w:val="00562AE3"/>
    <w:rsid w:val="005672FE"/>
    <w:rsid w:val="005737FC"/>
    <w:rsid w:val="005775D8"/>
    <w:rsid w:val="00585BB5"/>
    <w:rsid w:val="00591811"/>
    <w:rsid w:val="005918D5"/>
    <w:rsid w:val="00591C2E"/>
    <w:rsid w:val="00595363"/>
    <w:rsid w:val="005A0898"/>
    <w:rsid w:val="005B3EB1"/>
    <w:rsid w:val="005B4AA6"/>
    <w:rsid w:val="005B728F"/>
    <w:rsid w:val="005C7A3D"/>
    <w:rsid w:val="005D4FFA"/>
    <w:rsid w:val="005D5851"/>
    <w:rsid w:val="005D6184"/>
    <w:rsid w:val="005E3F68"/>
    <w:rsid w:val="005E6218"/>
    <w:rsid w:val="005F3ADC"/>
    <w:rsid w:val="00601CD2"/>
    <w:rsid w:val="00620FF3"/>
    <w:rsid w:val="006243D3"/>
    <w:rsid w:val="0062588D"/>
    <w:rsid w:val="00641A3F"/>
    <w:rsid w:val="0064583B"/>
    <w:rsid w:val="00652B2C"/>
    <w:rsid w:val="0065579C"/>
    <w:rsid w:val="0065656A"/>
    <w:rsid w:val="00674C3C"/>
    <w:rsid w:val="00677494"/>
    <w:rsid w:val="00680C22"/>
    <w:rsid w:val="0069731B"/>
    <w:rsid w:val="006A091E"/>
    <w:rsid w:val="006B0B8E"/>
    <w:rsid w:val="006B519C"/>
    <w:rsid w:val="006B524D"/>
    <w:rsid w:val="006C3C8F"/>
    <w:rsid w:val="006E53E5"/>
    <w:rsid w:val="00701852"/>
    <w:rsid w:val="007022A1"/>
    <w:rsid w:val="0071227D"/>
    <w:rsid w:val="00716983"/>
    <w:rsid w:val="00725FBC"/>
    <w:rsid w:val="00735D10"/>
    <w:rsid w:val="00737526"/>
    <w:rsid w:val="007573B1"/>
    <w:rsid w:val="007577EA"/>
    <w:rsid w:val="00760114"/>
    <w:rsid w:val="00762126"/>
    <w:rsid w:val="00770A43"/>
    <w:rsid w:val="007946FD"/>
    <w:rsid w:val="007976C9"/>
    <w:rsid w:val="007B1DA8"/>
    <w:rsid w:val="007B2C6F"/>
    <w:rsid w:val="007B7643"/>
    <w:rsid w:val="007C2391"/>
    <w:rsid w:val="007D31C1"/>
    <w:rsid w:val="007E0770"/>
    <w:rsid w:val="007E75F5"/>
    <w:rsid w:val="007F730C"/>
    <w:rsid w:val="00830568"/>
    <w:rsid w:val="00840E14"/>
    <w:rsid w:val="008507F7"/>
    <w:rsid w:val="00852E8C"/>
    <w:rsid w:val="00852FA3"/>
    <w:rsid w:val="00853206"/>
    <w:rsid w:val="00857204"/>
    <w:rsid w:val="00862A76"/>
    <w:rsid w:val="00865BF7"/>
    <w:rsid w:val="008810EE"/>
    <w:rsid w:val="008878E0"/>
    <w:rsid w:val="00890EA3"/>
    <w:rsid w:val="008A5DA2"/>
    <w:rsid w:val="008B166A"/>
    <w:rsid w:val="008C394F"/>
    <w:rsid w:val="008D7E53"/>
    <w:rsid w:val="008E3D4A"/>
    <w:rsid w:val="008E4931"/>
    <w:rsid w:val="008E702E"/>
    <w:rsid w:val="008E7326"/>
    <w:rsid w:val="008F3FF8"/>
    <w:rsid w:val="00930A40"/>
    <w:rsid w:val="00952745"/>
    <w:rsid w:val="00964E2E"/>
    <w:rsid w:val="00964E5A"/>
    <w:rsid w:val="009651E4"/>
    <w:rsid w:val="009774B4"/>
    <w:rsid w:val="00977D49"/>
    <w:rsid w:val="009A0B05"/>
    <w:rsid w:val="009A25F8"/>
    <w:rsid w:val="009A5784"/>
    <w:rsid w:val="009A775B"/>
    <w:rsid w:val="009C4792"/>
    <w:rsid w:val="009D676C"/>
    <w:rsid w:val="009F4192"/>
    <w:rsid w:val="00A2011C"/>
    <w:rsid w:val="00A20620"/>
    <w:rsid w:val="00A26E61"/>
    <w:rsid w:val="00A3262A"/>
    <w:rsid w:val="00A5173F"/>
    <w:rsid w:val="00A55887"/>
    <w:rsid w:val="00A61E1D"/>
    <w:rsid w:val="00A624E3"/>
    <w:rsid w:val="00A66F59"/>
    <w:rsid w:val="00A700C5"/>
    <w:rsid w:val="00A80AA4"/>
    <w:rsid w:val="00A87C0A"/>
    <w:rsid w:val="00A9332C"/>
    <w:rsid w:val="00A9615B"/>
    <w:rsid w:val="00AA04C3"/>
    <w:rsid w:val="00AA74A0"/>
    <w:rsid w:val="00AB6EAB"/>
    <w:rsid w:val="00AE2FD9"/>
    <w:rsid w:val="00AF00AA"/>
    <w:rsid w:val="00AF3CEB"/>
    <w:rsid w:val="00B00A1D"/>
    <w:rsid w:val="00B074E3"/>
    <w:rsid w:val="00B13971"/>
    <w:rsid w:val="00B25CC4"/>
    <w:rsid w:val="00B319C4"/>
    <w:rsid w:val="00B44590"/>
    <w:rsid w:val="00B47E2F"/>
    <w:rsid w:val="00B53FB2"/>
    <w:rsid w:val="00B60685"/>
    <w:rsid w:val="00B65B57"/>
    <w:rsid w:val="00B70D17"/>
    <w:rsid w:val="00B77160"/>
    <w:rsid w:val="00B7770D"/>
    <w:rsid w:val="00B77BC8"/>
    <w:rsid w:val="00B91F07"/>
    <w:rsid w:val="00B929C4"/>
    <w:rsid w:val="00BA0B17"/>
    <w:rsid w:val="00BB525B"/>
    <w:rsid w:val="00BC246D"/>
    <w:rsid w:val="00BD1F9C"/>
    <w:rsid w:val="00BD6233"/>
    <w:rsid w:val="00BD7A6C"/>
    <w:rsid w:val="00BE4C45"/>
    <w:rsid w:val="00BF1EFD"/>
    <w:rsid w:val="00BF4DC5"/>
    <w:rsid w:val="00BF68F3"/>
    <w:rsid w:val="00C047A6"/>
    <w:rsid w:val="00C215D5"/>
    <w:rsid w:val="00C43B64"/>
    <w:rsid w:val="00C50A72"/>
    <w:rsid w:val="00C610F0"/>
    <w:rsid w:val="00C61331"/>
    <w:rsid w:val="00C8200B"/>
    <w:rsid w:val="00C82744"/>
    <w:rsid w:val="00CA113E"/>
    <w:rsid w:val="00CB4AA8"/>
    <w:rsid w:val="00CB6F70"/>
    <w:rsid w:val="00CB7811"/>
    <w:rsid w:val="00CC2E62"/>
    <w:rsid w:val="00CD73D7"/>
    <w:rsid w:val="00CE0C80"/>
    <w:rsid w:val="00CE3E3B"/>
    <w:rsid w:val="00CE5D62"/>
    <w:rsid w:val="00CE73DE"/>
    <w:rsid w:val="00CF259C"/>
    <w:rsid w:val="00CF39A1"/>
    <w:rsid w:val="00D02483"/>
    <w:rsid w:val="00D15907"/>
    <w:rsid w:val="00D17540"/>
    <w:rsid w:val="00D34CA1"/>
    <w:rsid w:val="00D37D2E"/>
    <w:rsid w:val="00D42371"/>
    <w:rsid w:val="00D53DEB"/>
    <w:rsid w:val="00D5542F"/>
    <w:rsid w:val="00D82AAC"/>
    <w:rsid w:val="00D83EF3"/>
    <w:rsid w:val="00D85F71"/>
    <w:rsid w:val="00D96A72"/>
    <w:rsid w:val="00DA4010"/>
    <w:rsid w:val="00DA5397"/>
    <w:rsid w:val="00DA64B1"/>
    <w:rsid w:val="00DC5881"/>
    <w:rsid w:val="00DD473D"/>
    <w:rsid w:val="00DD7ED5"/>
    <w:rsid w:val="00DE427C"/>
    <w:rsid w:val="00E06C3D"/>
    <w:rsid w:val="00E06CF5"/>
    <w:rsid w:val="00E26B7E"/>
    <w:rsid w:val="00E32677"/>
    <w:rsid w:val="00E3397E"/>
    <w:rsid w:val="00E4175F"/>
    <w:rsid w:val="00E5499C"/>
    <w:rsid w:val="00E67D9D"/>
    <w:rsid w:val="00E74CD7"/>
    <w:rsid w:val="00E76E7B"/>
    <w:rsid w:val="00E812F4"/>
    <w:rsid w:val="00E83C42"/>
    <w:rsid w:val="00E866AF"/>
    <w:rsid w:val="00EA0859"/>
    <w:rsid w:val="00EA237B"/>
    <w:rsid w:val="00EA6377"/>
    <w:rsid w:val="00EA6A92"/>
    <w:rsid w:val="00EB0D2E"/>
    <w:rsid w:val="00EB65AF"/>
    <w:rsid w:val="00ED0838"/>
    <w:rsid w:val="00ED2F0D"/>
    <w:rsid w:val="00ED6491"/>
    <w:rsid w:val="00EE3482"/>
    <w:rsid w:val="00EF5F0B"/>
    <w:rsid w:val="00EF72E3"/>
    <w:rsid w:val="00EF75A7"/>
    <w:rsid w:val="00F00AC9"/>
    <w:rsid w:val="00F03FB1"/>
    <w:rsid w:val="00F04FAC"/>
    <w:rsid w:val="00F144BE"/>
    <w:rsid w:val="00F17F5D"/>
    <w:rsid w:val="00F24692"/>
    <w:rsid w:val="00F259A2"/>
    <w:rsid w:val="00F404AA"/>
    <w:rsid w:val="00F52CE6"/>
    <w:rsid w:val="00F62910"/>
    <w:rsid w:val="00F7628D"/>
    <w:rsid w:val="00F85D78"/>
    <w:rsid w:val="00F91FD1"/>
    <w:rsid w:val="00FA0288"/>
    <w:rsid w:val="00FA3089"/>
    <w:rsid w:val="00FA6871"/>
    <w:rsid w:val="00FB29FB"/>
    <w:rsid w:val="00FB3812"/>
    <w:rsid w:val="00FB45F3"/>
    <w:rsid w:val="00FB574F"/>
    <w:rsid w:val="00FB5C73"/>
    <w:rsid w:val="00FB6E8B"/>
    <w:rsid w:val="00FD2B5D"/>
    <w:rsid w:val="00FD6A3A"/>
    <w:rsid w:val="00FE0F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A0B9F"/>
  <w14:defaultImageDpi w14:val="0"/>
  <w15:docId w15:val="{4F8C7889-AB32-4685-9C1E-D3DA7E09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4DC5"/>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BF4DC5"/>
    <w:pPr>
      <w:spacing w:before="100" w:beforeAutospacing="1" w:after="100" w:afterAutospacing="1"/>
    </w:pPr>
  </w:style>
  <w:style w:type="paragraph" w:styleId="Pta">
    <w:name w:val="footer"/>
    <w:basedOn w:val="Normlny"/>
    <w:link w:val="PtaChar"/>
    <w:uiPriority w:val="99"/>
    <w:rsid w:val="00BF4DC5"/>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sid w:val="00BF4DC5"/>
    <w:rPr>
      <w:rFonts w:cs="Times New Roman"/>
    </w:rPr>
  </w:style>
  <w:style w:type="paragraph" w:customStyle="1" w:styleId="ablna">
    <w:name w:val="Šablóna"/>
    <w:basedOn w:val="Normlny"/>
    <w:link w:val="ablnaChar"/>
    <w:qFormat/>
    <w:rsid w:val="00ED6491"/>
    <w:pPr>
      <w:tabs>
        <w:tab w:val="left" w:pos="2880"/>
        <w:tab w:val="left" w:pos="5040"/>
        <w:tab w:val="left" w:pos="7380"/>
      </w:tabs>
      <w:suppressAutoHyphens/>
    </w:pPr>
    <w:rPr>
      <w:lang w:eastAsia="ar-SA"/>
    </w:rPr>
  </w:style>
  <w:style w:type="character" w:customStyle="1" w:styleId="ablnaChar">
    <w:name w:val="Šablóna Char"/>
    <w:link w:val="ablna"/>
    <w:locked/>
    <w:rsid w:val="00ED6491"/>
    <w:rPr>
      <w:sz w:val="24"/>
      <w:lang w:val="x-none" w:eastAsia="ar-SA" w:bidi="ar-SA"/>
    </w:rPr>
  </w:style>
  <w:style w:type="paragraph" w:styleId="Textbubliny">
    <w:name w:val="Balloon Text"/>
    <w:basedOn w:val="Normlny"/>
    <w:link w:val="TextbublinyChar"/>
    <w:uiPriority w:val="99"/>
    <w:rsid w:val="00EF72E3"/>
    <w:rPr>
      <w:rFonts w:ascii="Segoe UI" w:hAnsi="Segoe UI" w:cs="Segoe UI"/>
      <w:sz w:val="18"/>
      <w:szCs w:val="18"/>
    </w:rPr>
  </w:style>
  <w:style w:type="character" w:customStyle="1" w:styleId="TextbublinyChar">
    <w:name w:val="Text bubliny Char"/>
    <w:basedOn w:val="Predvolenpsmoodseku"/>
    <w:link w:val="Textbubliny"/>
    <w:uiPriority w:val="99"/>
    <w:locked/>
    <w:rsid w:val="00EF72E3"/>
    <w:rPr>
      <w:rFonts w:ascii="Segoe UI" w:hAnsi="Segoe UI" w:cs="Segoe UI"/>
      <w:sz w:val="18"/>
      <w:szCs w:val="18"/>
    </w:rPr>
  </w:style>
  <w:style w:type="paragraph" w:styleId="Hlavika">
    <w:name w:val="header"/>
    <w:basedOn w:val="Normlny"/>
    <w:link w:val="HlavikaChar"/>
    <w:uiPriority w:val="99"/>
    <w:rsid w:val="00D42371"/>
    <w:pPr>
      <w:tabs>
        <w:tab w:val="center" w:pos="4536"/>
        <w:tab w:val="right" w:pos="9072"/>
      </w:tabs>
    </w:pPr>
  </w:style>
  <w:style w:type="character" w:customStyle="1" w:styleId="HlavikaChar">
    <w:name w:val="Hlavička Char"/>
    <w:basedOn w:val="Predvolenpsmoodseku"/>
    <w:link w:val="Hlavika"/>
    <w:uiPriority w:val="99"/>
    <w:rsid w:val="00D423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6780">
      <w:marLeft w:val="0"/>
      <w:marRight w:val="0"/>
      <w:marTop w:val="0"/>
      <w:marBottom w:val="0"/>
      <w:divBdr>
        <w:top w:val="none" w:sz="0" w:space="0" w:color="auto"/>
        <w:left w:val="none" w:sz="0" w:space="0" w:color="auto"/>
        <w:bottom w:val="none" w:sz="0" w:space="0" w:color="auto"/>
        <w:right w:val="none" w:sz="0" w:space="0" w:color="auto"/>
      </w:divBdr>
    </w:div>
    <w:div w:id="550726782">
      <w:marLeft w:val="0"/>
      <w:marRight w:val="0"/>
      <w:marTop w:val="0"/>
      <w:marBottom w:val="0"/>
      <w:divBdr>
        <w:top w:val="none" w:sz="0" w:space="0" w:color="auto"/>
        <w:left w:val="none" w:sz="0" w:space="0" w:color="auto"/>
        <w:bottom w:val="none" w:sz="0" w:space="0" w:color="auto"/>
        <w:right w:val="none" w:sz="0" w:space="0" w:color="auto"/>
      </w:divBdr>
      <w:divsChild>
        <w:div w:id="550726781">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24B0A-0818-4D29-82D2-D4FC321D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3668</Words>
  <Characters>20910</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Dôvodová správa</vt:lpstr>
    </vt:vector>
  </TitlesOfParts>
  <Company>MV</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M</dc:creator>
  <cp:keywords/>
  <dc:description/>
  <cp:lastModifiedBy>Zuzana Tarabíková</cp:lastModifiedBy>
  <cp:revision>30</cp:revision>
  <cp:lastPrinted>2020-10-06T08:25:00Z</cp:lastPrinted>
  <dcterms:created xsi:type="dcterms:W3CDTF">2020-10-06T08:23:00Z</dcterms:created>
  <dcterms:modified xsi:type="dcterms:W3CDTF">2021-01-26T14:54:00Z</dcterms:modified>
</cp:coreProperties>
</file>