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29" w:rsidRPr="00DF75FF" w:rsidRDefault="00E10729" w:rsidP="00E10729">
      <w:pPr>
        <w:pBdr>
          <w:bottom w:val="single" w:sz="12" w:space="1" w:color="auto"/>
        </w:pBdr>
        <w:spacing w:before="120"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F75FF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E10729" w:rsidRPr="00DF75FF" w:rsidRDefault="00E10729" w:rsidP="00E10729">
      <w:pPr>
        <w:spacing w:before="12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F75FF">
        <w:rPr>
          <w:rFonts w:ascii="Times New Roman" w:hAnsi="Times New Roman" w:cs="Times New Roman"/>
          <w:spacing w:val="20"/>
          <w:sz w:val="24"/>
          <w:szCs w:val="24"/>
        </w:rPr>
        <w:t>VIII. volebné obdobie</w:t>
      </w:r>
    </w:p>
    <w:p w:rsidR="00E10729" w:rsidRPr="00DF75FF" w:rsidRDefault="00E10729" w:rsidP="00A36601">
      <w:pPr>
        <w:spacing w:before="80" w:after="0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DF75FF">
        <w:rPr>
          <w:rFonts w:ascii="Times New Roman" w:hAnsi="Times New Roman" w:cs="Times New Roman"/>
          <w:spacing w:val="30"/>
          <w:sz w:val="24"/>
          <w:szCs w:val="24"/>
        </w:rPr>
        <w:t>Návrh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DF75FF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77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 w:rsidRPr="00DF75FF">
        <w:rPr>
          <w:rFonts w:ascii="Times New Roman" w:hAnsi="Times New Roman" w:cs="Times New Roman"/>
          <w:sz w:val="24"/>
          <w:szCs w:val="24"/>
        </w:rPr>
        <w:t>z ... 2021,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77" w:rsidRPr="00DF75FF" w:rsidRDefault="00B81BB8" w:rsidP="00A36601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5FF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720177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torým 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>sa</w:t>
      </w:r>
      <w:r w:rsidR="00720177" w:rsidRPr="00DF75FF">
        <w:rPr>
          <w:rFonts w:ascii="Times New Roman" w:hAnsi="Times New Roman" w:cs="Times New Roman"/>
          <w:b/>
          <w:color w:val="000000"/>
          <w:sz w:val="24"/>
          <w:szCs w:val="24"/>
        </w:rPr>
        <w:t> dopĺňa</w:t>
      </w:r>
      <w:r w:rsidR="002E70D3" w:rsidRPr="00DF7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zákon č. 523/2004 Z. z. o rozpočtových pravidlách verejnej správy a o zmene a doplnení niektorých zákonov v znení neskorších predpisov</w:t>
      </w:r>
    </w:p>
    <w:p w:rsidR="00E10729" w:rsidRPr="00DF75FF" w:rsidRDefault="00E10729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77" w:rsidRPr="00DF75FF" w:rsidRDefault="00A63708" w:rsidP="00A366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5FF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 uzniesla na tomto zákone:</w:t>
      </w:r>
    </w:p>
    <w:p w:rsidR="00E10729" w:rsidRPr="00DF75FF" w:rsidRDefault="00E10729" w:rsidP="00A36601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177" w:rsidRPr="00DF75FF" w:rsidRDefault="00A63708" w:rsidP="00A36601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F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63708" w:rsidRDefault="00A63708" w:rsidP="00A36601">
      <w:pPr>
        <w:spacing w:before="8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5FF">
        <w:rPr>
          <w:rFonts w:ascii="Times New Roman" w:hAnsi="Times New Roman" w:cs="Times New Roman"/>
          <w:color w:val="000000"/>
          <w:sz w:val="24"/>
          <w:szCs w:val="24"/>
        </w:rPr>
        <w:t>Zákon č. </w:t>
      </w:r>
      <w:r w:rsidR="002E70D3" w:rsidRPr="00DF75FF">
        <w:rPr>
          <w:rFonts w:ascii="Times New Roman" w:hAnsi="Times New Roman" w:cs="Times New Roman"/>
          <w:color w:val="000000"/>
          <w:sz w:val="24"/>
          <w:szCs w:val="24"/>
        </w:rPr>
        <w:t>523/2004 Z. z.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 o rozpočtových pravidlách verejnej správy a o zmene a doplnení niektorých zákonov v znení zákona č. 747/2004 Z. z., zákona č. 171/2005 Z. z., zákona č. 266/2005 Z. z., zákona č. 534/2005 Z. z., zákona č. 584/2005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659/2005 Z. z., zákona č. 275/2006 Z. z., zákona č. 527/2006 Z. z., zákona č. 678/2006 Z. z., zákona č. 198/2007 Z. z., zákona č. 199/2007 Z. z., zákona č. 323/2007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653/2007 Z. z., zákona č. 165/2008 Z. z., zákona č. 383/2008 Z. z., zákona č. 465/2008 Z. z., zákona č. 192/2009 Z. z., zákona č. 390/2009 Z. z., zákona č. 492/2009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57/2010 Z. z., zákona č. 403/2010 Z. z., zákona č. 468/2010 Z. z., zákona č. 223/2011 Z. z., zákona č. 512/2011 Z. z., zákona č. 69/2012 Z. z., zákona č. 223/2012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287/2012 Z. z., zákona č. 345/2012 Z. z., zákona č. 352/2013 Z. z., zákona č. 436/2013 Z. z., zákona č. 102/2014 Z. z., zákona č. 292/2014 Z. z., zákona č. 324/2014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374/2014 Z. z., zákona č. 171/2015 Z. z., zákona č. 357/2015 Z. z., zákona č. 375/2015 Z. z., zákona č. 91/2016 Z. z., zákona č. 301/2016 Z. z., zákona č. 310/2016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č. 315/2016 Z. z., zákona č. 352/2016 Z. z., zákona č. 146/2017 Z. z., zákona č. 243/2017 Z. z., zákona č. 177/2018 Z. z., zákona č. 372/2018 Z. z., zákona č. 221/2019 Z. z., zákona </w:t>
      </w:r>
      <w:r w:rsidR="00E10729"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>č. 134/2020 Z. z.</w:t>
      </w:r>
      <w:r w:rsidR="002E70D3" w:rsidRPr="00DF75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zákona č. 360/2020 Z. z. </w:t>
      </w:r>
      <w:r w:rsidR="002E70D3" w:rsidRPr="00DF75FF">
        <w:rPr>
          <w:rFonts w:ascii="Times New Roman" w:hAnsi="Times New Roman" w:cs="Times New Roman"/>
          <w:color w:val="000000"/>
          <w:sz w:val="24"/>
          <w:szCs w:val="24"/>
        </w:rPr>
        <w:t>a zákona č. 423/2020 Z. z. sa</w:t>
      </w:r>
      <w:r w:rsidRPr="00DF75FF">
        <w:rPr>
          <w:rFonts w:ascii="Times New Roman" w:hAnsi="Times New Roman" w:cs="Times New Roman"/>
          <w:color w:val="000000"/>
          <w:sz w:val="24"/>
          <w:szCs w:val="24"/>
        </w:rPr>
        <w:t xml:space="preserve"> dopĺňa takto:</w:t>
      </w:r>
    </w:p>
    <w:p w:rsidR="00DF75FF" w:rsidRPr="00DF75FF" w:rsidRDefault="00DF75FF" w:rsidP="00A36601">
      <w:pPr>
        <w:spacing w:before="8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177" w:rsidRPr="00DF75FF" w:rsidRDefault="00720177" w:rsidP="00A36601">
      <w:pPr>
        <w:spacing w:before="8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F75FF">
        <w:rPr>
          <w:rFonts w:ascii="Times New Roman" w:hAnsi="Times New Roman" w:cs="Times New Roman"/>
          <w:sz w:val="24"/>
          <w:szCs w:val="24"/>
        </w:rPr>
        <w:t>§ 10 sa dopĺňa odsekom 5, ktorý znie:</w:t>
      </w:r>
    </w:p>
    <w:p w:rsidR="005C396B" w:rsidRPr="00DF75FF" w:rsidRDefault="00720177" w:rsidP="00A36601">
      <w:pPr>
        <w:spacing w:before="80"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5FF">
        <w:rPr>
          <w:rFonts w:ascii="Times New Roman" w:hAnsi="Times New Roman" w:cs="Times New Roman"/>
          <w:sz w:val="24"/>
          <w:szCs w:val="24"/>
        </w:rPr>
        <w:t xml:space="preserve">„(5) </w:t>
      </w:r>
      <w:r w:rsidR="00E10729" w:rsidRPr="00DF75FF">
        <w:rPr>
          <w:rFonts w:ascii="Times New Roman" w:hAnsi="Times New Roman" w:cs="Times New Roman"/>
          <w:sz w:val="24"/>
          <w:szCs w:val="24"/>
        </w:rPr>
        <w:tab/>
      </w:r>
      <w:r w:rsidR="00817271" w:rsidRPr="00DF75FF">
        <w:rPr>
          <w:rFonts w:ascii="Times New Roman" w:hAnsi="Times New Roman" w:cs="Times New Roman"/>
          <w:sz w:val="24"/>
          <w:szCs w:val="24"/>
        </w:rPr>
        <w:t xml:space="preserve">Predseda vlády môže zriadiť komisiu na účely rozhodovania o </w:t>
      </w:r>
      <w:r w:rsidRPr="00DF75FF">
        <w:rPr>
          <w:rFonts w:ascii="Times New Roman" w:hAnsi="Times New Roman" w:cs="Times New Roman"/>
          <w:sz w:val="24"/>
          <w:szCs w:val="24"/>
        </w:rPr>
        <w:t>použi</w:t>
      </w:r>
      <w:r w:rsidR="00817271" w:rsidRPr="00DF75FF">
        <w:rPr>
          <w:rFonts w:ascii="Times New Roman" w:hAnsi="Times New Roman" w:cs="Times New Roman"/>
          <w:sz w:val="24"/>
          <w:szCs w:val="24"/>
        </w:rPr>
        <w:t>tí</w:t>
      </w:r>
      <w:r w:rsidR="00DB0D9E" w:rsidRPr="00DF75FF">
        <w:rPr>
          <w:rFonts w:ascii="Times New Roman" w:hAnsi="Times New Roman" w:cs="Times New Roman"/>
          <w:sz w:val="24"/>
          <w:szCs w:val="24"/>
        </w:rPr>
        <w:t xml:space="preserve"> prostriedkov </w:t>
      </w:r>
      <w:r w:rsidRPr="00DF75FF">
        <w:rPr>
          <w:rFonts w:ascii="Times New Roman" w:hAnsi="Times New Roman" w:cs="Times New Roman"/>
          <w:sz w:val="24"/>
          <w:szCs w:val="24"/>
        </w:rPr>
        <w:t>podľa odseku 2 písm. b)</w:t>
      </w:r>
      <w:r w:rsidR="00817271" w:rsidRPr="00DF75FF">
        <w:rPr>
          <w:rFonts w:ascii="Times New Roman" w:hAnsi="Times New Roman" w:cs="Times New Roman"/>
          <w:sz w:val="24"/>
          <w:szCs w:val="24"/>
        </w:rPr>
        <w:t>;</w:t>
      </w:r>
      <w:r w:rsidRPr="00DF75FF">
        <w:rPr>
          <w:rFonts w:ascii="Times New Roman" w:hAnsi="Times New Roman" w:cs="Times New Roman"/>
          <w:sz w:val="24"/>
          <w:szCs w:val="24"/>
        </w:rPr>
        <w:t xml:space="preserve"> vyjadrenie </w:t>
      </w:r>
      <w:r w:rsidR="00817271" w:rsidRPr="00DF75FF">
        <w:rPr>
          <w:rFonts w:ascii="Times New Roman" w:hAnsi="Times New Roman" w:cs="Times New Roman"/>
          <w:sz w:val="24"/>
          <w:szCs w:val="24"/>
        </w:rPr>
        <w:t xml:space="preserve">komisie </w:t>
      </w:r>
      <w:r w:rsidRPr="00DF75FF">
        <w:rPr>
          <w:rFonts w:ascii="Times New Roman" w:hAnsi="Times New Roman" w:cs="Times New Roman"/>
          <w:sz w:val="24"/>
          <w:szCs w:val="24"/>
        </w:rPr>
        <w:t xml:space="preserve">má pre predsedu </w:t>
      </w:r>
      <w:r w:rsidR="00B81BB8" w:rsidRPr="00DF75FF">
        <w:rPr>
          <w:rFonts w:ascii="Times New Roman" w:hAnsi="Times New Roman" w:cs="Times New Roman"/>
          <w:sz w:val="24"/>
          <w:szCs w:val="24"/>
        </w:rPr>
        <w:t>vlády</w:t>
      </w:r>
      <w:r w:rsidR="00DB0D9E" w:rsidRPr="00DF75FF">
        <w:rPr>
          <w:rFonts w:ascii="Times New Roman" w:hAnsi="Times New Roman" w:cs="Times New Roman"/>
          <w:sz w:val="24"/>
          <w:szCs w:val="24"/>
        </w:rPr>
        <w:t xml:space="preserve"> odporúčajúci</w:t>
      </w:r>
      <w:r w:rsidRPr="00DF75FF">
        <w:rPr>
          <w:rFonts w:ascii="Times New Roman" w:hAnsi="Times New Roman" w:cs="Times New Roman"/>
          <w:sz w:val="24"/>
          <w:szCs w:val="24"/>
        </w:rPr>
        <w:t xml:space="preserve"> charakter.</w:t>
      </w:r>
      <w:r w:rsidR="00B81BB8" w:rsidRPr="00DF75FF">
        <w:rPr>
          <w:rFonts w:ascii="Times New Roman" w:hAnsi="Times New Roman" w:cs="Times New Roman"/>
          <w:sz w:val="24"/>
          <w:szCs w:val="24"/>
        </w:rPr>
        <w:t>“.</w:t>
      </w:r>
    </w:p>
    <w:p w:rsidR="00A36601" w:rsidRDefault="00A36601" w:rsidP="00A36601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7" w:rsidRPr="00DF75FF" w:rsidRDefault="00A63708" w:rsidP="00A36601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75FF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5C396B" w:rsidRPr="00DF75FF" w:rsidRDefault="00A63708" w:rsidP="00A36601">
      <w:pPr>
        <w:spacing w:before="8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75FF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17271" w:rsidRPr="00DF75FF">
        <w:rPr>
          <w:rFonts w:ascii="Times New Roman" w:hAnsi="Times New Roman" w:cs="Times New Roman"/>
          <w:sz w:val="24"/>
          <w:szCs w:val="24"/>
        </w:rPr>
        <w:t>1. mája 2021</w:t>
      </w:r>
      <w:r w:rsidRPr="00DF75FF">
        <w:rPr>
          <w:rFonts w:ascii="Times New Roman" w:hAnsi="Times New Roman" w:cs="Times New Roman"/>
          <w:sz w:val="24"/>
          <w:szCs w:val="24"/>
        </w:rPr>
        <w:t>.</w:t>
      </w:r>
    </w:p>
    <w:sectPr w:rsidR="005C396B" w:rsidRPr="00DF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CB" w:rsidRDefault="006805CB" w:rsidP="00FA1DB2">
      <w:pPr>
        <w:spacing w:after="0" w:line="240" w:lineRule="auto"/>
      </w:pPr>
      <w:r>
        <w:separator/>
      </w:r>
    </w:p>
  </w:endnote>
  <w:endnote w:type="continuationSeparator" w:id="0">
    <w:p w:rsidR="006805CB" w:rsidRDefault="006805CB" w:rsidP="00FA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CB" w:rsidRDefault="006805CB" w:rsidP="00FA1DB2">
      <w:pPr>
        <w:spacing w:after="0" w:line="240" w:lineRule="auto"/>
      </w:pPr>
      <w:r>
        <w:separator/>
      </w:r>
    </w:p>
  </w:footnote>
  <w:footnote w:type="continuationSeparator" w:id="0">
    <w:p w:rsidR="006805CB" w:rsidRDefault="006805CB" w:rsidP="00FA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489"/>
    <w:multiLevelType w:val="hybridMultilevel"/>
    <w:tmpl w:val="EE4A47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D54"/>
    <w:multiLevelType w:val="hybridMultilevel"/>
    <w:tmpl w:val="85EC4106"/>
    <w:lvl w:ilvl="0" w:tplc="0920690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2D81"/>
    <w:multiLevelType w:val="hybridMultilevel"/>
    <w:tmpl w:val="720A6F08"/>
    <w:lvl w:ilvl="0" w:tplc="F55664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rtl w:val="0"/>
        <w:cs w:val="0"/>
      </w:rPr>
    </w:lvl>
    <w:lvl w:ilvl="1" w:tplc="E2D48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B053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B227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2A09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72D2D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FC0C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3C22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21B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77"/>
    <w:rsid w:val="0009679C"/>
    <w:rsid w:val="001A504E"/>
    <w:rsid w:val="002E70D3"/>
    <w:rsid w:val="00302FB1"/>
    <w:rsid w:val="0035486B"/>
    <w:rsid w:val="003D1E9C"/>
    <w:rsid w:val="0046051D"/>
    <w:rsid w:val="005C396B"/>
    <w:rsid w:val="006805CB"/>
    <w:rsid w:val="006C3836"/>
    <w:rsid w:val="006C68EB"/>
    <w:rsid w:val="00720177"/>
    <w:rsid w:val="00745C08"/>
    <w:rsid w:val="00817271"/>
    <w:rsid w:val="009843C4"/>
    <w:rsid w:val="00A36601"/>
    <w:rsid w:val="00A63708"/>
    <w:rsid w:val="00A8177F"/>
    <w:rsid w:val="00B81BB8"/>
    <w:rsid w:val="00C50B3C"/>
    <w:rsid w:val="00DB0D9E"/>
    <w:rsid w:val="00DC771E"/>
    <w:rsid w:val="00DF75FF"/>
    <w:rsid w:val="00E10729"/>
    <w:rsid w:val="00EA591B"/>
    <w:rsid w:val="00F714E8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63708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5C396B"/>
    <w:rPr>
      <w:rFonts w:ascii="Times New Roman" w:hAnsi="Times New Roman" w:cs="Times New Roman"/>
      <w:color w:val="808080"/>
      <w:rtl w:val="0"/>
      <w:cs w:val="0"/>
    </w:rPr>
  </w:style>
  <w:style w:type="paragraph" w:styleId="Normlnywebov">
    <w:name w:val="Normal (Web)"/>
    <w:aliases w:val="webb"/>
    <w:basedOn w:val="Normlny"/>
    <w:uiPriority w:val="99"/>
    <w:unhideWhenUsed/>
    <w:rsid w:val="005C39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396B"/>
    <w:pPr>
      <w:widowControl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5C396B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DB2"/>
  </w:style>
  <w:style w:type="paragraph" w:styleId="Pta">
    <w:name w:val="footer"/>
    <w:basedOn w:val="Normlny"/>
    <w:link w:val="PtaChar"/>
    <w:uiPriority w:val="99"/>
    <w:unhideWhenUsed/>
    <w:rsid w:val="00FA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2021-01-08T12:27:00Z</dcterms:created>
  <dcterms:modified xsi:type="dcterms:W3CDTF">2021-02-18T12:34:00Z</dcterms:modified>
</cp:coreProperties>
</file>