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64" w:rsidRPr="00845F83" w:rsidRDefault="00C71164" w:rsidP="00C71164">
      <w:pPr>
        <w:pStyle w:val="PrefixBold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3925076"/>
      <w:bookmarkEnd w:id="0"/>
      <w:r w:rsidRPr="00845F83">
        <w:rPr>
          <w:rFonts w:ascii="Times New Roman" w:hAnsi="Times New Roman" w:cs="Times New Roman"/>
          <w:color w:val="auto"/>
          <w:sz w:val="24"/>
          <w:szCs w:val="24"/>
        </w:rPr>
        <w:t>342</w:t>
      </w:r>
    </w:p>
    <w:p w:rsidR="00C71164" w:rsidRPr="00845F83" w:rsidRDefault="00C71164" w:rsidP="00C71164">
      <w:pPr>
        <w:pStyle w:val="PrefixBold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3925077"/>
      <w:bookmarkEnd w:id="1"/>
      <w:r w:rsidRPr="00845F83">
        <w:rPr>
          <w:rFonts w:ascii="Times New Roman" w:hAnsi="Times New Roman" w:cs="Times New Roman"/>
          <w:color w:val="auto"/>
          <w:sz w:val="24"/>
          <w:szCs w:val="24"/>
        </w:rPr>
        <w:t>NARIADENIE VLÁDY</w:t>
      </w:r>
    </w:p>
    <w:p w:rsidR="00C71164" w:rsidRPr="00845F83" w:rsidRDefault="00C71164" w:rsidP="00C71164">
      <w:pPr>
        <w:pStyle w:val="PrefixBold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3925078"/>
      <w:bookmarkEnd w:id="2"/>
      <w:r w:rsidRPr="00845F83">
        <w:rPr>
          <w:rFonts w:ascii="Times New Roman" w:hAnsi="Times New Roman" w:cs="Times New Roman"/>
          <w:color w:val="auto"/>
          <w:sz w:val="24"/>
          <w:szCs w:val="24"/>
        </w:rPr>
        <w:t>Slovenskej republiky</w:t>
      </w:r>
    </w:p>
    <w:p w:rsidR="00C71164" w:rsidRPr="00845F83" w:rsidRDefault="00C71164" w:rsidP="00C71164">
      <w:pPr>
        <w:pStyle w:val="PrefixPredpisDatum"/>
        <w:rPr>
          <w:rFonts w:ascii="Times New Roman" w:hAnsi="Times New Roman" w:cs="Times New Roman"/>
          <w:color w:val="auto"/>
        </w:rPr>
      </w:pPr>
      <w:bookmarkStart w:id="3" w:name="3925079"/>
      <w:bookmarkEnd w:id="3"/>
      <w:r w:rsidRPr="00845F83">
        <w:rPr>
          <w:rFonts w:ascii="Times New Roman" w:hAnsi="Times New Roman" w:cs="Times New Roman"/>
          <w:color w:val="auto"/>
        </w:rPr>
        <w:t>z 20. novembra 2014,</w:t>
      </w:r>
    </w:p>
    <w:p w:rsidR="00C71164" w:rsidRPr="00845F83" w:rsidRDefault="00C71164" w:rsidP="00C71164">
      <w:pPr>
        <w:pStyle w:val="PrefixTitle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3925080"/>
      <w:bookmarkEnd w:id="4"/>
      <w:r w:rsidRPr="00845F83">
        <w:rPr>
          <w:rFonts w:ascii="Times New Roman" w:hAnsi="Times New Roman" w:cs="Times New Roman"/>
          <w:color w:val="auto"/>
          <w:sz w:val="24"/>
          <w:szCs w:val="24"/>
        </w:rPr>
        <w:t>ktorým sa ustanovujú pravidlá poskytovania podpory v poľnohospodárstve v súvislosti so schémami oddelených priamych platieb</w:t>
      </w:r>
    </w:p>
    <w:p w:rsidR="00C71164" w:rsidRPr="00845F83" w:rsidRDefault="00C71164" w:rsidP="00C71164">
      <w:pPr>
        <w:rPr>
          <w:rFonts w:ascii="Times New Roman" w:hAnsi="Times New Roman" w:cs="Times New Roman"/>
          <w:sz w:val="24"/>
          <w:szCs w:val="24"/>
        </w:rPr>
      </w:pPr>
      <w:bookmarkStart w:id="5" w:name="3925081"/>
      <w:bookmarkEnd w:id="5"/>
      <w:r w:rsidRPr="00845F83">
        <w:rPr>
          <w:rFonts w:ascii="Times New Roman" w:hAnsi="Times New Roman" w:cs="Times New Roman"/>
          <w:sz w:val="24"/>
          <w:szCs w:val="24"/>
        </w:rPr>
        <w:t xml:space="preserve">Vláda Slovenskej republiky podľa </w:t>
      </w:r>
      <w:hyperlink r:id="rId8" w:anchor="f2712573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§ 2 ods. 1 písm. k) zákona č. </w:t>
        </w:r>
        <w:proofErr w:type="gramStart"/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19/2002 Z. z.</w:t>
        </w:r>
      </w:hyperlink>
      <w:r w:rsidRPr="00845F83">
        <w:rPr>
          <w:rFonts w:ascii="Times New Roman" w:hAnsi="Times New Roman" w:cs="Times New Roman"/>
          <w:sz w:val="24"/>
          <w:szCs w:val="24"/>
        </w:rPr>
        <w:t>, ktorým</w:t>
      </w:r>
      <w:proofErr w:type="gramEnd"/>
      <w:r w:rsidRPr="00845F83">
        <w:rPr>
          <w:rFonts w:ascii="Times New Roman" w:hAnsi="Times New Roman" w:cs="Times New Roman"/>
          <w:sz w:val="24"/>
          <w:szCs w:val="24"/>
        </w:rPr>
        <w:t xml:space="preserve"> sa ustanovujú podmienky vydávania aproximačných nariadení vlády Slovenskej republiky v znení zákona č. </w:t>
      </w:r>
      <w:hyperlink r:id="rId9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207/2002 Z. z.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nariaďuje:</w:t>
      </w:r>
    </w:p>
    <w:p w:rsidR="00C71164" w:rsidRPr="00845F83" w:rsidRDefault="00C71164" w:rsidP="00C71164">
      <w:pPr>
        <w:pStyle w:val="Paragraf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3925083"/>
      <w:bookmarkEnd w:id="6"/>
      <w:r w:rsidRPr="00845F83">
        <w:rPr>
          <w:rFonts w:ascii="Times New Roman" w:hAnsi="Times New Roman" w:cs="Times New Roman"/>
          <w:color w:val="auto"/>
          <w:sz w:val="24"/>
          <w:szCs w:val="24"/>
        </w:rPr>
        <w:t>§ 1</w:t>
      </w:r>
      <w:r w:rsidRPr="00845F83">
        <w:rPr>
          <w:rFonts w:ascii="Times New Roman" w:hAnsi="Times New Roman" w:cs="Times New Roman"/>
          <w:color w:val="auto"/>
          <w:sz w:val="24"/>
          <w:szCs w:val="24"/>
        </w:rPr>
        <w:br/>
        <w:t>Predmet úpravy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7" w:name="3925085"/>
      <w:bookmarkEnd w:id="7"/>
      <w:r w:rsidRPr="00845F83">
        <w:rPr>
          <w:rFonts w:ascii="Times New Roman" w:hAnsi="Times New Roman" w:cs="Times New Roman"/>
          <w:sz w:val="24"/>
          <w:szCs w:val="24"/>
        </w:rPr>
        <w:t>Toto nariadenie vlády ustanovuje pravidlá poskytovania podpory v poľnohospodárstve v súvislosti so schémami oddelených priamych platieb</w:t>
      </w:r>
      <w:hyperlink w:anchor="3925356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1)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(ďalej len „priame platby“), ktorými sú</w:t>
      </w:r>
    </w:p>
    <w:p w:rsidR="00C71164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8" w:name="3925086"/>
      <w:bookmarkEnd w:id="8"/>
      <w:r w:rsidRPr="00845F83">
        <w:rPr>
          <w:rFonts w:ascii="Times New Roman" w:hAnsi="Times New Roman" w:cs="Times New Roman"/>
          <w:b/>
          <w:sz w:val="24"/>
          <w:szCs w:val="24"/>
        </w:rPr>
        <w:t>a)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prechodný zjednodušený režim základnej platby (ďalej len „jednotná platba na plochu“),</w:t>
      </w:r>
      <w:hyperlink w:anchor="3925357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2)</w:t>
        </w:r>
      </w:hyperlink>
    </w:p>
    <w:p w:rsidR="006E2BFB" w:rsidRPr="00845F83" w:rsidRDefault="006E2BFB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r w:rsidRPr="006E2BFB">
        <w:rPr>
          <w:rFonts w:ascii="Times New Roman" w:hAnsi="Times New Roman" w:cs="Times New Roman"/>
          <w:b/>
          <w:color w:val="FF0000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BFB">
        <w:rPr>
          <w:rFonts w:ascii="Times New Roman" w:hAnsi="Times New Roman" w:cs="Times New Roman"/>
          <w:b/>
          <w:color w:val="FF0000"/>
          <w:sz w:val="24"/>
          <w:szCs w:val="24"/>
        </w:rPr>
        <w:t>redistributívna platba,</w:t>
      </w:r>
      <w:r w:rsidRPr="006E2BF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2a</w:t>
      </w:r>
      <w:r w:rsidRPr="006E2BFB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9" w:name="3925087"/>
      <w:bookmarkEnd w:id="9"/>
      <w:r w:rsidRPr="006E2BFB">
        <w:rPr>
          <w:rFonts w:ascii="Times New Roman" w:hAnsi="Times New Roman" w:cs="Times New Roman"/>
          <w:b/>
          <w:strike/>
          <w:sz w:val="24"/>
          <w:szCs w:val="24"/>
        </w:rPr>
        <w:t>b</w:t>
      </w:r>
      <w:r w:rsidR="006E2BFB" w:rsidRPr="006E2BFB">
        <w:rPr>
          <w:rFonts w:ascii="Times New Roman" w:hAnsi="Times New Roman" w:cs="Times New Roman"/>
          <w:b/>
          <w:sz w:val="24"/>
          <w:szCs w:val="24"/>
        </w:rPr>
        <w:t>c</w:t>
      </w:r>
      <w:r w:rsidRPr="00845F83">
        <w:rPr>
          <w:rFonts w:ascii="Times New Roman" w:hAnsi="Times New Roman" w:cs="Times New Roman"/>
          <w:b/>
          <w:sz w:val="24"/>
          <w:szCs w:val="24"/>
        </w:rPr>
        <w:t>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platba na poľnohospodárske postupy prospešné pre klímu a životné prostredie,</w:t>
      </w:r>
      <w:hyperlink w:anchor="3925358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3)</w:t>
        </w:r>
      </w:hyperlink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0" w:name="3925088"/>
      <w:bookmarkEnd w:id="10"/>
      <w:r w:rsidRPr="006E2BFB">
        <w:rPr>
          <w:rFonts w:ascii="Times New Roman" w:hAnsi="Times New Roman" w:cs="Times New Roman"/>
          <w:b/>
          <w:strike/>
          <w:sz w:val="24"/>
          <w:szCs w:val="24"/>
        </w:rPr>
        <w:t>c</w:t>
      </w:r>
      <w:r w:rsidR="006E2BFB">
        <w:rPr>
          <w:rFonts w:ascii="Times New Roman" w:hAnsi="Times New Roman" w:cs="Times New Roman"/>
          <w:b/>
          <w:sz w:val="24"/>
          <w:szCs w:val="24"/>
        </w:rPr>
        <w:t>d</w:t>
      </w:r>
      <w:r w:rsidRPr="00845F83">
        <w:rPr>
          <w:rFonts w:ascii="Times New Roman" w:hAnsi="Times New Roman" w:cs="Times New Roman"/>
          <w:b/>
          <w:sz w:val="24"/>
          <w:szCs w:val="24"/>
        </w:rPr>
        <w:t>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platba pre mladých poľnohospodárov.</w:t>
      </w:r>
      <w:hyperlink w:anchor="3925359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4)</w:t>
        </w:r>
      </w:hyperlink>
    </w:p>
    <w:p w:rsidR="00C71164" w:rsidRPr="00845F83" w:rsidRDefault="00C71164" w:rsidP="00C71164">
      <w:pPr>
        <w:pStyle w:val="Nadpis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3925089"/>
      <w:bookmarkEnd w:id="11"/>
      <w:r w:rsidRPr="00845F83">
        <w:rPr>
          <w:rFonts w:ascii="Times New Roman" w:hAnsi="Times New Roman" w:cs="Times New Roman"/>
          <w:color w:val="auto"/>
          <w:sz w:val="24"/>
          <w:szCs w:val="24"/>
        </w:rPr>
        <w:t>Minimálne požiadavky na poskytnutie priamych platieb</w:t>
      </w:r>
    </w:p>
    <w:p w:rsidR="00C71164" w:rsidRPr="00845F83" w:rsidRDefault="00C71164" w:rsidP="00C71164">
      <w:pPr>
        <w:pStyle w:val="Paragraf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3925090"/>
      <w:bookmarkEnd w:id="12"/>
      <w:r w:rsidRPr="00845F83">
        <w:rPr>
          <w:rFonts w:ascii="Times New Roman" w:hAnsi="Times New Roman" w:cs="Times New Roman"/>
          <w:color w:val="auto"/>
          <w:sz w:val="24"/>
          <w:szCs w:val="24"/>
        </w:rPr>
        <w:t>§ 2</w:t>
      </w:r>
      <w:r w:rsidRPr="00845F83">
        <w:rPr>
          <w:rFonts w:ascii="Times New Roman" w:hAnsi="Times New Roman" w:cs="Times New Roman"/>
          <w:color w:val="auto"/>
          <w:sz w:val="24"/>
          <w:szCs w:val="24"/>
        </w:rPr>
        <w:br/>
        <w:t>Všeobecné požiadavky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3" w:name="3925092"/>
      <w:bookmarkEnd w:id="13"/>
      <w:r w:rsidRPr="00845F83">
        <w:rPr>
          <w:rFonts w:ascii="Times New Roman" w:hAnsi="Times New Roman" w:cs="Times New Roman"/>
          <w:b/>
          <w:sz w:val="24"/>
          <w:szCs w:val="24"/>
        </w:rPr>
        <w:t>(1)</w:t>
      </w:r>
      <w:r w:rsidRPr="00845F83">
        <w:rPr>
          <w:rFonts w:ascii="Times New Roman" w:hAnsi="Times New Roman" w:cs="Times New Roman"/>
          <w:sz w:val="24"/>
          <w:szCs w:val="24"/>
        </w:rPr>
        <w:t xml:space="preserve"> Žiadosť o priame platby (ďalej len „žiadosť“) môže Pôdohospodárskej platobnej agentúre</w:t>
      </w:r>
      <w:hyperlink w:anchor="3925360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5)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(ďalej len „platobná agentúra“) predložiť osoba,</w:t>
      </w:r>
      <w:hyperlink w:anchor="3925361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6)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ktorá obhospodaruje poľnohospodársku plochu vedenú v evidencii</w:t>
      </w:r>
      <w:hyperlink w:anchor="3925362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7)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dielov pôdnych blokov</w:t>
      </w:r>
      <w:hyperlink w:anchor="3925363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8)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na území Slovenskej republiky (ďalej len „žiadateľ“).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4" w:name="3925093"/>
      <w:bookmarkEnd w:id="14"/>
      <w:r w:rsidRPr="00845F83">
        <w:rPr>
          <w:rFonts w:ascii="Times New Roman" w:hAnsi="Times New Roman" w:cs="Times New Roman"/>
          <w:b/>
          <w:sz w:val="24"/>
          <w:szCs w:val="24"/>
        </w:rPr>
        <w:t>(2)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Priame platby sa poskytnú na základe žiadosti žiadateľovi, ak poľnohospodárska plocha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5" w:name="3925094"/>
      <w:bookmarkEnd w:id="15"/>
      <w:r w:rsidRPr="00845F83">
        <w:rPr>
          <w:rFonts w:ascii="Times New Roman" w:hAnsi="Times New Roman" w:cs="Times New Roman"/>
          <w:b/>
          <w:sz w:val="24"/>
          <w:szCs w:val="24"/>
        </w:rPr>
        <w:t>a)</w:t>
      </w:r>
      <w:r w:rsidRPr="00845F83">
        <w:rPr>
          <w:rFonts w:ascii="Times New Roman" w:hAnsi="Times New Roman" w:cs="Times New Roman"/>
          <w:sz w:val="24"/>
          <w:szCs w:val="24"/>
        </w:rPr>
        <w:t xml:space="preserve"> dosahuje výmeru najmenej 1 ha, pričom táto výmera môže predstavovať viaceré súvislé časti dielov pôdnych blokov príslušného druhu poľnohospodárskej plochy s výmerou najmenej 0,3 ha obhospodarovanej jedným žiadateľom,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6" w:name="3925095"/>
      <w:bookmarkEnd w:id="16"/>
      <w:r w:rsidRPr="00845F83">
        <w:rPr>
          <w:rFonts w:ascii="Times New Roman" w:hAnsi="Times New Roman" w:cs="Times New Roman"/>
          <w:b/>
          <w:sz w:val="24"/>
          <w:szCs w:val="24"/>
        </w:rPr>
        <w:t>b)</w:t>
      </w:r>
      <w:r w:rsidRPr="00845F83">
        <w:rPr>
          <w:rFonts w:ascii="Times New Roman" w:hAnsi="Times New Roman" w:cs="Times New Roman"/>
          <w:sz w:val="24"/>
          <w:szCs w:val="24"/>
        </w:rPr>
        <w:t xml:space="preserve"> je mu k dispozícii k 31. máju príslušného roka,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7" w:name="3925096"/>
      <w:bookmarkEnd w:id="17"/>
      <w:r w:rsidRPr="00845F83">
        <w:rPr>
          <w:rFonts w:ascii="Times New Roman" w:hAnsi="Times New Roman" w:cs="Times New Roman"/>
          <w:b/>
          <w:sz w:val="24"/>
          <w:szCs w:val="24"/>
        </w:rPr>
        <w:t>c)</w:t>
      </w:r>
      <w:r w:rsidRPr="00845F83">
        <w:rPr>
          <w:rFonts w:ascii="Times New Roman" w:hAnsi="Times New Roman" w:cs="Times New Roman"/>
          <w:sz w:val="24"/>
          <w:szCs w:val="24"/>
        </w:rPr>
        <w:t xml:space="preserve"> má viditeľne označené a vymedzené hranice, ak nie je prirodzene ohraničená,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8" w:name="3925097"/>
      <w:bookmarkEnd w:id="18"/>
      <w:r w:rsidRPr="00845F83">
        <w:rPr>
          <w:rFonts w:ascii="Times New Roman" w:hAnsi="Times New Roman" w:cs="Times New Roman"/>
          <w:b/>
          <w:sz w:val="24"/>
          <w:szCs w:val="24"/>
        </w:rPr>
        <w:t>d)</w:t>
      </w:r>
      <w:r w:rsidRPr="00845F83">
        <w:rPr>
          <w:rFonts w:ascii="Times New Roman" w:hAnsi="Times New Roman" w:cs="Times New Roman"/>
          <w:sz w:val="24"/>
          <w:szCs w:val="24"/>
        </w:rPr>
        <w:t xml:space="preserve"> využívaná na pestovanie rýchlorastúcich drevín druhov stromov je vysadená druhmi stromov, ktoré sú uvedené v prílohe č. 1, vrátane dodržania maximálneho cyklu zberu,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9" w:name="3925098"/>
      <w:bookmarkEnd w:id="19"/>
      <w:r w:rsidRPr="00845F83">
        <w:rPr>
          <w:rFonts w:ascii="Times New Roman" w:hAnsi="Times New Roman" w:cs="Times New Roman"/>
          <w:b/>
          <w:sz w:val="24"/>
          <w:szCs w:val="24"/>
        </w:rPr>
        <w:t>e)</w:t>
      </w:r>
      <w:r w:rsidRPr="00845F83">
        <w:rPr>
          <w:rFonts w:ascii="Times New Roman" w:hAnsi="Times New Roman" w:cs="Times New Roman"/>
          <w:sz w:val="24"/>
          <w:szCs w:val="24"/>
        </w:rPr>
        <w:t xml:space="preserve"> využívaná na pestovanie konope je osiata osivom odrôd podľa osobitného predpisu.</w:t>
      </w:r>
      <w:hyperlink w:anchor="3925364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9)</w:t>
        </w:r>
      </w:hyperlink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20" w:name="10818327"/>
      <w:bookmarkEnd w:id="20"/>
      <w:r w:rsidRPr="00845F83">
        <w:rPr>
          <w:rFonts w:ascii="Times New Roman" w:hAnsi="Times New Roman" w:cs="Times New Roman"/>
          <w:b/>
          <w:sz w:val="24"/>
          <w:szCs w:val="24"/>
        </w:rPr>
        <w:t>(3)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Priame platby sa poskytnú na výmeru poľnohospodárskej plochy, ktorú žiadateľ obhospodaruje a na ktorú možno poskytnúť podporu</w:t>
      </w:r>
      <w:hyperlink w:anchor="10818360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9a)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vedenú v evidencii dielov pôdnych blokov a ktorá sa využíva na poľnohospodársku činnosť alebo sa prevažne využíva na poľnohospodársku činnosť podľa odseku 4.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21" w:name="10818328"/>
      <w:bookmarkEnd w:id="21"/>
      <w:r w:rsidRPr="00845F83">
        <w:rPr>
          <w:rFonts w:ascii="Times New Roman" w:hAnsi="Times New Roman" w:cs="Times New Roman"/>
          <w:b/>
          <w:sz w:val="24"/>
          <w:szCs w:val="24"/>
        </w:rPr>
        <w:lastRenderedPageBreak/>
        <w:t>(4)</w:t>
      </w:r>
      <w:r w:rsidRPr="00845F83">
        <w:rPr>
          <w:rFonts w:ascii="Times New Roman" w:hAnsi="Times New Roman" w:cs="Times New Roman"/>
          <w:sz w:val="24"/>
          <w:szCs w:val="24"/>
        </w:rPr>
        <w:t xml:space="preserve"> Ak sa poľnohospodárska plocha využíva aj na nepoľnohospodársku činnosť, považuje sa za plochu využívanú prevažne na poľnohospodársku činnosť, ak jej využitie na poľnohospodársku činnosť nie je vzhľadom na intenzitu, povahu, trvanie a časové rozvrhnutie nepoľnohospodárskej činnosti obmedzené viac ako 28 dní v príslušnom roku, z toho v období od 15. mája do 15. septembra príslušného roka môže byť využitie tejto plochy na poľnohospodársku činnosť obmedzené najviac 14 dní.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22" w:name="3925099"/>
      <w:bookmarkEnd w:id="22"/>
      <w:r w:rsidRPr="00845F83">
        <w:rPr>
          <w:rFonts w:ascii="Times New Roman" w:hAnsi="Times New Roman" w:cs="Times New Roman"/>
          <w:b/>
          <w:sz w:val="24"/>
          <w:szCs w:val="24"/>
        </w:rPr>
        <w:t>(5)</w:t>
      </w:r>
      <w:r w:rsidRPr="00845F83">
        <w:rPr>
          <w:rFonts w:ascii="Times New Roman" w:hAnsi="Times New Roman" w:cs="Times New Roman"/>
          <w:sz w:val="24"/>
          <w:szCs w:val="24"/>
        </w:rPr>
        <w:t xml:space="preserve"> Ak žiadateľ využíva poľnohospodársku plochu na pestovanie konope, je povinný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23" w:name="3925100"/>
      <w:bookmarkEnd w:id="23"/>
      <w:r w:rsidRPr="00845F83">
        <w:rPr>
          <w:rFonts w:ascii="Times New Roman" w:hAnsi="Times New Roman" w:cs="Times New Roman"/>
          <w:b/>
          <w:sz w:val="24"/>
          <w:szCs w:val="24"/>
        </w:rPr>
        <w:t>a)</w:t>
      </w:r>
      <w:r w:rsidRPr="00845F83">
        <w:rPr>
          <w:rFonts w:ascii="Times New Roman" w:hAnsi="Times New Roman" w:cs="Times New Roman"/>
          <w:sz w:val="24"/>
          <w:szCs w:val="24"/>
        </w:rPr>
        <w:t xml:space="preserve"> najneskôr do troch dní oznámiť platobnej agentúre začiatok kvitnutia konope na príslušnom diele pôdneho bloku,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24" w:name="3925101"/>
      <w:bookmarkEnd w:id="24"/>
      <w:r w:rsidRPr="00845F83">
        <w:rPr>
          <w:rFonts w:ascii="Times New Roman" w:hAnsi="Times New Roman" w:cs="Times New Roman"/>
          <w:b/>
          <w:sz w:val="24"/>
          <w:szCs w:val="24"/>
        </w:rPr>
        <w:t>b)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pestovať plodiny konope za normálnych podmienok pestovania v súlade s miestnymi postupmi aspoň desať dní po skončení kvitnutia.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25" w:name="3925102"/>
      <w:bookmarkEnd w:id="25"/>
      <w:r w:rsidRPr="00845F83">
        <w:rPr>
          <w:rFonts w:ascii="Times New Roman" w:hAnsi="Times New Roman" w:cs="Times New Roman"/>
          <w:b/>
          <w:sz w:val="24"/>
          <w:szCs w:val="24"/>
        </w:rPr>
        <w:t>(6)</w:t>
      </w:r>
      <w:r w:rsidRPr="00845F83">
        <w:rPr>
          <w:rFonts w:ascii="Times New Roman" w:hAnsi="Times New Roman" w:cs="Times New Roman"/>
          <w:sz w:val="24"/>
          <w:szCs w:val="24"/>
        </w:rPr>
        <w:t xml:space="preserve"> Žiadateľ môže vykonať zber konope aj skôr ako podľa odseku 5 písm. b), ak dodrží požiadavky podľa osobitného predpisu.</w:t>
      </w:r>
      <w:hyperlink w:anchor="3925365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10)</w:t>
        </w:r>
      </w:hyperlink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26" w:name="3925103"/>
      <w:bookmarkEnd w:id="26"/>
      <w:r w:rsidRPr="00845F83">
        <w:rPr>
          <w:rFonts w:ascii="Times New Roman" w:hAnsi="Times New Roman" w:cs="Times New Roman"/>
          <w:b/>
          <w:sz w:val="24"/>
          <w:szCs w:val="24"/>
        </w:rPr>
        <w:t>(7)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Priame platby sa poskytnú na základe žiadosti žiadateľovi, ktorý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27" w:name="3925104"/>
      <w:bookmarkEnd w:id="27"/>
      <w:r w:rsidRPr="00845F83">
        <w:rPr>
          <w:rFonts w:ascii="Times New Roman" w:hAnsi="Times New Roman" w:cs="Times New Roman"/>
          <w:b/>
          <w:sz w:val="24"/>
          <w:szCs w:val="24"/>
        </w:rPr>
        <w:t>a)</w:t>
      </w:r>
      <w:r w:rsidRPr="00845F83">
        <w:rPr>
          <w:rFonts w:ascii="Times New Roman" w:hAnsi="Times New Roman" w:cs="Times New Roman"/>
          <w:sz w:val="24"/>
          <w:szCs w:val="24"/>
        </w:rPr>
        <w:t xml:space="preserve"> spĺňa požiadavky na aktívneho poľnohospodára podľa </w:t>
      </w:r>
      <w:hyperlink w:anchor="3925109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3</w:t>
        </w:r>
      </w:hyperlink>
      <w:r w:rsidRPr="00845F83">
        <w:rPr>
          <w:rFonts w:ascii="Times New Roman" w:hAnsi="Times New Roman" w:cs="Times New Roman"/>
          <w:sz w:val="24"/>
          <w:szCs w:val="24"/>
        </w:rPr>
        <w:t>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28" w:name="3925105"/>
      <w:bookmarkEnd w:id="28"/>
      <w:r w:rsidRPr="00845F83">
        <w:rPr>
          <w:rFonts w:ascii="Times New Roman" w:hAnsi="Times New Roman" w:cs="Times New Roman"/>
          <w:b/>
          <w:sz w:val="24"/>
          <w:szCs w:val="24"/>
        </w:rPr>
        <w:t>b)</w:t>
      </w:r>
      <w:r w:rsidRPr="00845F83">
        <w:rPr>
          <w:rFonts w:ascii="Times New Roman" w:hAnsi="Times New Roman" w:cs="Times New Roman"/>
          <w:sz w:val="24"/>
          <w:szCs w:val="24"/>
        </w:rPr>
        <w:t xml:space="preserve"> spĺňa pravidlá krížového plnenia podľa </w:t>
      </w:r>
      <w:hyperlink w:anchor="3925119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4</w:t>
        </w:r>
      </w:hyperlink>
      <w:r w:rsidRPr="00845F83">
        <w:rPr>
          <w:rFonts w:ascii="Times New Roman" w:hAnsi="Times New Roman" w:cs="Times New Roman"/>
          <w:sz w:val="24"/>
          <w:szCs w:val="24"/>
        </w:rPr>
        <w:t>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29" w:name="3925106"/>
      <w:bookmarkEnd w:id="29"/>
      <w:r w:rsidRPr="00845F83">
        <w:rPr>
          <w:rFonts w:ascii="Times New Roman" w:hAnsi="Times New Roman" w:cs="Times New Roman"/>
          <w:b/>
          <w:sz w:val="24"/>
          <w:szCs w:val="24"/>
        </w:rPr>
        <w:t>c)</w:t>
      </w:r>
      <w:r w:rsidRPr="00845F83">
        <w:rPr>
          <w:rFonts w:ascii="Times New Roman" w:hAnsi="Times New Roman" w:cs="Times New Roman"/>
          <w:sz w:val="24"/>
          <w:szCs w:val="24"/>
        </w:rPr>
        <w:t xml:space="preserve"> vykonáva poľnohospodársku činnosť podľa osobitného predpisu</w:t>
      </w:r>
      <w:hyperlink w:anchor="3925366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11)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alebo udržiava poľnohospodársku plochu</w:t>
      </w:r>
      <w:hyperlink w:anchor="3925367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12)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podľa </w:t>
      </w:r>
      <w:hyperlink w:anchor="3925128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5</w:t>
        </w:r>
      </w:hyperlink>
      <w:r w:rsidRPr="00845F83">
        <w:rPr>
          <w:rFonts w:ascii="Times New Roman" w:hAnsi="Times New Roman" w:cs="Times New Roman"/>
          <w:sz w:val="24"/>
          <w:szCs w:val="24"/>
        </w:rPr>
        <w:t>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30" w:name="3925108"/>
      <w:bookmarkEnd w:id="30"/>
      <w:r w:rsidRPr="00845F83">
        <w:rPr>
          <w:rFonts w:ascii="Times New Roman" w:hAnsi="Times New Roman" w:cs="Times New Roman"/>
          <w:b/>
          <w:sz w:val="24"/>
          <w:szCs w:val="24"/>
        </w:rPr>
        <w:t>(8)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Priame platby sa poskytnú aj žiadateľovi, ktorý nespĺňa podmienky podľa odseku 7 písm. c), ale na poľnohospodárskej ploche vykonáva minimálnu činnosť podľa </w:t>
      </w:r>
      <w:hyperlink w:anchor="3925138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6</w:t>
        </w:r>
      </w:hyperlink>
      <w:r w:rsidRPr="00845F83">
        <w:rPr>
          <w:rFonts w:ascii="Times New Roman" w:hAnsi="Times New Roman" w:cs="Times New Roman"/>
          <w:sz w:val="24"/>
          <w:szCs w:val="24"/>
        </w:rPr>
        <w:t>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31" w:name="11515341"/>
      <w:bookmarkEnd w:id="31"/>
      <w:r w:rsidRPr="00845F83">
        <w:rPr>
          <w:rFonts w:ascii="Times New Roman" w:hAnsi="Times New Roman" w:cs="Times New Roman"/>
          <w:b/>
          <w:sz w:val="24"/>
          <w:szCs w:val="24"/>
        </w:rPr>
        <w:t>(9)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Plocha ornej pôdy s porastom tráv alebo iných rastlinných krmív sa nezmení na plochu trvalého trávneho porastu,</w:t>
      </w:r>
      <w:hyperlink w:anchor="11515378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12a)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ak bola počas piatich rokov od vytvorenia porastu tráv alebo iných rastlinných krmív preoraná.</w:t>
      </w:r>
    </w:p>
    <w:p w:rsidR="00C71164" w:rsidRPr="00845F83" w:rsidRDefault="00C71164" w:rsidP="00C71164">
      <w:pPr>
        <w:pStyle w:val="Paragraf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3925109"/>
      <w:bookmarkEnd w:id="32"/>
      <w:r w:rsidRPr="00845F83">
        <w:rPr>
          <w:rFonts w:ascii="Times New Roman" w:hAnsi="Times New Roman" w:cs="Times New Roman"/>
          <w:color w:val="auto"/>
          <w:sz w:val="24"/>
          <w:szCs w:val="24"/>
        </w:rPr>
        <w:t>§ 3</w:t>
      </w:r>
      <w:r w:rsidRPr="00845F83">
        <w:rPr>
          <w:rFonts w:ascii="Times New Roman" w:hAnsi="Times New Roman" w:cs="Times New Roman"/>
          <w:color w:val="auto"/>
          <w:sz w:val="24"/>
          <w:szCs w:val="24"/>
        </w:rPr>
        <w:br/>
        <w:t>Požiadavky na aktívneho poľnohospodára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33" w:name="3925111"/>
      <w:bookmarkEnd w:id="33"/>
      <w:r w:rsidRPr="00845F83">
        <w:rPr>
          <w:rFonts w:ascii="Times New Roman" w:hAnsi="Times New Roman" w:cs="Times New Roman"/>
          <w:sz w:val="24"/>
          <w:szCs w:val="24"/>
        </w:rPr>
        <w:t xml:space="preserve">Priame platby sa neposkytnú, ak poľnohospodárska plocha podľa </w:t>
      </w:r>
      <w:hyperlink w:anchor="3925108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2 ods. 8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predstavuje viac ako 50 % celej poľnohospodárskej plochy nahlásenej podľa osobitného predpisu</w:t>
      </w:r>
      <w:hyperlink w:anchor="3925368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13)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a ak sa na tejto poľnohospodárskej ploche nevykonáva minimálna činnosť podľa </w:t>
      </w:r>
      <w:hyperlink w:anchor="3925138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6</w:t>
        </w:r>
      </w:hyperlink>
      <w:r w:rsidRPr="00845F83">
        <w:rPr>
          <w:rFonts w:ascii="Times New Roman" w:hAnsi="Times New Roman" w:cs="Times New Roman"/>
          <w:sz w:val="24"/>
          <w:szCs w:val="24"/>
        </w:rPr>
        <w:t>.</w:t>
      </w:r>
    </w:p>
    <w:p w:rsidR="00C71164" w:rsidRPr="00845F83" w:rsidRDefault="00C71164" w:rsidP="00C71164">
      <w:pPr>
        <w:pStyle w:val="Paragraf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3925119"/>
      <w:bookmarkEnd w:id="34"/>
      <w:r w:rsidRPr="00845F83">
        <w:rPr>
          <w:rFonts w:ascii="Times New Roman" w:hAnsi="Times New Roman" w:cs="Times New Roman"/>
          <w:color w:val="auto"/>
          <w:sz w:val="24"/>
          <w:szCs w:val="24"/>
        </w:rPr>
        <w:t>§ 4</w:t>
      </w:r>
      <w:r w:rsidRPr="00845F83">
        <w:rPr>
          <w:rFonts w:ascii="Times New Roman" w:hAnsi="Times New Roman" w:cs="Times New Roman"/>
          <w:color w:val="auto"/>
          <w:sz w:val="24"/>
          <w:szCs w:val="24"/>
        </w:rPr>
        <w:br/>
        <w:t>Pravidlá krížového plnenia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35" w:name="3925121"/>
      <w:bookmarkEnd w:id="35"/>
      <w:r w:rsidRPr="00845F83">
        <w:rPr>
          <w:rFonts w:ascii="Times New Roman" w:hAnsi="Times New Roman" w:cs="Times New Roman"/>
          <w:b/>
          <w:sz w:val="24"/>
          <w:szCs w:val="24"/>
        </w:rPr>
        <w:t>(1)</w:t>
      </w:r>
      <w:r w:rsidRPr="00845F83">
        <w:rPr>
          <w:rFonts w:ascii="Times New Roman" w:hAnsi="Times New Roman" w:cs="Times New Roman"/>
          <w:sz w:val="24"/>
          <w:szCs w:val="24"/>
        </w:rPr>
        <w:t xml:space="preserve"> Žiadateľ o priame platby je povinný spĺňať pravidlá krížového plnenia, ktoré sú uvedené v </w:t>
      </w:r>
      <w:hyperlink w:anchor="3925288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prílohe č. 2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a ktoré sa týkajú týchto oblastí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36" w:name="3925122"/>
      <w:bookmarkEnd w:id="36"/>
      <w:r w:rsidRPr="00845F83">
        <w:rPr>
          <w:rFonts w:ascii="Times New Roman" w:hAnsi="Times New Roman" w:cs="Times New Roman"/>
          <w:b/>
          <w:sz w:val="24"/>
          <w:szCs w:val="24"/>
        </w:rPr>
        <w:t>a)</w:t>
      </w:r>
      <w:r w:rsidRPr="00845F83">
        <w:rPr>
          <w:rFonts w:ascii="Times New Roman" w:hAnsi="Times New Roman" w:cs="Times New Roman"/>
          <w:sz w:val="24"/>
          <w:szCs w:val="24"/>
        </w:rPr>
        <w:t xml:space="preserve"> životné prostredie, zmena klímy a dobrý poľnohospodársky stav pôdy,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37" w:name="3925123"/>
      <w:bookmarkEnd w:id="37"/>
      <w:r w:rsidRPr="00845F83">
        <w:rPr>
          <w:rFonts w:ascii="Times New Roman" w:hAnsi="Times New Roman" w:cs="Times New Roman"/>
          <w:b/>
          <w:sz w:val="24"/>
          <w:szCs w:val="24"/>
        </w:rPr>
        <w:t>b)</w:t>
      </w:r>
      <w:r w:rsidRPr="00845F83">
        <w:rPr>
          <w:rFonts w:ascii="Times New Roman" w:hAnsi="Times New Roman" w:cs="Times New Roman"/>
          <w:sz w:val="24"/>
          <w:szCs w:val="24"/>
        </w:rPr>
        <w:t xml:space="preserve"> verejné zdravie a zdravie zvierat a rastlín,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38" w:name="3925124"/>
      <w:bookmarkEnd w:id="38"/>
      <w:r w:rsidRPr="00845F83">
        <w:rPr>
          <w:rFonts w:ascii="Times New Roman" w:hAnsi="Times New Roman" w:cs="Times New Roman"/>
          <w:b/>
          <w:sz w:val="24"/>
          <w:szCs w:val="24"/>
        </w:rPr>
        <w:t>c)</w:t>
      </w:r>
      <w:r w:rsidRPr="00845F83">
        <w:rPr>
          <w:rFonts w:ascii="Times New Roman" w:hAnsi="Times New Roman" w:cs="Times New Roman"/>
          <w:sz w:val="24"/>
          <w:szCs w:val="24"/>
        </w:rPr>
        <w:t xml:space="preserve"> dobré životné podmienky zvierat.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39" w:name="3925125"/>
      <w:bookmarkEnd w:id="39"/>
      <w:r w:rsidRPr="00845F83">
        <w:rPr>
          <w:rFonts w:ascii="Times New Roman" w:hAnsi="Times New Roman" w:cs="Times New Roman"/>
          <w:b/>
          <w:sz w:val="24"/>
          <w:szCs w:val="24"/>
        </w:rPr>
        <w:t>(2)</w:t>
      </w:r>
      <w:r w:rsidRPr="00845F83">
        <w:rPr>
          <w:rFonts w:ascii="Times New Roman" w:hAnsi="Times New Roman" w:cs="Times New Roman"/>
          <w:sz w:val="24"/>
          <w:szCs w:val="24"/>
        </w:rPr>
        <w:t xml:space="preserve"> Na účely plnenia pravidiel krížového plnenia v oblasti podľa odseku 1 písm. a) sa použijú koeficienty pre výpočet množstva vyprodukovaného dusíka uvedené v </w:t>
      </w:r>
      <w:hyperlink w:anchor="3925318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prílohe č. 3</w:t>
        </w:r>
      </w:hyperlink>
      <w:r w:rsidRPr="00845F83">
        <w:rPr>
          <w:rFonts w:ascii="Times New Roman" w:hAnsi="Times New Roman" w:cs="Times New Roman"/>
          <w:sz w:val="24"/>
          <w:szCs w:val="24"/>
        </w:rPr>
        <w:t>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40" w:name="3925126"/>
      <w:bookmarkEnd w:id="40"/>
      <w:r w:rsidRPr="00845F83">
        <w:rPr>
          <w:rFonts w:ascii="Times New Roman" w:hAnsi="Times New Roman" w:cs="Times New Roman"/>
          <w:b/>
          <w:sz w:val="24"/>
          <w:szCs w:val="24"/>
        </w:rPr>
        <w:t>(3)</w:t>
      </w:r>
      <w:r w:rsidRPr="00845F83">
        <w:rPr>
          <w:rFonts w:ascii="Times New Roman" w:hAnsi="Times New Roman" w:cs="Times New Roman"/>
          <w:sz w:val="24"/>
          <w:szCs w:val="24"/>
        </w:rPr>
        <w:t xml:space="preserve"> Ak žiadateľ poruší normu, ktorá je zároveň požiadavkou uvedenou v </w:t>
      </w:r>
      <w:hyperlink w:anchor="3925288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prílohe č. 2</w:t>
        </w:r>
      </w:hyperlink>
      <w:r w:rsidRPr="00845F83">
        <w:rPr>
          <w:rFonts w:ascii="Times New Roman" w:hAnsi="Times New Roman" w:cs="Times New Roman"/>
          <w:sz w:val="24"/>
          <w:szCs w:val="24"/>
        </w:rPr>
        <w:t>, považuje sa to za nesplnenie povinnosti podľa osobitného predpisu.</w:t>
      </w:r>
      <w:hyperlink w:anchor="3925372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17)</w:t>
        </w:r>
      </w:hyperlink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41" w:name="3925127"/>
      <w:bookmarkEnd w:id="41"/>
      <w:r w:rsidRPr="00845F83">
        <w:rPr>
          <w:rFonts w:ascii="Times New Roman" w:hAnsi="Times New Roman" w:cs="Times New Roman"/>
          <w:b/>
          <w:sz w:val="24"/>
          <w:szCs w:val="24"/>
        </w:rPr>
        <w:t>(4)</w:t>
      </w:r>
      <w:r w:rsidRPr="00845F83">
        <w:rPr>
          <w:rFonts w:ascii="Times New Roman" w:hAnsi="Times New Roman" w:cs="Times New Roman"/>
          <w:sz w:val="24"/>
          <w:szCs w:val="24"/>
        </w:rPr>
        <w:t xml:space="preserve"> Ak sa podiel poľnohospodárskej plochy s trvalým trávnym porastom vo vzťahu k celkovej poľnohospodárskej ploche nahlásenej žiadateľmi v porovnaní s ­referenčným podielom zníži o hodnotu ustanovenú osobitným predpisom,</w:t>
      </w:r>
      <w:hyperlink w:anchor="3925373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18)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je žiadateľ na základe </w:t>
      </w:r>
      <w:r w:rsidRPr="00845F83">
        <w:rPr>
          <w:rFonts w:ascii="Times New Roman" w:hAnsi="Times New Roman" w:cs="Times New Roman"/>
          <w:sz w:val="24"/>
          <w:szCs w:val="24"/>
        </w:rPr>
        <w:lastRenderedPageBreak/>
        <w:t>rozhodnutia platobnej agentúry</w:t>
      </w:r>
      <w:hyperlink w:anchor="3925374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19)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povinný zmeniť druh poľ­nohospodárskej plochy na trvalý trávny porast.</w:t>
      </w:r>
    </w:p>
    <w:p w:rsidR="00C71164" w:rsidRPr="00845F83" w:rsidRDefault="00C71164" w:rsidP="00C71164">
      <w:pPr>
        <w:pStyle w:val="Paragraf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3925128"/>
      <w:bookmarkEnd w:id="42"/>
      <w:r w:rsidRPr="00845F83">
        <w:rPr>
          <w:rFonts w:ascii="Times New Roman" w:hAnsi="Times New Roman" w:cs="Times New Roman"/>
          <w:color w:val="auto"/>
          <w:sz w:val="24"/>
          <w:szCs w:val="24"/>
        </w:rPr>
        <w:t>§ 5</w:t>
      </w:r>
      <w:r w:rsidRPr="00845F83">
        <w:rPr>
          <w:rFonts w:ascii="Times New Roman" w:hAnsi="Times New Roman" w:cs="Times New Roman"/>
          <w:color w:val="auto"/>
          <w:sz w:val="24"/>
          <w:szCs w:val="24"/>
        </w:rPr>
        <w:br/>
        <w:t>Podmienky udržiavania poľnohospodárskej plochy v stave vhodnom na pastvu alebo pestovanie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43" w:name="3925130"/>
      <w:bookmarkEnd w:id="43"/>
      <w:r w:rsidRPr="00845F83">
        <w:rPr>
          <w:rFonts w:ascii="Times New Roman" w:hAnsi="Times New Roman" w:cs="Times New Roman"/>
          <w:b/>
          <w:sz w:val="24"/>
          <w:szCs w:val="24"/>
        </w:rPr>
        <w:t>(1)</w:t>
      </w:r>
      <w:r w:rsidRPr="00845F83">
        <w:rPr>
          <w:rFonts w:ascii="Times New Roman" w:hAnsi="Times New Roman" w:cs="Times New Roman"/>
          <w:sz w:val="24"/>
          <w:szCs w:val="24"/>
        </w:rPr>
        <w:t xml:space="preserve"> Žiadateľ o priame platby je na diele pôdneho bloku s druhom poľnohospodárskej plochy orná pôda povinný v roku, v ktorom podal žiadosť, zabezpečiť, aby orná pôda vhodná na pestovanie plodín, ale ležiaca úhorom, bola obhospodarovaná; obhospodarovaním sa na účely tohto odseku rozumie najmä zabránenie rozširovaniu samonáletov drevín, odstraňovanie inváznych druhov rastlín a húževnatých burín.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44" w:name="3925133"/>
      <w:bookmarkEnd w:id="44"/>
      <w:r w:rsidRPr="00845F83">
        <w:rPr>
          <w:rFonts w:ascii="Times New Roman" w:hAnsi="Times New Roman" w:cs="Times New Roman"/>
          <w:b/>
          <w:sz w:val="24"/>
          <w:szCs w:val="24"/>
        </w:rPr>
        <w:t>(2)</w:t>
      </w:r>
      <w:r w:rsidRPr="00845F83">
        <w:rPr>
          <w:rFonts w:ascii="Times New Roman" w:hAnsi="Times New Roman" w:cs="Times New Roman"/>
          <w:sz w:val="24"/>
          <w:szCs w:val="24"/>
        </w:rPr>
        <w:t xml:space="preserve"> Žiadateľ o priame platby je na diele pôdneho bloku s druhom poľnohospodárskej plochy trvalý trávny porast povinný v roku, v ktorom podal žiadosť, udržiavať všetky plochy kosením, spásaním a doplnkovo aj mulčovaním podľa nadmorskej výšky a v termínoch uvedených v </w:t>
      </w:r>
      <w:hyperlink w:anchor="3925324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prílohe č. 4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. Žiadateľ je povinný najneskôr do 14 dní po </w:t>
      </w:r>
      <w:proofErr w:type="gramStart"/>
      <w:r w:rsidRPr="00845F83">
        <w:rPr>
          <w:rFonts w:ascii="Times New Roman" w:hAnsi="Times New Roman" w:cs="Times New Roman"/>
          <w:sz w:val="24"/>
          <w:szCs w:val="24"/>
        </w:rPr>
        <w:t>vykonaní</w:t>
      </w:r>
      <w:proofErr w:type="gramEnd"/>
      <w:r w:rsidRPr="00845F83">
        <w:rPr>
          <w:rFonts w:ascii="Times New Roman" w:hAnsi="Times New Roman" w:cs="Times New Roman"/>
          <w:sz w:val="24"/>
          <w:szCs w:val="24"/>
        </w:rPr>
        <w:t xml:space="preserve"> kosby odstrániť pokosenú hmotu.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45" w:name="3925134"/>
      <w:bookmarkEnd w:id="45"/>
      <w:r w:rsidRPr="00845F83">
        <w:rPr>
          <w:rFonts w:ascii="Times New Roman" w:hAnsi="Times New Roman" w:cs="Times New Roman"/>
          <w:b/>
          <w:sz w:val="24"/>
          <w:szCs w:val="24"/>
        </w:rPr>
        <w:t>(3)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Povinnosti podľa odseku 2 sa nevzťahujú na plochy trvalých trávnych porastov, na ktorých je určený spôsob obhospodarovania podľa osobitného predpisu.</w:t>
      </w:r>
      <w:hyperlink w:anchor="3925376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21)</w:t>
        </w:r>
      </w:hyperlink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46" w:name="3925135"/>
      <w:bookmarkEnd w:id="46"/>
      <w:r w:rsidRPr="00845F83">
        <w:rPr>
          <w:rFonts w:ascii="Times New Roman" w:hAnsi="Times New Roman" w:cs="Times New Roman"/>
          <w:b/>
          <w:sz w:val="24"/>
          <w:szCs w:val="24"/>
        </w:rPr>
        <w:t>(4)</w:t>
      </w:r>
      <w:r w:rsidRPr="00845F83">
        <w:rPr>
          <w:rFonts w:ascii="Times New Roman" w:hAnsi="Times New Roman" w:cs="Times New Roman"/>
          <w:sz w:val="24"/>
          <w:szCs w:val="24"/>
        </w:rPr>
        <w:t xml:space="preserve"> Žiadateľ o priame platby je na diele pôdneho bloku s druhom poľnohospodárskej plochy trvalé plodiny</w:t>
      </w:r>
      <w:hyperlink w:anchor="3925377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22)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povinný v roku, v ktorom podal žiadosť, zabezpečiť ich obhospodarovanie; obhospodarovaním sa na účely tohto odseku rozumie najmä viditeľné ošetrovanie výsadby a ošetrovanie medziradia v súlade s agrotechnickou praxou a výrobným zameraním žiadateľa.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47" w:name="3925136"/>
      <w:bookmarkEnd w:id="47"/>
      <w:r w:rsidRPr="00845F83">
        <w:rPr>
          <w:rFonts w:ascii="Times New Roman" w:hAnsi="Times New Roman" w:cs="Times New Roman"/>
          <w:b/>
          <w:sz w:val="24"/>
          <w:szCs w:val="24"/>
        </w:rPr>
        <w:t>(5)</w:t>
      </w:r>
      <w:r w:rsidRPr="00845F83">
        <w:rPr>
          <w:rFonts w:ascii="Times New Roman" w:hAnsi="Times New Roman" w:cs="Times New Roman"/>
          <w:sz w:val="24"/>
          <w:szCs w:val="24"/>
        </w:rPr>
        <w:t xml:space="preserve"> Žiadateľ o priame platby je na diele pôdneho bloku s druhom poľnohospodárskej plochy podľa odsekov 1, 2 alebo 4 povinný v roku, v ktorom podal žiadosť, nevstupovať na túto poľnohospodársku plochu v čase, keď môže dôjsť k jej zhutňovaniu a rozbahneniu.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48" w:name="3925137"/>
      <w:bookmarkEnd w:id="48"/>
      <w:r w:rsidRPr="00845F83">
        <w:rPr>
          <w:rFonts w:ascii="Times New Roman" w:hAnsi="Times New Roman" w:cs="Times New Roman"/>
          <w:b/>
          <w:sz w:val="24"/>
          <w:szCs w:val="24"/>
        </w:rPr>
        <w:t>(6)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Povinnosť podľa odseku 5 sa nevzťahuje na čas nevyhnutne potrebný na zber plodín v súlade s agrotechnickou praxou a výrobným zameraním žiadateľa.</w:t>
      </w:r>
    </w:p>
    <w:p w:rsidR="00C71164" w:rsidRPr="00845F83" w:rsidRDefault="00C71164" w:rsidP="00C71164">
      <w:pPr>
        <w:pStyle w:val="Paragraf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3925138"/>
      <w:bookmarkEnd w:id="49"/>
      <w:r w:rsidRPr="00845F83">
        <w:rPr>
          <w:rFonts w:ascii="Times New Roman" w:hAnsi="Times New Roman" w:cs="Times New Roman"/>
          <w:color w:val="auto"/>
          <w:sz w:val="24"/>
          <w:szCs w:val="24"/>
        </w:rPr>
        <w:t>§ 6</w:t>
      </w:r>
      <w:r w:rsidRPr="00845F83">
        <w:rPr>
          <w:rFonts w:ascii="Times New Roman" w:hAnsi="Times New Roman" w:cs="Times New Roman"/>
          <w:color w:val="auto"/>
          <w:sz w:val="24"/>
          <w:szCs w:val="24"/>
        </w:rPr>
        <w:br/>
        <w:t xml:space="preserve">Podmienky minimálnej </w:t>
      </w:r>
      <w:proofErr w:type="gramStart"/>
      <w:r w:rsidRPr="00845F83">
        <w:rPr>
          <w:rFonts w:ascii="Times New Roman" w:hAnsi="Times New Roman" w:cs="Times New Roman"/>
          <w:color w:val="auto"/>
          <w:sz w:val="24"/>
          <w:szCs w:val="24"/>
        </w:rPr>
        <w:t>činnosti  na</w:t>
      </w:r>
      <w:proofErr w:type="gramEnd"/>
      <w:r w:rsidRPr="00845F83">
        <w:rPr>
          <w:rFonts w:ascii="Times New Roman" w:hAnsi="Times New Roman" w:cs="Times New Roman"/>
          <w:color w:val="auto"/>
          <w:sz w:val="24"/>
          <w:szCs w:val="24"/>
        </w:rPr>
        <w:t xml:space="preserve"> poľnohospodárskej ploche prirodzene  ponechanej v stave vhodnom na pastvu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50" w:name="3925140"/>
      <w:bookmarkEnd w:id="50"/>
      <w:r w:rsidRPr="00845F83">
        <w:rPr>
          <w:rFonts w:ascii="Times New Roman" w:hAnsi="Times New Roman" w:cs="Times New Roman"/>
          <w:sz w:val="24"/>
          <w:szCs w:val="24"/>
        </w:rPr>
        <w:t>Žiadateľ o priame platby je na diele pôdneho bloku s druhom poľnohospodárskej plochy trvalý trávny porast povinný v roku, v ktorom podal žiadosť, trvalo zabezpečovať jej udržiavanie; udržiavaním plochy sa rozumie činnosť, ktorá zabráni rozširovaniu samonáletov drevín, inváznych druhov rastlín a húževnatých burín.</w:t>
      </w:r>
    </w:p>
    <w:p w:rsidR="00C71164" w:rsidRPr="00845F83" w:rsidRDefault="00C71164" w:rsidP="00C71164">
      <w:pPr>
        <w:pStyle w:val="Paragraf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3925141"/>
      <w:bookmarkEnd w:id="51"/>
      <w:r w:rsidRPr="00845F83">
        <w:rPr>
          <w:rFonts w:ascii="Times New Roman" w:hAnsi="Times New Roman" w:cs="Times New Roman"/>
          <w:color w:val="auto"/>
          <w:sz w:val="24"/>
          <w:szCs w:val="24"/>
        </w:rPr>
        <w:t>§ 7</w:t>
      </w:r>
      <w:r w:rsidRPr="00845F83">
        <w:rPr>
          <w:rFonts w:ascii="Times New Roman" w:hAnsi="Times New Roman" w:cs="Times New Roman"/>
          <w:color w:val="auto"/>
          <w:sz w:val="24"/>
          <w:szCs w:val="24"/>
        </w:rPr>
        <w:br/>
        <w:t>Jednotná platba na plochu</w:t>
      </w:r>
    </w:p>
    <w:p w:rsidR="00C71164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52" w:name="3925143"/>
      <w:bookmarkEnd w:id="52"/>
      <w:r w:rsidRPr="00845F83">
        <w:rPr>
          <w:rFonts w:ascii="Times New Roman" w:hAnsi="Times New Roman" w:cs="Times New Roman"/>
          <w:sz w:val="24"/>
          <w:szCs w:val="24"/>
        </w:rPr>
        <w:t xml:space="preserve">Jednotná platba na plochu sa poskytne žiadateľovi, ktorý spĺňa minimálne požiadavky na poskytnutie priamych platieb podľa </w:t>
      </w:r>
      <w:hyperlink w:anchor="3925090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2</w:t>
        </w:r>
      </w:hyperlink>
      <w:r w:rsidRPr="00845F83">
        <w:rPr>
          <w:rFonts w:ascii="Times New Roman" w:hAnsi="Times New Roman" w:cs="Times New Roman"/>
          <w:sz w:val="24"/>
          <w:szCs w:val="24"/>
        </w:rPr>
        <w:t>.</w:t>
      </w:r>
    </w:p>
    <w:p w:rsidR="006E2BFB" w:rsidRDefault="006E2BFB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6E2BFB" w:rsidRPr="006E2BFB" w:rsidRDefault="006E2BFB" w:rsidP="006E2BFB">
      <w:pPr>
        <w:pStyle w:val="Odsekzoznamu"/>
        <w:ind w:left="360"/>
        <w:jc w:val="center"/>
        <w:rPr>
          <w:b/>
          <w:color w:val="FF0000"/>
        </w:rPr>
      </w:pPr>
      <w:r w:rsidRPr="006E2BFB">
        <w:rPr>
          <w:b/>
          <w:color w:val="FF0000"/>
        </w:rPr>
        <w:t>§ 7a</w:t>
      </w:r>
    </w:p>
    <w:p w:rsidR="006E2BFB" w:rsidRPr="006E2BFB" w:rsidRDefault="006E2BFB" w:rsidP="006E2BFB">
      <w:pPr>
        <w:pStyle w:val="Odsekzoznamu"/>
        <w:ind w:left="360"/>
        <w:jc w:val="center"/>
        <w:rPr>
          <w:b/>
          <w:color w:val="FF0000"/>
        </w:rPr>
      </w:pPr>
      <w:r w:rsidRPr="006E2BFB">
        <w:rPr>
          <w:b/>
          <w:color w:val="FF0000"/>
        </w:rPr>
        <w:t>Redistributívna platba</w:t>
      </w:r>
    </w:p>
    <w:p w:rsidR="006E2BFB" w:rsidRPr="006E2BFB" w:rsidRDefault="006E2BFB" w:rsidP="006E2BFB">
      <w:pPr>
        <w:pStyle w:val="Odsekzoznamu"/>
        <w:ind w:left="360"/>
        <w:rPr>
          <w:b/>
          <w:color w:val="FF0000"/>
        </w:rPr>
      </w:pPr>
    </w:p>
    <w:p w:rsidR="006E2BFB" w:rsidRPr="006E2BFB" w:rsidRDefault="006E2BFB" w:rsidP="006E2BFB">
      <w:pPr>
        <w:pStyle w:val="Odsekzoznamu"/>
        <w:keepNext w:val="0"/>
        <w:numPr>
          <w:ilvl w:val="0"/>
          <w:numId w:val="2"/>
        </w:numPr>
        <w:rPr>
          <w:b/>
          <w:color w:val="FF0000"/>
        </w:rPr>
      </w:pPr>
      <w:r w:rsidRPr="006E2BFB">
        <w:rPr>
          <w:b/>
          <w:color w:val="FF0000"/>
        </w:rPr>
        <w:t>Redistributívna platba sa poskytne žiadateľovi, ktorý spĺňa minimálne požiadavky na poskytnutie priamych platieb podľa § 2.</w:t>
      </w:r>
    </w:p>
    <w:p w:rsidR="006E2BFB" w:rsidRPr="006E2BFB" w:rsidRDefault="006E2BFB" w:rsidP="006E2BFB">
      <w:pPr>
        <w:pStyle w:val="Odsekzoznamu"/>
        <w:ind w:left="360"/>
        <w:rPr>
          <w:b/>
          <w:color w:val="FF0000"/>
        </w:rPr>
      </w:pPr>
    </w:p>
    <w:p w:rsidR="006E2BFB" w:rsidRPr="006E2BFB" w:rsidRDefault="006E2BFB" w:rsidP="006E2BFB">
      <w:pPr>
        <w:pStyle w:val="Odsekzoznamu"/>
        <w:keepNext w:val="0"/>
        <w:numPr>
          <w:ilvl w:val="0"/>
          <w:numId w:val="2"/>
        </w:numPr>
        <w:rPr>
          <w:b/>
          <w:color w:val="FF0000"/>
        </w:rPr>
      </w:pPr>
      <w:r w:rsidRPr="006E2BFB">
        <w:rPr>
          <w:b/>
          <w:color w:val="FF0000"/>
        </w:rPr>
        <w:t>Redistributívna platba sa poskytne žiadateľovi najviac na prvých 28 ha, na ktoré možno poskytnúť podporu.</w:t>
      </w:r>
    </w:p>
    <w:p w:rsidR="006E2BFB" w:rsidRPr="00845F83" w:rsidRDefault="006E2BFB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C71164" w:rsidRPr="00845F83" w:rsidRDefault="00C71164" w:rsidP="00C71164">
      <w:pPr>
        <w:pStyle w:val="Nadpis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3925146"/>
      <w:bookmarkEnd w:id="53"/>
      <w:r w:rsidRPr="00845F83">
        <w:rPr>
          <w:rFonts w:ascii="Times New Roman" w:hAnsi="Times New Roman" w:cs="Times New Roman"/>
          <w:color w:val="auto"/>
          <w:sz w:val="24"/>
          <w:szCs w:val="24"/>
        </w:rPr>
        <w:t>Platba na poľnohospodárske postupy prospešné pre klímu a životné prostredie</w:t>
      </w:r>
    </w:p>
    <w:p w:rsidR="00C71164" w:rsidRPr="00845F83" w:rsidRDefault="00C71164" w:rsidP="00C71164">
      <w:pPr>
        <w:pStyle w:val="Paragraf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3925147"/>
      <w:bookmarkEnd w:id="54"/>
      <w:r w:rsidRPr="00845F83">
        <w:rPr>
          <w:rFonts w:ascii="Times New Roman" w:hAnsi="Times New Roman" w:cs="Times New Roman"/>
          <w:color w:val="auto"/>
          <w:sz w:val="24"/>
          <w:szCs w:val="24"/>
        </w:rPr>
        <w:t>§ 8</w:t>
      </w:r>
      <w:r w:rsidRPr="00845F83">
        <w:rPr>
          <w:rFonts w:ascii="Times New Roman" w:hAnsi="Times New Roman" w:cs="Times New Roman"/>
          <w:color w:val="auto"/>
          <w:sz w:val="24"/>
          <w:szCs w:val="24"/>
        </w:rPr>
        <w:br/>
        <w:t>Všeobecné požiadavky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55" w:name="3925149"/>
      <w:bookmarkEnd w:id="55"/>
      <w:r w:rsidRPr="00845F83">
        <w:rPr>
          <w:rFonts w:ascii="Times New Roman" w:hAnsi="Times New Roman" w:cs="Times New Roman"/>
          <w:b/>
          <w:sz w:val="24"/>
          <w:szCs w:val="24"/>
        </w:rPr>
        <w:t>(1)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Platba na poľnohospodárske postupy prospešné pre klímu a životné prostredie sa poskytne žiadateľovi, ktorý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56" w:name="3925150"/>
      <w:bookmarkEnd w:id="56"/>
      <w:r w:rsidRPr="00845F83">
        <w:rPr>
          <w:rFonts w:ascii="Times New Roman" w:hAnsi="Times New Roman" w:cs="Times New Roman"/>
          <w:b/>
          <w:sz w:val="24"/>
          <w:szCs w:val="24"/>
        </w:rPr>
        <w:t>a)</w:t>
      </w:r>
      <w:r w:rsidRPr="00845F83">
        <w:rPr>
          <w:rFonts w:ascii="Times New Roman" w:hAnsi="Times New Roman" w:cs="Times New Roman"/>
          <w:sz w:val="24"/>
          <w:szCs w:val="24"/>
        </w:rPr>
        <w:t xml:space="preserve"> spĺňa minimálne požiadavky na poskytnutie priamych platieb podľa </w:t>
      </w:r>
      <w:hyperlink w:anchor="3925090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2</w:t>
        </w:r>
      </w:hyperlink>
      <w:r w:rsidRPr="00845F83">
        <w:rPr>
          <w:rFonts w:ascii="Times New Roman" w:hAnsi="Times New Roman" w:cs="Times New Roman"/>
          <w:sz w:val="24"/>
          <w:szCs w:val="24"/>
        </w:rPr>
        <w:t>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57" w:name="3925151"/>
      <w:bookmarkEnd w:id="57"/>
      <w:r w:rsidRPr="00845F83">
        <w:rPr>
          <w:rFonts w:ascii="Times New Roman" w:hAnsi="Times New Roman" w:cs="Times New Roman"/>
          <w:b/>
          <w:sz w:val="24"/>
          <w:szCs w:val="24"/>
        </w:rPr>
        <w:t>b)</w:t>
      </w:r>
      <w:r w:rsidRPr="00845F83">
        <w:rPr>
          <w:rFonts w:ascii="Times New Roman" w:hAnsi="Times New Roman" w:cs="Times New Roman"/>
          <w:sz w:val="24"/>
          <w:szCs w:val="24"/>
        </w:rPr>
        <w:t xml:space="preserve"> na poľnohospodárskej ploche dodržiava poľnohospodárske postupy prospešné pre klímu a životné prostredie (ďalej len „postupy“) podľa odseku 2, ak je to v súlade s osobitným predpisom.</w:t>
      </w:r>
      <w:hyperlink w:anchor="3925379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24)</w:t>
        </w:r>
      </w:hyperlink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58" w:name="3925152"/>
      <w:bookmarkEnd w:id="58"/>
      <w:r w:rsidRPr="00845F83">
        <w:rPr>
          <w:rFonts w:ascii="Times New Roman" w:hAnsi="Times New Roman" w:cs="Times New Roman"/>
          <w:b/>
          <w:sz w:val="24"/>
          <w:szCs w:val="24"/>
        </w:rPr>
        <w:t>(2)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Postupy zahŕňajú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59" w:name="3925153"/>
      <w:bookmarkEnd w:id="59"/>
      <w:r w:rsidRPr="00845F83">
        <w:rPr>
          <w:rFonts w:ascii="Times New Roman" w:hAnsi="Times New Roman" w:cs="Times New Roman"/>
          <w:b/>
          <w:sz w:val="24"/>
          <w:szCs w:val="24"/>
        </w:rPr>
        <w:t>a)</w:t>
      </w:r>
      <w:r w:rsidRPr="00845F83">
        <w:rPr>
          <w:rFonts w:ascii="Times New Roman" w:hAnsi="Times New Roman" w:cs="Times New Roman"/>
          <w:sz w:val="24"/>
          <w:szCs w:val="24"/>
        </w:rPr>
        <w:t xml:space="preserve"> diverzifikáciu plodín,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60" w:name="3925154"/>
      <w:bookmarkEnd w:id="60"/>
      <w:r w:rsidRPr="00845F83">
        <w:rPr>
          <w:rFonts w:ascii="Times New Roman" w:hAnsi="Times New Roman" w:cs="Times New Roman"/>
          <w:b/>
          <w:sz w:val="24"/>
          <w:szCs w:val="24"/>
        </w:rPr>
        <w:t>b)</w:t>
      </w:r>
      <w:r w:rsidRPr="00845F83">
        <w:rPr>
          <w:rFonts w:ascii="Times New Roman" w:hAnsi="Times New Roman" w:cs="Times New Roman"/>
          <w:sz w:val="24"/>
          <w:szCs w:val="24"/>
        </w:rPr>
        <w:t xml:space="preserve"> zachovávanie existujúceho trvalého trávneho porastu,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61" w:name="3925155"/>
      <w:bookmarkEnd w:id="61"/>
      <w:r w:rsidRPr="00845F83">
        <w:rPr>
          <w:rFonts w:ascii="Times New Roman" w:hAnsi="Times New Roman" w:cs="Times New Roman"/>
          <w:b/>
          <w:sz w:val="24"/>
          <w:szCs w:val="24"/>
        </w:rPr>
        <w:t>c)</w:t>
      </w:r>
      <w:r w:rsidRPr="00845F83">
        <w:rPr>
          <w:rFonts w:ascii="Times New Roman" w:hAnsi="Times New Roman" w:cs="Times New Roman"/>
          <w:sz w:val="24"/>
          <w:szCs w:val="24"/>
        </w:rPr>
        <w:t xml:space="preserve"> existenciu oblasti ekologického záujmu.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62" w:name="3925156"/>
      <w:bookmarkEnd w:id="62"/>
      <w:r w:rsidRPr="00845F83">
        <w:rPr>
          <w:rFonts w:ascii="Times New Roman" w:hAnsi="Times New Roman" w:cs="Times New Roman"/>
          <w:b/>
          <w:sz w:val="24"/>
          <w:szCs w:val="24"/>
        </w:rPr>
        <w:t>(3)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Postupy podľa odseku 2 sa nevzťahujú na plochu žiadateľa spĺňajúcu požiadavky podľa osobitného predpisu.</w:t>
      </w:r>
      <w:hyperlink w:anchor="3925380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25)</w:t>
        </w:r>
      </w:hyperlink>
    </w:p>
    <w:p w:rsidR="00C71164" w:rsidRPr="00845F83" w:rsidRDefault="00C71164" w:rsidP="00C71164">
      <w:pPr>
        <w:pStyle w:val="Paragraf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63" w:name="3925157"/>
      <w:bookmarkEnd w:id="63"/>
      <w:r w:rsidRPr="00845F83">
        <w:rPr>
          <w:rFonts w:ascii="Times New Roman" w:hAnsi="Times New Roman" w:cs="Times New Roman"/>
          <w:color w:val="auto"/>
          <w:sz w:val="24"/>
          <w:szCs w:val="24"/>
        </w:rPr>
        <w:t>§ 9</w:t>
      </w:r>
      <w:r w:rsidRPr="00845F83">
        <w:rPr>
          <w:rFonts w:ascii="Times New Roman" w:hAnsi="Times New Roman" w:cs="Times New Roman"/>
          <w:color w:val="auto"/>
          <w:sz w:val="24"/>
          <w:szCs w:val="24"/>
        </w:rPr>
        <w:br/>
        <w:t>Diverzifikácia plodín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64" w:name="3925159"/>
      <w:bookmarkEnd w:id="64"/>
      <w:r w:rsidRPr="00845F83">
        <w:rPr>
          <w:rFonts w:ascii="Times New Roman" w:hAnsi="Times New Roman" w:cs="Times New Roman"/>
          <w:b/>
          <w:sz w:val="24"/>
          <w:szCs w:val="24"/>
        </w:rPr>
        <w:t>(1)</w:t>
      </w:r>
      <w:r w:rsidRPr="00845F83">
        <w:rPr>
          <w:rFonts w:ascii="Times New Roman" w:hAnsi="Times New Roman" w:cs="Times New Roman"/>
          <w:sz w:val="24"/>
          <w:szCs w:val="24"/>
        </w:rPr>
        <w:t xml:space="preserve"> Ak orná pôda žiadateľa predstavuje výmeru od 10 ha do 30 ha vrátane, je žiadateľ povinný dodržiavať podmienky podľa osobitného predpisu.</w:t>
      </w:r>
      <w:hyperlink w:anchor="3925381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26)</w:t>
        </w:r>
      </w:hyperlink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65" w:name="3925160"/>
      <w:bookmarkEnd w:id="65"/>
      <w:r w:rsidRPr="00845F83">
        <w:rPr>
          <w:rFonts w:ascii="Times New Roman" w:hAnsi="Times New Roman" w:cs="Times New Roman"/>
          <w:b/>
          <w:sz w:val="24"/>
          <w:szCs w:val="24"/>
        </w:rPr>
        <w:t>(2)</w:t>
      </w:r>
      <w:r w:rsidRPr="00845F83">
        <w:rPr>
          <w:rFonts w:ascii="Times New Roman" w:hAnsi="Times New Roman" w:cs="Times New Roman"/>
          <w:sz w:val="24"/>
          <w:szCs w:val="24"/>
        </w:rPr>
        <w:t xml:space="preserve"> Ak orná pôda žiadateľa predstavuje výmeru viac ako 30 ha, je žiadateľ povinný dodržiavať podmienky podľa osobitného predpisu.</w:t>
      </w:r>
      <w:hyperlink w:anchor="3925382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27)</w:t>
        </w:r>
      </w:hyperlink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66" w:name="3925161"/>
      <w:bookmarkEnd w:id="66"/>
      <w:r w:rsidRPr="00845F83">
        <w:rPr>
          <w:rFonts w:ascii="Times New Roman" w:hAnsi="Times New Roman" w:cs="Times New Roman"/>
          <w:b/>
          <w:sz w:val="24"/>
          <w:szCs w:val="24"/>
        </w:rPr>
        <w:t>(3)</w:t>
      </w:r>
      <w:r w:rsidRPr="00845F83">
        <w:rPr>
          <w:rFonts w:ascii="Times New Roman" w:hAnsi="Times New Roman" w:cs="Times New Roman"/>
          <w:sz w:val="24"/>
          <w:szCs w:val="24"/>
        </w:rPr>
        <w:t xml:space="preserve"> Ak žiadateľ spĺňa podmienky podľa osobitného predpisu,</w:t>
      </w:r>
      <w:hyperlink w:anchor="3925383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28)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ustanovenia odsekov 1 a 2 sa na neho nevzťahujú.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67" w:name="3925162"/>
      <w:bookmarkEnd w:id="67"/>
      <w:r w:rsidRPr="00845F83">
        <w:rPr>
          <w:rFonts w:ascii="Times New Roman" w:hAnsi="Times New Roman" w:cs="Times New Roman"/>
          <w:b/>
          <w:sz w:val="24"/>
          <w:szCs w:val="24"/>
        </w:rPr>
        <w:t>(4)</w:t>
      </w:r>
      <w:r w:rsidRPr="00845F83">
        <w:rPr>
          <w:rFonts w:ascii="Times New Roman" w:hAnsi="Times New Roman" w:cs="Times New Roman"/>
          <w:sz w:val="24"/>
          <w:szCs w:val="24"/>
        </w:rPr>
        <w:t xml:space="preserve"> Na účely výpočtu podielov rôznych plodín podľa odsekov 1 a 2 je rozhodujúcim obdobie od 15. mája do 15. septembra príslušného roka.</w:t>
      </w:r>
    </w:p>
    <w:p w:rsidR="00C71164" w:rsidRPr="00845F83" w:rsidRDefault="00C71164" w:rsidP="00C71164">
      <w:pPr>
        <w:pStyle w:val="Paragraf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3925163"/>
      <w:bookmarkEnd w:id="68"/>
      <w:r w:rsidRPr="00845F83">
        <w:rPr>
          <w:rFonts w:ascii="Times New Roman" w:hAnsi="Times New Roman" w:cs="Times New Roman"/>
          <w:color w:val="auto"/>
          <w:sz w:val="24"/>
          <w:szCs w:val="24"/>
        </w:rPr>
        <w:t>§ 10</w:t>
      </w:r>
      <w:r w:rsidRPr="00845F83">
        <w:rPr>
          <w:rFonts w:ascii="Times New Roman" w:hAnsi="Times New Roman" w:cs="Times New Roman"/>
          <w:color w:val="auto"/>
          <w:sz w:val="24"/>
          <w:szCs w:val="24"/>
        </w:rPr>
        <w:br/>
        <w:t>Zachovávanie existujúceho trvalého trávneho porastu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69" w:name="3925165"/>
      <w:bookmarkEnd w:id="69"/>
      <w:r w:rsidRPr="00845F83">
        <w:rPr>
          <w:rFonts w:ascii="Times New Roman" w:hAnsi="Times New Roman" w:cs="Times New Roman"/>
          <w:b/>
          <w:sz w:val="24"/>
          <w:szCs w:val="24"/>
        </w:rPr>
        <w:t>(1)</w:t>
      </w:r>
      <w:r w:rsidRPr="00845F83">
        <w:rPr>
          <w:rFonts w:ascii="Times New Roman" w:hAnsi="Times New Roman" w:cs="Times New Roman"/>
          <w:sz w:val="24"/>
          <w:szCs w:val="24"/>
        </w:rPr>
        <w:t xml:space="preserve"> Ak sa trvalý trávny porast nachádza v celom rozsahu alebo čiastočne v oblastiach podľa osobitného predpisu,</w:t>
      </w:r>
      <w:hyperlink w:anchor="3925384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29)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žiadateľ nesmie zmeniť druh poľnohospodárskej plochy trvalý trávny porast na iný druh poľnohospodárskej plochy ani ho nesmie orať.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70" w:name="3925166"/>
      <w:bookmarkEnd w:id="70"/>
      <w:r w:rsidRPr="00845F83">
        <w:rPr>
          <w:rFonts w:ascii="Times New Roman" w:hAnsi="Times New Roman" w:cs="Times New Roman"/>
          <w:b/>
          <w:sz w:val="24"/>
          <w:szCs w:val="24"/>
        </w:rPr>
        <w:t>(2)</w:t>
      </w:r>
      <w:r w:rsidRPr="00845F83">
        <w:rPr>
          <w:rFonts w:ascii="Times New Roman" w:hAnsi="Times New Roman" w:cs="Times New Roman"/>
          <w:sz w:val="24"/>
          <w:szCs w:val="24"/>
        </w:rPr>
        <w:t xml:space="preserve"> Žiadateľ je na základe rozhodnutia platobnej agentúry</w:t>
      </w:r>
      <w:hyperlink w:anchor="3925374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19)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povinný zmeniť druh poľnohospodárskej plochy na trvalý trávny porast v termíne určenom podľa osobitného predpisu,</w:t>
      </w:r>
      <w:hyperlink w:anchor="3925385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30)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ak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71" w:name="3925167"/>
      <w:bookmarkEnd w:id="71"/>
      <w:r w:rsidRPr="00845F83">
        <w:rPr>
          <w:rFonts w:ascii="Times New Roman" w:hAnsi="Times New Roman" w:cs="Times New Roman"/>
          <w:b/>
          <w:sz w:val="24"/>
          <w:szCs w:val="24"/>
        </w:rPr>
        <w:t>a)</w:t>
      </w:r>
      <w:r w:rsidRPr="00845F83">
        <w:rPr>
          <w:rFonts w:ascii="Times New Roman" w:hAnsi="Times New Roman" w:cs="Times New Roman"/>
          <w:sz w:val="24"/>
          <w:szCs w:val="24"/>
        </w:rPr>
        <w:t xml:space="preserve"> žiadateľ zmenil druh poľnohospodárskej plochy trvalý trávny porast na iný druh poľnohospodárskej plochy alebo preoral trvalý trávny porast podľa odseku 1,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72" w:name="3925168"/>
      <w:bookmarkEnd w:id="72"/>
      <w:r w:rsidRPr="00845F83"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podiel poľnohospodárskej plochy s trvalým trávnym porastom vo vzťahu k celkovej poľnohospodárskej ploche nahlásenej</w:t>
      </w:r>
      <w:hyperlink w:anchor="3925368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13)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žiadateľmi sa v porovnaní s referenčným podielom zníži o hodnotu ustanovenú osobitným predpisom.</w:t>
      </w:r>
      <w:hyperlink w:anchor="3925386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31)</w:t>
        </w:r>
      </w:hyperlink>
    </w:p>
    <w:p w:rsidR="00C71164" w:rsidRPr="00845F83" w:rsidRDefault="00C71164" w:rsidP="00C71164">
      <w:pPr>
        <w:pStyle w:val="Paragraf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73" w:name="3925169"/>
      <w:bookmarkEnd w:id="73"/>
      <w:r w:rsidRPr="00845F83">
        <w:rPr>
          <w:rFonts w:ascii="Times New Roman" w:hAnsi="Times New Roman" w:cs="Times New Roman"/>
          <w:color w:val="auto"/>
          <w:sz w:val="24"/>
          <w:szCs w:val="24"/>
        </w:rPr>
        <w:t>§ 11</w:t>
      </w:r>
      <w:r w:rsidRPr="00845F83">
        <w:rPr>
          <w:rFonts w:ascii="Times New Roman" w:hAnsi="Times New Roman" w:cs="Times New Roman"/>
          <w:color w:val="auto"/>
          <w:sz w:val="24"/>
          <w:szCs w:val="24"/>
        </w:rPr>
        <w:br/>
        <w:t>Existencia oblasti ekologického záujmu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74" w:name="3925171"/>
      <w:bookmarkEnd w:id="74"/>
      <w:r w:rsidRPr="00845F83">
        <w:rPr>
          <w:rFonts w:ascii="Times New Roman" w:hAnsi="Times New Roman" w:cs="Times New Roman"/>
          <w:b/>
          <w:sz w:val="24"/>
          <w:szCs w:val="24"/>
        </w:rPr>
        <w:t>(1)</w:t>
      </w:r>
      <w:r w:rsidRPr="00845F83">
        <w:rPr>
          <w:rFonts w:ascii="Times New Roman" w:hAnsi="Times New Roman" w:cs="Times New Roman"/>
          <w:sz w:val="24"/>
          <w:szCs w:val="24"/>
        </w:rPr>
        <w:t xml:space="preserve"> Ak orná pôda žiadateľa predstavuje výmeru viac ako 15 ha vrátane, je žiadateľ povinný dodržiavať podmienky postupu podľa osobitného predpisu.</w:t>
      </w:r>
      <w:hyperlink w:anchor="3925387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32)</w:t>
        </w:r>
      </w:hyperlink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75" w:name="3925172"/>
      <w:bookmarkEnd w:id="75"/>
      <w:r w:rsidRPr="00845F83">
        <w:rPr>
          <w:rFonts w:ascii="Times New Roman" w:hAnsi="Times New Roman" w:cs="Times New Roman"/>
          <w:b/>
          <w:sz w:val="24"/>
          <w:szCs w:val="24"/>
        </w:rPr>
        <w:t>(2)</w:t>
      </w:r>
      <w:r w:rsidRPr="00845F83">
        <w:rPr>
          <w:rFonts w:ascii="Times New Roman" w:hAnsi="Times New Roman" w:cs="Times New Roman"/>
          <w:sz w:val="24"/>
          <w:szCs w:val="24"/>
        </w:rPr>
        <w:t xml:space="preserve"> Žiadateľ, na ktorého sa vzťahuje povinnosť podľa odseku 1, použije na účely splnenia postupu podľa osobitného predpisu</w:t>
      </w:r>
      <w:hyperlink w:anchor="3925387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32)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jeden alebo viacero typov plôch podľa odseku 3. Na výpočet výmery oblasti ekologického záujmu sa použijú váhové faktory uvedené v </w:t>
      </w:r>
      <w:hyperlink w:anchor="3925330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prílohe č. 5</w:t>
        </w:r>
      </w:hyperlink>
      <w:r w:rsidRPr="00845F83">
        <w:rPr>
          <w:rFonts w:ascii="Times New Roman" w:hAnsi="Times New Roman" w:cs="Times New Roman"/>
          <w:sz w:val="24"/>
          <w:szCs w:val="24"/>
        </w:rPr>
        <w:t>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76" w:name="3925173"/>
      <w:bookmarkEnd w:id="76"/>
      <w:r w:rsidRPr="00845F83">
        <w:rPr>
          <w:rFonts w:ascii="Times New Roman" w:hAnsi="Times New Roman" w:cs="Times New Roman"/>
          <w:b/>
          <w:sz w:val="24"/>
          <w:szCs w:val="24"/>
        </w:rPr>
        <w:t>(3)</w:t>
      </w:r>
      <w:r w:rsidRPr="00845F83">
        <w:rPr>
          <w:rFonts w:ascii="Times New Roman" w:hAnsi="Times New Roman" w:cs="Times New Roman"/>
          <w:sz w:val="24"/>
          <w:szCs w:val="24"/>
        </w:rPr>
        <w:t xml:space="preserve"> Oblasti ekologického záujmu zahŕňajú tieto plochy: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77" w:name="3925174"/>
      <w:bookmarkEnd w:id="77"/>
      <w:r w:rsidRPr="00845F83">
        <w:rPr>
          <w:rFonts w:ascii="Times New Roman" w:hAnsi="Times New Roman" w:cs="Times New Roman"/>
          <w:b/>
          <w:sz w:val="24"/>
          <w:szCs w:val="24"/>
        </w:rPr>
        <w:t>a)</w:t>
      </w:r>
      <w:r w:rsidRPr="00845F83">
        <w:rPr>
          <w:rFonts w:ascii="Times New Roman" w:hAnsi="Times New Roman" w:cs="Times New Roman"/>
          <w:sz w:val="24"/>
          <w:szCs w:val="24"/>
        </w:rPr>
        <w:t xml:space="preserve"> orná pôda ležiaca úhorom,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78" w:name="3925175"/>
      <w:bookmarkEnd w:id="78"/>
      <w:r w:rsidRPr="00845F83">
        <w:rPr>
          <w:rFonts w:ascii="Times New Roman" w:hAnsi="Times New Roman" w:cs="Times New Roman"/>
          <w:b/>
          <w:sz w:val="24"/>
          <w:szCs w:val="24"/>
        </w:rPr>
        <w:t>b)</w:t>
      </w:r>
      <w:r w:rsidRPr="00845F83">
        <w:rPr>
          <w:rFonts w:ascii="Times New Roman" w:hAnsi="Times New Roman" w:cs="Times New Roman"/>
          <w:sz w:val="24"/>
          <w:szCs w:val="24"/>
        </w:rPr>
        <w:t xml:space="preserve"> terasy uvedené v </w:t>
      </w:r>
      <w:hyperlink w:anchor="3925288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prílohe č. 2</w:t>
        </w:r>
      </w:hyperlink>
      <w:r w:rsidRPr="00845F83">
        <w:rPr>
          <w:rFonts w:ascii="Times New Roman" w:hAnsi="Times New Roman" w:cs="Times New Roman"/>
          <w:sz w:val="24"/>
          <w:szCs w:val="24"/>
        </w:rPr>
        <w:t>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79" w:name="3925176"/>
      <w:bookmarkEnd w:id="79"/>
      <w:r w:rsidRPr="00845F83">
        <w:rPr>
          <w:rFonts w:ascii="Times New Roman" w:hAnsi="Times New Roman" w:cs="Times New Roman"/>
          <w:b/>
          <w:sz w:val="24"/>
          <w:szCs w:val="24"/>
        </w:rPr>
        <w:t>c)</w:t>
      </w:r>
      <w:r w:rsidRPr="00845F83">
        <w:rPr>
          <w:rFonts w:ascii="Times New Roman" w:hAnsi="Times New Roman" w:cs="Times New Roman"/>
          <w:sz w:val="24"/>
          <w:szCs w:val="24"/>
        </w:rPr>
        <w:t xml:space="preserve"> krajinné prvky uvedené v </w:t>
      </w:r>
      <w:hyperlink w:anchor="3925288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prílohe č. 2</w:t>
        </w:r>
      </w:hyperlink>
      <w:r w:rsidRPr="00845F83">
        <w:rPr>
          <w:rFonts w:ascii="Times New Roman" w:hAnsi="Times New Roman" w:cs="Times New Roman"/>
          <w:sz w:val="24"/>
          <w:szCs w:val="24"/>
        </w:rPr>
        <w:t>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80" w:name="3925177"/>
      <w:bookmarkEnd w:id="80"/>
      <w:r w:rsidRPr="00845F83">
        <w:rPr>
          <w:rFonts w:ascii="Times New Roman" w:hAnsi="Times New Roman" w:cs="Times New Roman"/>
          <w:b/>
          <w:sz w:val="24"/>
          <w:szCs w:val="24"/>
        </w:rPr>
        <w:t>d)</w:t>
      </w:r>
      <w:r w:rsidRPr="00845F83">
        <w:rPr>
          <w:rFonts w:ascii="Times New Roman" w:hAnsi="Times New Roman" w:cs="Times New Roman"/>
          <w:sz w:val="24"/>
          <w:szCs w:val="24"/>
        </w:rPr>
        <w:t xml:space="preserve"> nárazníkové zóny,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81" w:name="3925178"/>
      <w:bookmarkEnd w:id="81"/>
      <w:r w:rsidRPr="00845F83">
        <w:rPr>
          <w:rFonts w:ascii="Times New Roman" w:hAnsi="Times New Roman" w:cs="Times New Roman"/>
          <w:b/>
          <w:sz w:val="24"/>
          <w:szCs w:val="24"/>
        </w:rPr>
        <w:t>e)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plochy rýchlorastúcich drevín vysadené druhmi stromov uvedenými v </w:t>
      </w:r>
      <w:hyperlink w:anchor="3925283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prílohe č. 1</w:t>
        </w:r>
      </w:hyperlink>
      <w:r w:rsidRPr="00845F83">
        <w:rPr>
          <w:rFonts w:ascii="Times New Roman" w:hAnsi="Times New Roman" w:cs="Times New Roman"/>
          <w:sz w:val="24"/>
          <w:szCs w:val="24"/>
        </w:rPr>
        <w:t>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82" w:name="3925179"/>
      <w:bookmarkEnd w:id="82"/>
      <w:r w:rsidRPr="00845F83">
        <w:rPr>
          <w:rFonts w:ascii="Times New Roman" w:hAnsi="Times New Roman" w:cs="Times New Roman"/>
          <w:b/>
          <w:sz w:val="24"/>
          <w:szCs w:val="24"/>
        </w:rPr>
        <w:t>f)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plochy s medziplodinami alebo zelenou pokrývkou tvorené</w:t>
      </w:r>
    </w:p>
    <w:p w:rsidR="00C71164" w:rsidRPr="00845F83" w:rsidRDefault="00C71164" w:rsidP="00C71164">
      <w:pPr>
        <w:ind w:left="852" w:hanging="284"/>
        <w:rPr>
          <w:rFonts w:ascii="Times New Roman" w:hAnsi="Times New Roman" w:cs="Times New Roman"/>
          <w:sz w:val="24"/>
          <w:szCs w:val="24"/>
        </w:rPr>
      </w:pPr>
      <w:bookmarkStart w:id="83" w:name="3925180"/>
      <w:bookmarkEnd w:id="83"/>
      <w:r w:rsidRPr="00845F83">
        <w:rPr>
          <w:rFonts w:ascii="Times New Roman" w:hAnsi="Times New Roman" w:cs="Times New Roman"/>
          <w:b/>
          <w:sz w:val="24"/>
          <w:szCs w:val="24"/>
        </w:rPr>
        <w:t>1.</w:t>
      </w:r>
      <w:r w:rsidRPr="00845F83">
        <w:rPr>
          <w:rFonts w:ascii="Times New Roman" w:hAnsi="Times New Roman" w:cs="Times New Roman"/>
          <w:sz w:val="24"/>
          <w:szCs w:val="24"/>
        </w:rPr>
        <w:t xml:space="preserve"> zmesou druhov plodín, alebo</w:t>
      </w:r>
    </w:p>
    <w:p w:rsidR="00C71164" w:rsidRPr="00845F83" w:rsidRDefault="00C71164" w:rsidP="00C71164">
      <w:pPr>
        <w:ind w:left="852" w:hanging="284"/>
        <w:rPr>
          <w:rFonts w:ascii="Times New Roman" w:hAnsi="Times New Roman" w:cs="Times New Roman"/>
          <w:sz w:val="24"/>
          <w:szCs w:val="24"/>
        </w:rPr>
      </w:pPr>
      <w:bookmarkStart w:id="84" w:name="3925181"/>
      <w:bookmarkEnd w:id="84"/>
      <w:r w:rsidRPr="00845F83">
        <w:rPr>
          <w:rFonts w:ascii="Times New Roman" w:hAnsi="Times New Roman" w:cs="Times New Roman"/>
          <w:b/>
          <w:sz w:val="24"/>
          <w:szCs w:val="24"/>
        </w:rPr>
        <w:t>2.</w:t>
      </w:r>
      <w:r w:rsidRPr="00845F83">
        <w:rPr>
          <w:rFonts w:ascii="Times New Roman" w:hAnsi="Times New Roman" w:cs="Times New Roman"/>
          <w:sz w:val="24"/>
          <w:szCs w:val="24"/>
        </w:rPr>
        <w:t xml:space="preserve"> vysievaním druhov tráv alebo bôbovitých druhov pod hlavnú plodinu,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85" w:name="3925182"/>
      <w:bookmarkEnd w:id="85"/>
      <w:r w:rsidRPr="00845F83">
        <w:rPr>
          <w:rFonts w:ascii="Times New Roman" w:hAnsi="Times New Roman" w:cs="Times New Roman"/>
          <w:b/>
          <w:sz w:val="24"/>
          <w:szCs w:val="24"/>
        </w:rPr>
        <w:t>g)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plochy s plodinami, ktoré viažu dusík, uvedenými v </w:t>
      </w:r>
      <w:hyperlink w:anchor="3925334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prílohe č. 6</w:t>
        </w:r>
      </w:hyperlink>
      <w:r w:rsidRPr="00845F83">
        <w:rPr>
          <w:rFonts w:ascii="Times New Roman" w:hAnsi="Times New Roman" w:cs="Times New Roman"/>
          <w:sz w:val="24"/>
          <w:szCs w:val="24"/>
        </w:rPr>
        <w:t>.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86" w:name="11515345"/>
      <w:bookmarkEnd w:id="86"/>
      <w:r w:rsidRPr="00845F83">
        <w:rPr>
          <w:rFonts w:ascii="Times New Roman" w:hAnsi="Times New Roman" w:cs="Times New Roman"/>
          <w:b/>
          <w:sz w:val="24"/>
          <w:szCs w:val="24"/>
        </w:rPr>
        <w:t>h)</w:t>
      </w:r>
      <w:r w:rsidRPr="00845F83">
        <w:rPr>
          <w:rFonts w:ascii="Times New Roman" w:hAnsi="Times New Roman" w:cs="Times New Roman"/>
          <w:sz w:val="24"/>
          <w:szCs w:val="24"/>
        </w:rPr>
        <w:t xml:space="preserve"> medze iné ako medze uvedené v </w:t>
      </w:r>
      <w:hyperlink w:anchor="3925288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prílohe č. 2.</w:t>
        </w:r>
      </w:hyperlink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87" w:name="5753468"/>
      <w:bookmarkEnd w:id="87"/>
      <w:r w:rsidRPr="00845F83">
        <w:rPr>
          <w:rFonts w:ascii="Times New Roman" w:hAnsi="Times New Roman" w:cs="Times New Roman"/>
          <w:b/>
          <w:sz w:val="24"/>
          <w:szCs w:val="24"/>
        </w:rPr>
        <w:t>(4)</w:t>
      </w:r>
      <w:r w:rsidRPr="00845F83">
        <w:rPr>
          <w:rFonts w:ascii="Times New Roman" w:hAnsi="Times New Roman" w:cs="Times New Roman"/>
          <w:sz w:val="24"/>
          <w:szCs w:val="24"/>
        </w:rPr>
        <w:t xml:space="preserve"> Na účely odseku 3 písm. a) sa za ornú pôdu ležiacu úhorom považuje plocha ornej pôdy, ktorá leží úhorom najmenej v období od 1. marca do 1. septembra príslušného roka.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88" w:name="3925183"/>
      <w:bookmarkEnd w:id="88"/>
      <w:r w:rsidRPr="00845F83">
        <w:rPr>
          <w:rFonts w:ascii="Times New Roman" w:hAnsi="Times New Roman" w:cs="Times New Roman"/>
          <w:b/>
          <w:sz w:val="24"/>
          <w:szCs w:val="24"/>
        </w:rPr>
        <w:t>(5)</w:t>
      </w:r>
      <w:r w:rsidRPr="00845F83">
        <w:rPr>
          <w:rFonts w:ascii="Times New Roman" w:hAnsi="Times New Roman" w:cs="Times New Roman"/>
          <w:sz w:val="24"/>
          <w:szCs w:val="24"/>
        </w:rPr>
        <w:t xml:space="preserve"> Na plochách podľa odseku 3 písm. a) a f) žiadateľ nesmie používať hnojivá a prípravky na ochranu rastlín. Na plochách podľa odseku 3 písm. e) žiadateľ nesmie používať minerálne hnojivá a prípravky na ochranu rastlín. Na plochách podľa odseku 3 písm. g) žiadateľ nesmie používať prípravky na ochranu rastlín.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89" w:name="3925184"/>
      <w:bookmarkEnd w:id="89"/>
      <w:r w:rsidRPr="00845F83">
        <w:rPr>
          <w:rFonts w:ascii="Times New Roman" w:hAnsi="Times New Roman" w:cs="Times New Roman"/>
          <w:b/>
          <w:sz w:val="24"/>
          <w:szCs w:val="24"/>
        </w:rPr>
        <w:t>(6)</w:t>
      </w:r>
      <w:r w:rsidRPr="00845F83">
        <w:rPr>
          <w:rFonts w:ascii="Times New Roman" w:hAnsi="Times New Roman" w:cs="Times New Roman"/>
          <w:sz w:val="24"/>
          <w:szCs w:val="24"/>
        </w:rPr>
        <w:t xml:space="preserve"> Ak oblasť ekologického záujmu podľa odseku 3 písm. d) je tvorená plochami inými ako plochami uvedenými v </w:t>
      </w:r>
      <w:hyperlink w:anchor="3925288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prílohe č. 2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, ich minimálna šírka musí byť viac ako 10 m vrátane. Plochy s nárazníkovými zónami, ktoré možno odlíšiť od priľahlej poľnohospodárskej plochy, žiadateľ udržiava podľa </w:t>
      </w:r>
      <w:hyperlink w:anchor="3925128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5</w:t>
        </w:r>
      </w:hyperlink>
      <w:r w:rsidRPr="00845F83">
        <w:rPr>
          <w:rFonts w:ascii="Times New Roman" w:hAnsi="Times New Roman" w:cs="Times New Roman"/>
          <w:sz w:val="24"/>
          <w:szCs w:val="24"/>
        </w:rPr>
        <w:t>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90" w:name="3925185"/>
      <w:bookmarkEnd w:id="90"/>
      <w:r w:rsidRPr="00845F83">
        <w:rPr>
          <w:rFonts w:ascii="Times New Roman" w:hAnsi="Times New Roman" w:cs="Times New Roman"/>
          <w:b/>
          <w:sz w:val="24"/>
          <w:szCs w:val="24"/>
        </w:rPr>
        <w:t>(7)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Plodiny, ktoré možno použiť na účely podľa odseku 3 písm. f), sú uvedené v </w:t>
      </w:r>
      <w:hyperlink w:anchor="3925339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prílohe č. 7.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Zmesi druhov plodín podľa odseku 3 písm. f) prvého bodu musia byť v súlade s agrotechnickou praxou na ploche prítomné najmenej osem týždňov od výsevu. Letné medziplodiny je možné využiť na účely podľa odseku 3 písm. f), ak boli vysiate do 31. júla príslušného roka; ozimné medziplodiny je možné využiť, ak boli vysiate do 30. septembra príslušného roka. Plochy podľa odseku 3 písm. f) nezahŕňajú plochy vysadené druhmi plodín podľa osobitného predpisu.</w:t>
      </w:r>
      <w:hyperlink w:anchor="3925388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33)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Na účely podľa odseku 3 písm. f) prvého bodu sa za zmes druhov plodín považuje zmes, ktorá obsahuje najviac 90 % jednej z plodín uvedených v </w:t>
      </w:r>
      <w:hyperlink w:anchor="3925339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prílohe č. 7.</w:t>
        </w:r>
      </w:hyperlink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91" w:name="3925186"/>
      <w:bookmarkEnd w:id="91"/>
      <w:r w:rsidRPr="00845F83">
        <w:rPr>
          <w:rFonts w:ascii="Times New Roman" w:hAnsi="Times New Roman" w:cs="Times New Roman"/>
          <w:b/>
          <w:sz w:val="24"/>
          <w:szCs w:val="24"/>
        </w:rPr>
        <w:t>(8)</w:t>
      </w:r>
      <w:r w:rsidRPr="00845F83">
        <w:rPr>
          <w:rFonts w:ascii="Times New Roman" w:hAnsi="Times New Roman" w:cs="Times New Roman"/>
          <w:sz w:val="24"/>
          <w:szCs w:val="24"/>
        </w:rPr>
        <w:t xml:space="preserve"> Žiadateľ je na plochách podľa odseku 3 písm. g) v rozhodujúcom období od 15. novembra príslušného roka do 15. februára nasledujúceho roka povinný zabezpečiť pokrytie plôch podľa odseku 3 písm. g) oziminou. Pri plochách s plodinami pestovanými v oblastiach podľa osobitného predpisu,</w:t>
      </w:r>
      <w:hyperlink w:anchor="3925389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34)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je žiadateľ povinný dodržiavať obmedzenia podľa osobitného </w:t>
      </w:r>
      <w:r w:rsidRPr="00845F83">
        <w:rPr>
          <w:rFonts w:ascii="Times New Roman" w:hAnsi="Times New Roman" w:cs="Times New Roman"/>
          <w:sz w:val="24"/>
          <w:szCs w:val="24"/>
        </w:rPr>
        <w:lastRenderedPageBreak/>
        <w:t>predpisu.</w:t>
      </w:r>
      <w:hyperlink w:anchor="3925390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35)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Plochy podľa odseku 3 písm. g) môžu byť vytvorené zmesou plodín, ktoré viažu dusík, a iných druhov plodín, ak takáto zmes obsahuje viac ako 50 % plodín, ktoré viažu dusík, uvedených v </w:t>
      </w:r>
      <w:hyperlink w:anchor="3925334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prílohe č. 6</w:t>
        </w:r>
      </w:hyperlink>
      <w:r w:rsidRPr="00845F83">
        <w:rPr>
          <w:rFonts w:ascii="Times New Roman" w:hAnsi="Times New Roman" w:cs="Times New Roman"/>
          <w:sz w:val="24"/>
          <w:szCs w:val="24"/>
        </w:rPr>
        <w:t>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92" w:name="11515349"/>
      <w:bookmarkEnd w:id="92"/>
      <w:r w:rsidRPr="00845F83">
        <w:rPr>
          <w:rFonts w:ascii="Times New Roman" w:hAnsi="Times New Roman" w:cs="Times New Roman"/>
          <w:b/>
          <w:sz w:val="24"/>
          <w:szCs w:val="24"/>
        </w:rPr>
        <w:t>(9)</w:t>
      </w:r>
      <w:r w:rsidRPr="00845F83">
        <w:rPr>
          <w:rFonts w:ascii="Times New Roman" w:hAnsi="Times New Roman" w:cs="Times New Roman"/>
          <w:sz w:val="24"/>
          <w:szCs w:val="24"/>
        </w:rPr>
        <w:t xml:space="preserve"> Minimálna šírka oblasti ekologického záujmu podľa odseku 3 písm. h) musí byť najmenej 10 m. Plochy s medzami, ktoré možno odlíšiť od priľahlej poľnohospodárskej plochy, žiadateľ udržiava podľa </w:t>
      </w:r>
      <w:hyperlink w:anchor="3925128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5</w:t>
        </w:r>
      </w:hyperlink>
      <w:r w:rsidRPr="00845F83">
        <w:rPr>
          <w:rFonts w:ascii="Times New Roman" w:hAnsi="Times New Roman" w:cs="Times New Roman"/>
          <w:sz w:val="24"/>
          <w:szCs w:val="24"/>
        </w:rPr>
        <w:t>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93" w:name="3925187"/>
      <w:bookmarkEnd w:id="93"/>
      <w:r w:rsidRPr="00845F83">
        <w:rPr>
          <w:rFonts w:ascii="Times New Roman" w:hAnsi="Times New Roman" w:cs="Times New Roman"/>
          <w:b/>
          <w:sz w:val="24"/>
          <w:szCs w:val="24"/>
        </w:rPr>
        <w:t>(10)</w:t>
      </w:r>
      <w:r w:rsidRPr="00845F83">
        <w:rPr>
          <w:rFonts w:ascii="Times New Roman" w:hAnsi="Times New Roman" w:cs="Times New Roman"/>
          <w:sz w:val="24"/>
          <w:szCs w:val="24"/>
        </w:rPr>
        <w:t xml:space="preserve"> Ak žiadateľ spĺňa podmienky podľa osobitného predpisu,</w:t>
      </w:r>
      <w:hyperlink w:anchor="3925391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36)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nevzťahuje sa na neho povinnosť podľa odseku 1.</w:t>
      </w:r>
    </w:p>
    <w:p w:rsidR="00C71164" w:rsidRPr="00845F83" w:rsidRDefault="00C71164" w:rsidP="00C71164">
      <w:pPr>
        <w:pStyle w:val="Paragraf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94" w:name="3925188"/>
      <w:bookmarkEnd w:id="94"/>
      <w:r w:rsidRPr="00845F83">
        <w:rPr>
          <w:rFonts w:ascii="Times New Roman" w:hAnsi="Times New Roman" w:cs="Times New Roman"/>
          <w:color w:val="auto"/>
          <w:sz w:val="24"/>
          <w:szCs w:val="24"/>
        </w:rPr>
        <w:t>§ 12</w:t>
      </w:r>
      <w:r w:rsidRPr="00845F83">
        <w:rPr>
          <w:rFonts w:ascii="Times New Roman" w:hAnsi="Times New Roman" w:cs="Times New Roman"/>
          <w:color w:val="auto"/>
          <w:sz w:val="24"/>
          <w:szCs w:val="24"/>
        </w:rPr>
        <w:br/>
        <w:t>Platba pre mladých poľnohospodárov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95" w:name="3925190"/>
      <w:bookmarkEnd w:id="95"/>
      <w:r w:rsidRPr="00845F83">
        <w:rPr>
          <w:rFonts w:ascii="Times New Roman" w:hAnsi="Times New Roman" w:cs="Times New Roman"/>
          <w:b/>
          <w:sz w:val="24"/>
          <w:szCs w:val="24"/>
        </w:rPr>
        <w:t>(1)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Platba pre mladých poľnohospodárov sa poskytne žiadateľovi, ktorý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96" w:name="3925191"/>
      <w:bookmarkEnd w:id="96"/>
      <w:r w:rsidRPr="00845F83">
        <w:rPr>
          <w:rFonts w:ascii="Times New Roman" w:hAnsi="Times New Roman" w:cs="Times New Roman"/>
          <w:b/>
          <w:sz w:val="24"/>
          <w:szCs w:val="24"/>
        </w:rPr>
        <w:t>a)</w:t>
      </w:r>
      <w:r w:rsidRPr="00845F83">
        <w:rPr>
          <w:rFonts w:ascii="Times New Roman" w:hAnsi="Times New Roman" w:cs="Times New Roman"/>
          <w:sz w:val="24"/>
          <w:szCs w:val="24"/>
        </w:rPr>
        <w:t xml:space="preserve"> spĺňa minimálne požiadavky na poskytnutie priamych platieb podľa </w:t>
      </w:r>
      <w:hyperlink w:anchor="3925090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2</w:t>
        </w:r>
      </w:hyperlink>
      <w:r w:rsidRPr="00845F83">
        <w:rPr>
          <w:rFonts w:ascii="Times New Roman" w:hAnsi="Times New Roman" w:cs="Times New Roman"/>
          <w:sz w:val="24"/>
          <w:szCs w:val="24"/>
        </w:rPr>
        <w:t>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97" w:name="3925192"/>
      <w:bookmarkEnd w:id="97"/>
      <w:r w:rsidRPr="00845F83">
        <w:rPr>
          <w:rFonts w:ascii="Times New Roman" w:hAnsi="Times New Roman" w:cs="Times New Roman"/>
          <w:b/>
          <w:sz w:val="24"/>
          <w:szCs w:val="24"/>
        </w:rPr>
        <w:t>b)</w:t>
      </w:r>
      <w:r w:rsidRPr="00845F83">
        <w:rPr>
          <w:rFonts w:ascii="Times New Roman" w:hAnsi="Times New Roman" w:cs="Times New Roman"/>
          <w:sz w:val="24"/>
          <w:szCs w:val="24"/>
        </w:rPr>
        <w:t xml:space="preserve"> spĺňa požiadavky podľa osobitného predpisu,</w:t>
      </w:r>
      <w:hyperlink w:anchor="3925392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37)</w:t>
        </w:r>
      </w:hyperlink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98" w:name="3925193"/>
      <w:bookmarkEnd w:id="98"/>
      <w:r w:rsidRPr="00845F83">
        <w:rPr>
          <w:rFonts w:ascii="Times New Roman" w:hAnsi="Times New Roman" w:cs="Times New Roman"/>
          <w:b/>
          <w:sz w:val="24"/>
          <w:szCs w:val="24"/>
        </w:rPr>
        <w:t>c)</w:t>
      </w:r>
      <w:r w:rsidRPr="00845F83">
        <w:rPr>
          <w:rFonts w:ascii="Times New Roman" w:hAnsi="Times New Roman" w:cs="Times New Roman"/>
          <w:sz w:val="24"/>
          <w:szCs w:val="24"/>
        </w:rPr>
        <w:t xml:space="preserve"> má ukončené stredné vzdelanie alebo vysokoškolské vzdelanie alebo obdobné vzdelanie v inom členskom štáte Európskej únie (ďalej len „členský štát“) s poľ­nohospodárskym, potravinárskym alebo veterinárnym zameraním.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99" w:name="3925194"/>
      <w:bookmarkEnd w:id="99"/>
      <w:r w:rsidRPr="00845F83">
        <w:rPr>
          <w:rFonts w:ascii="Times New Roman" w:hAnsi="Times New Roman" w:cs="Times New Roman"/>
          <w:b/>
          <w:sz w:val="24"/>
          <w:szCs w:val="24"/>
        </w:rPr>
        <w:t>(2)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Podmienku podľa odseku 1 písm. c) nemusí spĺňať žiadateľ, ktorý má najmenej 18 mesiacov praxe v poľnohospodárskej prvovýrobe a absolvoval akre­di­tovaný</w:t>
      </w:r>
      <w:hyperlink w:anchor="3925393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38)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vzdelávací kurz alebo obdobný kurz v inom členskom štáte zameraný na poľnohospodárske podnikanie.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00" w:name="3925195"/>
      <w:bookmarkEnd w:id="100"/>
      <w:r w:rsidRPr="00845F83">
        <w:rPr>
          <w:rFonts w:ascii="Times New Roman" w:hAnsi="Times New Roman" w:cs="Times New Roman"/>
          <w:b/>
          <w:sz w:val="24"/>
          <w:szCs w:val="24"/>
        </w:rPr>
        <w:t>(3)</w:t>
      </w:r>
      <w:r w:rsidRPr="00845F83">
        <w:rPr>
          <w:rFonts w:ascii="Times New Roman" w:hAnsi="Times New Roman" w:cs="Times New Roman"/>
          <w:sz w:val="24"/>
          <w:szCs w:val="24"/>
        </w:rPr>
        <w:t xml:space="preserve"> Ak je žiadateľom právnická osoba, platba pre mladých poľnohospodárov sa poskytne, ak mladý poľnohospodár podľa odseku 1 písm. b) a c) má v roku podania žiadosti o platbu pre mladých poľnohospodárov nad touto právnickou osobou účinnú a dlhodobú kontrolu z hľadiska rozhodnutí týkajúcich sa riadenia, zisku a finančných rizík.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01" w:name="3925196"/>
      <w:bookmarkEnd w:id="101"/>
      <w:r w:rsidRPr="00845F83">
        <w:rPr>
          <w:rFonts w:ascii="Times New Roman" w:hAnsi="Times New Roman" w:cs="Times New Roman"/>
          <w:b/>
          <w:sz w:val="24"/>
          <w:szCs w:val="24"/>
        </w:rPr>
        <w:t>(4)</w:t>
      </w:r>
      <w:r w:rsidRPr="00845F83">
        <w:rPr>
          <w:rFonts w:ascii="Times New Roman" w:hAnsi="Times New Roman" w:cs="Times New Roman"/>
          <w:sz w:val="24"/>
          <w:szCs w:val="24"/>
        </w:rPr>
        <w:t xml:space="preserve"> Na účely odseku 3 mladý poľnohospodár podľa odseku 1 písm. b) a c) má nad právnickou osobou účinnú kontrolu, ak je oprávnený konať za právnickú osobu sám alebo spoločne s ďalšími osobami v závislosti od právnej formy právnickej osoby a zároveň má sám alebo spoločne s ďalšími mladými poľnohospodármi, oprávnenými konať za právnickú osobu, právo na najmenej 50 % ziskov spoločnosti.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02" w:name="3925197"/>
      <w:bookmarkEnd w:id="102"/>
      <w:r w:rsidRPr="00845F83">
        <w:rPr>
          <w:rFonts w:ascii="Times New Roman" w:hAnsi="Times New Roman" w:cs="Times New Roman"/>
          <w:b/>
          <w:sz w:val="24"/>
          <w:szCs w:val="24"/>
        </w:rPr>
        <w:t>(5)</w:t>
      </w:r>
      <w:r w:rsidRPr="00845F83">
        <w:rPr>
          <w:rFonts w:ascii="Times New Roman" w:hAnsi="Times New Roman" w:cs="Times New Roman"/>
          <w:sz w:val="24"/>
          <w:szCs w:val="24"/>
        </w:rPr>
        <w:t xml:space="preserve"> Na účely odseku 3 mladý poľnohospodár podľa odseku 1 písm. b) a c) má nad právnickou osobou dlhodobú kontrolu, ak spĺňa podmienky podľa odseku 4 počas kalendárneho roka.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03" w:name="3925198"/>
      <w:bookmarkEnd w:id="103"/>
      <w:r w:rsidRPr="00845F83">
        <w:rPr>
          <w:rFonts w:ascii="Times New Roman" w:hAnsi="Times New Roman" w:cs="Times New Roman"/>
          <w:b/>
          <w:sz w:val="24"/>
          <w:szCs w:val="24"/>
        </w:rPr>
        <w:t>(6)</w:t>
      </w:r>
      <w:r w:rsidRPr="00845F83">
        <w:rPr>
          <w:rFonts w:ascii="Times New Roman" w:hAnsi="Times New Roman" w:cs="Times New Roman"/>
          <w:sz w:val="24"/>
          <w:szCs w:val="24"/>
        </w:rPr>
        <w:t xml:space="preserve"> Ak sa na právnickej osobe kapitálovo alebo riadením podieľa viacero fyzických osôb vrátane jednej alebo viacerých osôb, ktoré nie sú mladými poľnohospodármi, mladý poľnohospodár podľa odseku 1 písm. b) a c) </w:t>
      </w:r>
      <w:proofErr w:type="gramStart"/>
      <w:r w:rsidRPr="00845F83">
        <w:rPr>
          <w:rFonts w:ascii="Times New Roman" w:hAnsi="Times New Roman" w:cs="Times New Roman"/>
          <w:sz w:val="24"/>
          <w:szCs w:val="24"/>
        </w:rPr>
        <w:t>musí mať</w:t>
      </w:r>
      <w:proofErr w:type="gramEnd"/>
      <w:r w:rsidRPr="00845F83">
        <w:rPr>
          <w:rFonts w:ascii="Times New Roman" w:hAnsi="Times New Roman" w:cs="Times New Roman"/>
          <w:sz w:val="24"/>
          <w:szCs w:val="24"/>
        </w:rPr>
        <w:t xml:space="preserve"> účinnú a dlhodobú kontrolu podľa odseku 3 sám alebo spolu s ďalšími osobami.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04" w:name="3925199"/>
      <w:bookmarkEnd w:id="104"/>
      <w:r w:rsidRPr="00845F83">
        <w:rPr>
          <w:rFonts w:ascii="Times New Roman" w:hAnsi="Times New Roman" w:cs="Times New Roman"/>
          <w:b/>
          <w:sz w:val="24"/>
          <w:szCs w:val="24"/>
        </w:rPr>
        <w:t>(7)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Platba pre mladých poľnohospodárov sa poskytne žiadateľovi najviac na prvých 28 ha, na ktoré možno poskytnúť podporu.</w:t>
      </w:r>
    </w:p>
    <w:p w:rsidR="00C71164" w:rsidRPr="00845F83" w:rsidRDefault="00C71164" w:rsidP="00C71164">
      <w:pPr>
        <w:pStyle w:val="Paragraf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05" w:name="3925200"/>
      <w:bookmarkEnd w:id="105"/>
      <w:r w:rsidRPr="00845F83">
        <w:rPr>
          <w:rFonts w:ascii="Times New Roman" w:hAnsi="Times New Roman" w:cs="Times New Roman"/>
          <w:color w:val="auto"/>
          <w:sz w:val="24"/>
          <w:szCs w:val="24"/>
        </w:rPr>
        <w:t>§ 13</w:t>
      </w:r>
      <w:r w:rsidRPr="00845F83">
        <w:rPr>
          <w:rFonts w:ascii="Times New Roman" w:hAnsi="Times New Roman" w:cs="Times New Roman"/>
          <w:color w:val="auto"/>
          <w:sz w:val="24"/>
          <w:szCs w:val="24"/>
        </w:rPr>
        <w:br/>
        <w:t>Predkladanie žiadosti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06" w:name="3925202"/>
      <w:bookmarkEnd w:id="106"/>
      <w:r w:rsidRPr="00845F83">
        <w:rPr>
          <w:rFonts w:ascii="Times New Roman" w:hAnsi="Times New Roman" w:cs="Times New Roman"/>
          <w:b/>
          <w:sz w:val="24"/>
          <w:szCs w:val="24"/>
        </w:rPr>
        <w:t>(1)</w:t>
      </w:r>
      <w:r w:rsidRPr="00845F83">
        <w:rPr>
          <w:rFonts w:ascii="Times New Roman" w:hAnsi="Times New Roman" w:cs="Times New Roman"/>
          <w:sz w:val="24"/>
          <w:szCs w:val="24"/>
        </w:rPr>
        <w:t xml:space="preserve"> Žiadateľ predkladá žiadosť od termínu určeného vo výzve zverejnenej platobnou agentúrou na jej webovom sídle najneskôr do 15. mája príslušného roka formou jednotnej žiadosti, ktorá obsahuje informácie podľa osobitného predpisu,</w:t>
      </w:r>
      <w:hyperlink w:anchor="3925394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39)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vrátane príloh podľa odseku 3. Prílohy podľa odseku 3 písm. a) až c) predkladá žiadateľ na geopriestorovom formulári podľa osobitného predpisu</w:t>
      </w:r>
      <w:hyperlink w:anchor="11515381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39a)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dostupnom prostredníctvom webového sídla platobnej </w:t>
      </w:r>
      <w:r w:rsidRPr="00845F83">
        <w:rPr>
          <w:rFonts w:ascii="Times New Roman" w:hAnsi="Times New Roman" w:cs="Times New Roman"/>
          <w:sz w:val="24"/>
          <w:szCs w:val="24"/>
        </w:rPr>
        <w:lastRenderedPageBreak/>
        <w:t>agentúry.</w:t>
      </w:r>
      <w:r w:rsidR="00845F83">
        <w:rPr>
          <w:rFonts w:ascii="Times New Roman" w:hAnsi="Times New Roman" w:cs="Times New Roman"/>
          <w:sz w:val="24"/>
          <w:szCs w:val="24"/>
        </w:rPr>
        <w:t xml:space="preserve"> </w:t>
      </w:r>
      <w:r w:rsidR="00845F83" w:rsidRPr="00845F83">
        <w:rPr>
          <w:rFonts w:ascii="Times New Roman" w:hAnsi="Times New Roman" w:cs="Times New Roman"/>
          <w:b/>
          <w:color w:val="FF0000"/>
          <w:sz w:val="24"/>
          <w:szCs w:val="24"/>
        </w:rPr>
        <w:t>Zmeny jednotnej žiadosti sa oznamujú platobnej agentúre v súlade s osobitným predpisom</w:t>
      </w:r>
      <w:r w:rsidR="00845F83" w:rsidRPr="00845F8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39b</w:t>
      </w:r>
      <w:r w:rsidR="00845F83" w:rsidRPr="00845F83">
        <w:rPr>
          <w:rFonts w:ascii="Times New Roman" w:hAnsi="Times New Roman" w:cs="Times New Roman"/>
          <w:b/>
          <w:color w:val="FF0000"/>
          <w:sz w:val="24"/>
          <w:szCs w:val="24"/>
        </w:rPr>
        <w:t>) do 31. mája príslušného roka.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07" w:name="3925203"/>
      <w:bookmarkEnd w:id="107"/>
      <w:r w:rsidRPr="00845F83">
        <w:rPr>
          <w:rFonts w:ascii="Times New Roman" w:hAnsi="Times New Roman" w:cs="Times New Roman"/>
          <w:b/>
          <w:sz w:val="24"/>
          <w:szCs w:val="24"/>
        </w:rPr>
        <w:t>(2)</w:t>
      </w:r>
      <w:r w:rsidRPr="00845F83">
        <w:rPr>
          <w:rFonts w:ascii="Times New Roman" w:hAnsi="Times New Roman" w:cs="Times New Roman"/>
          <w:sz w:val="24"/>
          <w:szCs w:val="24"/>
        </w:rPr>
        <w:t xml:space="preserve"> Ak žiadateľ predloží žiadosť po termíne podľa odseku 1, sumy platieb sa znížia podľa osobitného predpisu</w:t>
      </w:r>
      <w:hyperlink w:anchor="3925395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40)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alebo sa žiadosť považuje za neprípustnú podľa osobitného predpisu.</w:t>
      </w:r>
      <w:hyperlink w:anchor="3925396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41)</w:t>
        </w:r>
      </w:hyperlink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08" w:name="3925204"/>
      <w:bookmarkEnd w:id="108"/>
      <w:r w:rsidRPr="00845F83">
        <w:rPr>
          <w:rFonts w:ascii="Times New Roman" w:hAnsi="Times New Roman" w:cs="Times New Roman"/>
          <w:b/>
          <w:sz w:val="24"/>
          <w:szCs w:val="24"/>
        </w:rPr>
        <w:t>(3)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Prílohou žiadosti je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09" w:name="3925205"/>
      <w:bookmarkEnd w:id="109"/>
      <w:r w:rsidRPr="00845F83">
        <w:rPr>
          <w:rFonts w:ascii="Times New Roman" w:hAnsi="Times New Roman" w:cs="Times New Roman"/>
          <w:b/>
          <w:sz w:val="24"/>
          <w:szCs w:val="24"/>
        </w:rPr>
        <w:t>a)</w:t>
      </w:r>
      <w:r w:rsidRPr="00845F83">
        <w:rPr>
          <w:rFonts w:ascii="Times New Roman" w:hAnsi="Times New Roman" w:cs="Times New Roman"/>
          <w:sz w:val="24"/>
          <w:szCs w:val="24"/>
        </w:rPr>
        <w:t xml:space="preserve"> grafický materiál poľnohospodárskej plochy, ktorá je vedená v evidencii dielov pôdnych blokov,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10" w:name="3925206"/>
      <w:bookmarkEnd w:id="110"/>
      <w:r w:rsidRPr="00845F83">
        <w:rPr>
          <w:rFonts w:ascii="Times New Roman" w:hAnsi="Times New Roman" w:cs="Times New Roman"/>
          <w:b/>
          <w:sz w:val="24"/>
          <w:szCs w:val="24"/>
        </w:rPr>
        <w:t>b)</w:t>
      </w:r>
      <w:r w:rsidRPr="00845F83">
        <w:rPr>
          <w:rFonts w:ascii="Times New Roman" w:hAnsi="Times New Roman" w:cs="Times New Roman"/>
          <w:sz w:val="24"/>
          <w:szCs w:val="24"/>
        </w:rPr>
        <w:t xml:space="preserve"> zoznam poľnohospodárskych pozemkov a spôsob ich využitia na účely platby podľa </w:t>
      </w:r>
      <w:hyperlink w:anchor="3925141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7</w:t>
        </w:r>
      </w:hyperlink>
      <w:r w:rsidRPr="00845F83">
        <w:rPr>
          <w:rFonts w:ascii="Times New Roman" w:hAnsi="Times New Roman" w:cs="Times New Roman"/>
          <w:sz w:val="24"/>
          <w:szCs w:val="24"/>
        </w:rPr>
        <w:t>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11" w:name="3925207"/>
      <w:bookmarkEnd w:id="111"/>
      <w:r w:rsidRPr="00845F83">
        <w:rPr>
          <w:rFonts w:ascii="Times New Roman" w:hAnsi="Times New Roman" w:cs="Times New Roman"/>
          <w:b/>
          <w:sz w:val="24"/>
          <w:szCs w:val="24"/>
        </w:rPr>
        <w:t>c)</w:t>
      </w:r>
      <w:r w:rsidRPr="00845F83">
        <w:rPr>
          <w:rFonts w:ascii="Times New Roman" w:hAnsi="Times New Roman" w:cs="Times New Roman"/>
          <w:sz w:val="24"/>
          <w:szCs w:val="24"/>
        </w:rPr>
        <w:t xml:space="preserve"> zoznam poľnohospodárskych pozemkov a spôsob ich využitia na účely </w:t>
      </w:r>
      <w:hyperlink w:anchor="3925155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8 ods. 2 písm. c)</w:t>
        </w:r>
      </w:hyperlink>
      <w:r w:rsidRPr="00845F83">
        <w:rPr>
          <w:rFonts w:ascii="Times New Roman" w:hAnsi="Times New Roman" w:cs="Times New Roman"/>
          <w:sz w:val="24"/>
          <w:szCs w:val="24"/>
        </w:rPr>
        <w:t>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12" w:name="3925208"/>
      <w:bookmarkEnd w:id="112"/>
      <w:r w:rsidRPr="00845F83">
        <w:rPr>
          <w:rFonts w:ascii="Times New Roman" w:hAnsi="Times New Roman" w:cs="Times New Roman"/>
          <w:b/>
          <w:sz w:val="24"/>
          <w:szCs w:val="24"/>
        </w:rPr>
        <w:t>d)</w:t>
      </w:r>
      <w:r w:rsidRPr="00845F83">
        <w:rPr>
          <w:rFonts w:ascii="Times New Roman" w:hAnsi="Times New Roman" w:cs="Times New Roman"/>
          <w:sz w:val="24"/>
          <w:szCs w:val="24"/>
        </w:rPr>
        <w:t xml:space="preserve"> čestné vyhlásenie o pravdivosti predkladaných údajov.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13" w:name="3925209"/>
      <w:bookmarkEnd w:id="113"/>
      <w:r w:rsidRPr="00845F83">
        <w:rPr>
          <w:rFonts w:ascii="Times New Roman" w:hAnsi="Times New Roman" w:cs="Times New Roman"/>
          <w:b/>
          <w:sz w:val="24"/>
          <w:szCs w:val="24"/>
        </w:rPr>
        <w:t>(4)</w:t>
      </w:r>
      <w:r w:rsidRPr="00845F83">
        <w:rPr>
          <w:rFonts w:ascii="Times New Roman" w:hAnsi="Times New Roman" w:cs="Times New Roman"/>
          <w:sz w:val="24"/>
          <w:szCs w:val="24"/>
        </w:rPr>
        <w:t xml:space="preserve"> Ak sa na žiadateľa vzťahuje </w:t>
      </w:r>
      <w:hyperlink w:anchor="3925156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8 ods. 3</w:t>
        </w:r>
      </w:hyperlink>
      <w:r w:rsidRPr="00845F83">
        <w:rPr>
          <w:rFonts w:ascii="Times New Roman" w:hAnsi="Times New Roman" w:cs="Times New Roman"/>
          <w:sz w:val="24"/>
          <w:szCs w:val="24"/>
        </w:rPr>
        <w:t>, prílohou žiadosti je aj potvrdenie podľa osobitného predpisu.</w:t>
      </w:r>
      <w:hyperlink w:anchor="3925397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42)</w:t>
        </w:r>
      </w:hyperlink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14" w:name="3925210"/>
      <w:bookmarkEnd w:id="114"/>
      <w:r w:rsidRPr="00845F83">
        <w:rPr>
          <w:rFonts w:ascii="Times New Roman" w:hAnsi="Times New Roman" w:cs="Times New Roman"/>
          <w:b/>
          <w:sz w:val="24"/>
          <w:szCs w:val="24"/>
        </w:rPr>
        <w:t>(5)</w:t>
      </w:r>
      <w:r w:rsidRPr="00845F83">
        <w:rPr>
          <w:rFonts w:ascii="Times New Roman" w:hAnsi="Times New Roman" w:cs="Times New Roman"/>
          <w:sz w:val="24"/>
          <w:szCs w:val="24"/>
        </w:rPr>
        <w:t xml:space="preserve"> Ak žiadateľ žiada o platbu podľa </w:t>
      </w:r>
      <w:hyperlink w:anchor="3925188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12</w:t>
        </w:r>
      </w:hyperlink>
      <w:r w:rsidRPr="00845F83">
        <w:rPr>
          <w:rFonts w:ascii="Times New Roman" w:hAnsi="Times New Roman" w:cs="Times New Roman"/>
          <w:sz w:val="24"/>
          <w:szCs w:val="24"/>
        </w:rPr>
        <w:t>, prílohou žiadosti je aj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15" w:name="3925211"/>
      <w:bookmarkEnd w:id="115"/>
      <w:r w:rsidRPr="00845F83">
        <w:rPr>
          <w:rFonts w:ascii="Times New Roman" w:hAnsi="Times New Roman" w:cs="Times New Roman"/>
          <w:b/>
          <w:sz w:val="24"/>
          <w:szCs w:val="24"/>
        </w:rPr>
        <w:t>a)</w:t>
      </w:r>
      <w:r w:rsidRPr="00845F83">
        <w:rPr>
          <w:rFonts w:ascii="Times New Roman" w:hAnsi="Times New Roman" w:cs="Times New Roman"/>
          <w:sz w:val="24"/>
          <w:szCs w:val="24"/>
        </w:rPr>
        <w:t xml:space="preserve"> doklad o ukončenom strednom vzdelaní alebo vysokoškolskom vzdelaní s poľnohospodárskym, potravinárskym alebo veterinárnym zameraním alebo obdobný doklad vydaný v inom členskom štáte, alebo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16" w:name="3925212"/>
      <w:bookmarkEnd w:id="116"/>
      <w:r w:rsidRPr="00845F83">
        <w:rPr>
          <w:rFonts w:ascii="Times New Roman" w:hAnsi="Times New Roman" w:cs="Times New Roman"/>
          <w:b/>
          <w:sz w:val="24"/>
          <w:szCs w:val="24"/>
        </w:rPr>
        <w:t>b)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pracovná zmluva, dohoda o prácach vykonávaných mimo pracovného pomeru, potvrdenie zamestnávateľa alebo iný obdobný doklad a potvrdenie o absolvovaní akreditovaného vzdelávacieho kurzu, ktoré preukazujú skutočnosti podľa </w:t>
      </w:r>
      <w:hyperlink w:anchor="3925194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12 ods. 2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, alebo iný obdobný doklad vydaný v inom členskom štáte; ak žiadateľ nepredloží potvrdenie o absolvovaní vzdelávacieho kurzu podľa </w:t>
      </w:r>
      <w:hyperlink w:anchor="3925194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12 ods. 2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ako prílohu k žiadosti, predloží ho najneskôr do 30. septembra 2015.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17" w:name="3925213"/>
      <w:bookmarkEnd w:id="117"/>
      <w:r w:rsidRPr="00845F83">
        <w:rPr>
          <w:rFonts w:ascii="Times New Roman" w:hAnsi="Times New Roman" w:cs="Times New Roman"/>
          <w:b/>
          <w:sz w:val="24"/>
          <w:szCs w:val="24"/>
        </w:rPr>
        <w:t>(6)</w:t>
      </w:r>
      <w:r w:rsidRPr="00845F83">
        <w:rPr>
          <w:rFonts w:ascii="Times New Roman" w:hAnsi="Times New Roman" w:cs="Times New Roman"/>
          <w:sz w:val="24"/>
          <w:szCs w:val="24"/>
        </w:rPr>
        <w:t xml:space="preserve"> Ak žiadateľ o platbu pre mladých poľnohospodárov je právnickou osobou, prílohou žiadosti je aj doklad, ktorý preukazuje skutočnosti podľa </w:t>
      </w:r>
      <w:hyperlink w:anchor="3925195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12 ods. 3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v závislosti od právnej formy žiadateľa.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18" w:name="3925215"/>
      <w:bookmarkEnd w:id="118"/>
      <w:r w:rsidRPr="00845F83">
        <w:rPr>
          <w:rFonts w:ascii="Times New Roman" w:hAnsi="Times New Roman" w:cs="Times New Roman"/>
          <w:b/>
          <w:sz w:val="24"/>
          <w:szCs w:val="24"/>
        </w:rPr>
        <w:t>(7)</w:t>
      </w:r>
      <w:r w:rsidRPr="00845F83">
        <w:rPr>
          <w:rFonts w:ascii="Times New Roman" w:hAnsi="Times New Roman" w:cs="Times New Roman"/>
          <w:sz w:val="24"/>
          <w:szCs w:val="24"/>
        </w:rPr>
        <w:t xml:space="preserve"> Ak žiadateľ využíva poľnohospodársku plochu na pestovanie konope podľa </w:t>
      </w:r>
      <w:hyperlink w:anchor="3925098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2 ods. 2 písm. e)</w:t>
        </w:r>
      </w:hyperlink>
      <w:r w:rsidRPr="00845F83">
        <w:rPr>
          <w:rFonts w:ascii="Times New Roman" w:hAnsi="Times New Roman" w:cs="Times New Roman"/>
          <w:sz w:val="24"/>
          <w:szCs w:val="24"/>
        </w:rPr>
        <w:t>, prílohou žiadosti je aj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19" w:name="3925216"/>
      <w:bookmarkEnd w:id="119"/>
      <w:r w:rsidRPr="00845F83">
        <w:rPr>
          <w:rFonts w:ascii="Times New Roman" w:hAnsi="Times New Roman" w:cs="Times New Roman"/>
          <w:b/>
          <w:sz w:val="24"/>
          <w:szCs w:val="24"/>
        </w:rPr>
        <w:t>a)</w:t>
      </w:r>
      <w:r w:rsidRPr="00845F83">
        <w:rPr>
          <w:rFonts w:ascii="Times New Roman" w:hAnsi="Times New Roman" w:cs="Times New Roman"/>
          <w:sz w:val="24"/>
          <w:szCs w:val="24"/>
        </w:rPr>
        <w:t xml:space="preserve"> náveska certifikovaného osiva prvej alebo následnej generácie</w:t>
      </w:r>
      <w:hyperlink w:anchor="3925398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43)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alebo jej úradne osvedčená kópia,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20" w:name="3925217"/>
      <w:bookmarkEnd w:id="120"/>
      <w:r w:rsidRPr="00845F83">
        <w:rPr>
          <w:rFonts w:ascii="Times New Roman" w:hAnsi="Times New Roman" w:cs="Times New Roman"/>
          <w:b/>
          <w:sz w:val="24"/>
          <w:szCs w:val="24"/>
        </w:rPr>
        <w:t>b)</w:t>
      </w:r>
      <w:r w:rsidRPr="00845F83">
        <w:rPr>
          <w:rFonts w:ascii="Times New Roman" w:hAnsi="Times New Roman" w:cs="Times New Roman"/>
          <w:sz w:val="24"/>
          <w:szCs w:val="24"/>
        </w:rPr>
        <w:t xml:space="preserve"> údaj o množstve použitého osiva v kg/ha.</w:t>
      </w:r>
      <w:hyperlink w:anchor="3925399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44)</w:t>
        </w:r>
      </w:hyperlink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21" w:name="3925218"/>
      <w:bookmarkEnd w:id="121"/>
      <w:r w:rsidRPr="00845F83">
        <w:rPr>
          <w:rFonts w:ascii="Times New Roman" w:hAnsi="Times New Roman" w:cs="Times New Roman"/>
          <w:b/>
          <w:sz w:val="24"/>
          <w:szCs w:val="24"/>
        </w:rPr>
        <w:t>(8)</w:t>
      </w:r>
      <w:r w:rsidRPr="00845F83">
        <w:rPr>
          <w:rFonts w:ascii="Times New Roman" w:hAnsi="Times New Roman" w:cs="Times New Roman"/>
          <w:sz w:val="24"/>
          <w:szCs w:val="24"/>
        </w:rPr>
        <w:t xml:space="preserve"> Žiadateľ predkladá žiadosť spolu s identifikačným listom, ktorý obsahuje informácie podľa odseku 9, vrátane príloh podľa odseku 10.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22" w:name="3925219"/>
      <w:bookmarkEnd w:id="122"/>
      <w:r w:rsidRPr="00845F83">
        <w:rPr>
          <w:rFonts w:ascii="Times New Roman" w:hAnsi="Times New Roman" w:cs="Times New Roman"/>
          <w:b/>
          <w:sz w:val="24"/>
          <w:szCs w:val="24"/>
        </w:rPr>
        <w:t>(9)</w:t>
      </w:r>
      <w:r w:rsidRPr="00845F83">
        <w:rPr>
          <w:rFonts w:ascii="Times New Roman" w:hAnsi="Times New Roman" w:cs="Times New Roman"/>
          <w:sz w:val="24"/>
          <w:szCs w:val="24"/>
        </w:rPr>
        <w:t xml:space="preserve"> Identifikačný list žiadateľa obsahuje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23" w:name="3925220"/>
      <w:bookmarkEnd w:id="123"/>
      <w:r w:rsidRPr="00845F83">
        <w:rPr>
          <w:rFonts w:ascii="Times New Roman" w:hAnsi="Times New Roman" w:cs="Times New Roman"/>
          <w:b/>
          <w:sz w:val="24"/>
          <w:szCs w:val="24"/>
        </w:rPr>
        <w:t>a)</w:t>
      </w:r>
      <w:r w:rsidRPr="00845F83">
        <w:rPr>
          <w:rFonts w:ascii="Times New Roman" w:hAnsi="Times New Roman" w:cs="Times New Roman"/>
          <w:sz w:val="24"/>
          <w:szCs w:val="24"/>
        </w:rPr>
        <w:t xml:space="preserve"> meno, priezvisko, adresu trvalého pobytu a rodné číslo žiadateľa, ak ide o fyzickú osobu,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24" w:name="3925221"/>
      <w:bookmarkEnd w:id="124"/>
      <w:r w:rsidRPr="00845F83">
        <w:rPr>
          <w:rFonts w:ascii="Times New Roman" w:hAnsi="Times New Roman" w:cs="Times New Roman"/>
          <w:b/>
          <w:sz w:val="24"/>
          <w:szCs w:val="24"/>
        </w:rPr>
        <w:t>b)</w:t>
      </w:r>
      <w:r w:rsidRPr="00845F83">
        <w:rPr>
          <w:rFonts w:ascii="Times New Roman" w:hAnsi="Times New Roman" w:cs="Times New Roman"/>
          <w:sz w:val="24"/>
          <w:szCs w:val="24"/>
        </w:rPr>
        <w:t xml:space="preserve"> meno, priezvisko, adresu trvalého pobytu, adresu miesta podnikania, rodné číslo žiadateľa a identifikačné číslo organizácie, ak ide o fyzickú osobu – podnikateľa,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25" w:name="3925222"/>
      <w:bookmarkEnd w:id="125"/>
      <w:r w:rsidRPr="00845F83">
        <w:rPr>
          <w:rFonts w:ascii="Times New Roman" w:hAnsi="Times New Roman" w:cs="Times New Roman"/>
          <w:b/>
          <w:sz w:val="24"/>
          <w:szCs w:val="24"/>
        </w:rPr>
        <w:t>c)</w:t>
      </w:r>
      <w:r w:rsidRPr="00845F83">
        <w:rPr>
          <w:rFonts w:ascii="Times New Roman" w:hAnsi="Times New Roman" w:cs="Times New Roman"/>
          <w:sz w:val="24"/>
          <w:szCs w:val="24"/>
        </w:rPr>
        <w:t xml:space="preserve"> obchodné meno , sídlo, identifikačné číslo organizácie, rodné číslo štatutára alebo členov jej štatutárneho orgánu alebo dátum narodenia, ak ide o cudzieho štátneho príslušníka, ak ide o právnickú osobu,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26" w:name="3925223"/>
      <w:bookmarkEnd w:id="126"/>
      <w:r w:rsidRPr="00845F83">
        <w:rPr>
          <w:rFonts w:ascii="Times New Roman" w:hAnsi="Times New Roman" w:cs="Times New Roman"/>
          <w:b/>
          <w:sz w:val="24"/>
          <w:szCs w:val="24"/>
        </w:rPr>
        <w:t>d)</w:t>
      </w:r>
      <w:r w:rsidRPr="00845F83">
        <w:rPr>
          <w:rFonts w:ascii="Times New Roman" w:hAnsi="Times New Roman" w:cs="Times New Roman"/>
          <w:sz w:val="24"/>
          <w:szCs w:val="24"/>
        </w:rPr>
        <w:t xml:space="preserve"> číslo účtu v banke alebo v pobočke zahraničnej banky,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27" w:name="3925224"/>
      <w:bookmarkEnd w:id="127"/>
      <w:r w:rsidRPr="00845F83">
        <w:rPr>
          <w:rFonts w:ascii="Times New Roman" w:hAnsi="Times New Roman" w:cs="Times New Roman"/>
          <w:b/>
          <w:sz w:val="24"/>
          <w:szCs w:val="24"/>
        </w:rPr>
        <w:t>e)</w:t>
      </w:r>
      <w:r w:rsidRPr="00845F83">
        <w:rPr>
          <w:rFonts w:ascii="Times New Roman" w:hAnsi="Times New Roman" w:cs="Times New Roman"/>
          <w:sz w:val="24"/>
          <w:szCs w:val="24"/>
        </w:rPr>
        <w:t xml:space="preserve"> zoznam častí poľnohospodárskeho podniku, ak ide o poľnohospodársky podnik,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28" w:name="3925225"/>
      <w:bookmarkEnd w:id="128"/>
      <w:r w:rsidRPr="00845F83">
        <w:rPr>
          <w:rFonts w:ascii="Times New Roman" w:hAnsi="Times New Roman" w:cs="Times New Roman"/>
          <w:b/>
          <w:sz w:val="24"/>
          <w:szCs w:val="24"/>
        </w:rPr>
        <w:t>f)</w:t>
      </w:r>
      <w:r w:rsidRPr="00845F83">
        <w:rPr>
          <w:rFonts w:ascii="Times New Roman" w:hAnsi="Times New Roman" w:cs="Times New Roman"/>
          <w:sz w:val="24"/>
          <w:szCs w:val="24"/>
        </w:rPr>
        <w:t xml:space="preserve"> označenie osôb, ktoré sa majú posudzovať na účely platby podľa </w:t>
      </w:r>
      <w:hyperlink w:anchor="3925188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12</w:t>
        </w:r>
      </w:hyperlink>
      <w:r w:rsidRPr="00845F83">
        <w:rPr>
          <w:rFonts w:ascii="Times New Roman" w:hAnsi="Times New Roman" w:cs="Times New Roman"/>
          <w:sz w:val="24"/>
          <w:szCs w:val="24"/>
        </w:rPr>
        <w:t>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29" w:name="3925226"/>
      <w:bookmarkEnd w:id="129"/>
      <w:r w:rsidRPr="00845F83">
        <w:rPr>
          <w:rFonts w:ascii="Times New Roman" w:hAnsi="Times New Roman" w:cs="Times New Roman"/>
          <w:b/>
          <w:sz w:val="24"/>
          <w:szCs w:val="24"/>
        </w:rPr>
        <w:lastRenderedPageBreak/>
        <w:t>(10)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Prílohou identifikačného listu žiadateľa je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30" w:name="3925227"/>
      <w:bookmarkEnd w:id="130"/>
      <w:r w:rsidRPr="00845F83">
        <w:rPr>
          <w:rFonts w:ascii="Times New Roman" w:hAnsi="Times New Roman" w:cs="Times New Roman"/>
          <w:b/>
          <w:sz w:val="24"/>
          <w:szCs w:val="24"/>
        </w:rPr>
        <w:t>a)</w:t>
      </w:r>
      <w:r w:rsidRPr="00845F83">
        <w:rPr>
          <w:rFonts w:ascii="Times New Roman" w:hAnsi="Times New Roman" w:cs="Times New Roman"/>
          <w:sz w:val="24"/>
          <w:szCs w:val="24"/>
        </w:rPr>
        <w:t xml:space="preserve"> doklad o bankovom účte žiadateľa,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31" w:name="3925228"/>
      <w:bookmarkEnd w:id="131"/>
      <w:r w:rsidRPr="00845F83">
        <w:rPr>
          <w:rFonts w:ascii="Times New Roman" w:hAnsi="Times New Roman" w:cs="Times New Roman"/>
          <w:b/>
          <w:sz w:val="24"/>
          <w:szCs w:val="24"/>
        </w:rPr>
        <w:t>b)</w:t>
      </w:r>
      <w:r w:rsidRPr="00845F83">
        <w:rPr>
          <w:rFonts w:ascii="Times New Roman" w:hAnsi="Times New Roman" w:cs="Times New Roman"/>
          <w:sz w:val="24"/>
          <w:szCs w:val="24"/>
        </w:rPr>
        <w:t xml:space="preserve"> osvedčenie o zápise do evidencie podľa osobitného predpisu</w:t>
      </w:r>
      <w:hyperlink w:anchor="13611752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44a)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nie staršie ako 60 dní, ak ide o samostatne hospodáriaceho roľníka.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32" w:name="3925229"/>
      <w:bookmarkEnd w:id="132"/>
      <w:r w:rsidRPr="00845F83">
        <w:rPr>
          <w:rFonts w:ascii="Times New Roman" w:hAnsi="Times New Roman" w:cs="Times New Roman"/>
          <w:b/>
          <w:sz w:val="24"/>
          <w:szCs w:val="24"/>
        </w:rPr>
        <w:t>(11)</w:t>
      </w:r>
      <w:r w:rsidRPr="00845F83">
        <w:rPr>
          <w:rFonts w:ascii="Times New Roman" w:hAnsi="Times New Roman" w:cs="Times New Roman"/>
          <w:sz w:val="24"/>
          <w:szCs w:val="24"/>
        </w:rPr>
        <w:t xml:space="preserve"> Na žiadateľa sa nevzťahuje ustanovenie odseku 3 písm. a), ak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33" w:name="3925230"/>
      <w:bookmarkEnd w:id="133"/>
      <w:r w:rsidRPr="00845F83">
        <w:rPr>
          <w:rFonts w:ascii="Times New Roman" w:hAnsi="Times New Roman" w:cs="Times New Roman"/>
          <w:b/>
          <w:sz w:val="24"/>
          <w:szCs w:val="24"/>
        </w:rPr>
        <w:t>a)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poľnohospodárska plocha, na ktorú žiadosť nepodal, nepresahuje výmery podľa osobitného predpisu,</w:t>
      </w:r>
      <w:hyperlink w:anchor="3925400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45)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34" w:name="3925231"/>
      <w:bookmarkEnd w:id="134"/>
      <w:r w:rsidRPr="00845F83">
        <w:rPr>
          <w:rFonts w:ascii="Times New Roman" w:hAnsi="Times New Roman" w:cs="Times New Roman"/>
          <w:b/>
          <w:sz w:val="24"/>
          <w:szCs w:val="24"/>
        </w:rPr>
        <w:t>b)</w:t>
      </w:r>
      <w:r w:rsidRPr="00845F83">
        <w:rPr>
          <w:rFonts w:ascii="Times New Roman" w:hAnsi="Times New Roman" w:cs="Times New Roman"/>
          <w:sz w:val="24"/>
          <w:szCs w:val="24"/>
        </w:rPr>
        <w:t xml:space="preserve"> nepožiadal o priame platby a poľnohospodárska plocha, na ktorú žiadosť nepodal, nepresahuje výmery podľa osobitného predpisu.</w:t>
      </w:r>
      <w:hyperlink w:anchor="3925400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45)</w:t>
        </w:r>
      </w:hyperlink>
    </w:p>
    <w:p w:rsidR="00C71164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35" w:name="3925232"/>
      <w:bookmarkEnd w:id="135"/>
      <w:r w:rsidRPr="00845F83">
        <w:rPr>
          <w:rFonts w:ascii="Times New Roman" w:hAnsi="Times New Roman" w:cs="Times New Roman"/>
          <w:b/>
          <w:sz w:val="24"/>
          <w:szCs w:val="24"/>
        </w:rPr>
        <w:t>(12)</w:t>
      </w:r>
      <w:r w:rsidRPr="00845F83">
        <w:rPr>
          <w:rFonts w:ascii="Times New Roman" w:hAnsi="Times New Roman" w:cs="Times New Roman"/>
          <w:sz w:val="24"/>
          <w:szCs w:val="24"/>
        </w:rPr>
        <w:t xml:space="preserve"> Ak žiadateľa predložil žiadosť podľa osobitného predpisu,</w:t>
      </w:r>
      <w:hyperlink w:anchor="3925401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46)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ustanovenie odseku 8 sa na neho nevzťahuje.</w:t>
      </w:r>
    </w:p>
    <w:p w:rsidR="00845F83" w:rsidRPr="00845F83" w:rsidRDefault="00845F83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C71164" w:rsidRPr="00845F83" w:rsidRDefault="00C71164" w:rsidP="00C71164">
      <w:pPr>
        <w:pStyle w:val="Paragraf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36" w:name="3925233"/>
      <w:bookmarkEnd w:id="136"/>
      <w:r w:rsidRPr="00845F83">
        <w:rPr>
          <w:rFonts w:ascii="Times New Roman" w:hAnsi="Times New Roman" w:cs="Times New Roman"/>
          <w:color w:val="auto"/>
          <w:sz w:val="24"/>
          <w:szCs w:val="24"/>
        </w:rPr>
        <w:t>§ 14</w:t>
      </w:r>
      <w:r w:rsidRPr="00845F83">
        <w:rPr>
          <w:rFonts w:ascii="Times New Roman" w:hAnsi="Times New Roman" w:cs="Times New Roman"/>
          <w:color w:val="auto"/>
          <w:sz w:val="24"/>
          <w:szCs w:val="24"/>
        </w:rPr>
        <w:br/>
        <w:t>Zníženie, úprava a odňatie priamych platieb</w:t>
      </w:r>
    </w:p>
    <w:p w:rsidR="00C71164" w:rsidRPr="006E2BFB" w:rsidRDefault="00C71164" w:rsidP="006E2BFB">
      <w:pPr>
        <w:pStyle w:val="odsek"/>
        <w:numPr>
          <w:ilvl w:val="0"/>
          <w:numId w:val="0"/>
        </w:numPr>
      </w:pPr>
      <w:bookmarkStart w:id="137" w:name="3925235"/>
      <w:bookmarkEnd w:id="137"/>
      <w:r w:rsidRPr="006E2BFB">
        <w:rPr>
          <w:b/>
        </w:rPr>
        <w:t>(1)</w:t>
      </w:r>
      <w:r w:rsidRPr="006E2BFB">
        <w:t xml:space="preserve"> Priame platby, ktoré sa majú žiadateľovi poskytnúť podľa </w:t>
      </w:r>
      <w:hyperlink w:anchor="3925141" w:history="1">
        <w:r w:rsidRPr="006E2BFB">
          <w:rPr>
            <w:rStyle w:val="Hypertextovprepojenie"/>
            <w:color w:val="auto"/>
          </w:rPr>
          <w:t>§ 7</w:t>
        </w:r>
      </w:hyperlink>
      <w:r w:rsidRPr="006E2BFB">
        <w:t>, sa v časti sumy, ktorá prekračuje 150 000 eur, v príslušnom roku znížia o 5 %.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38" w:name="3925236"/>
      <w:bookmarkEnd w:id="138"/>
      <w:r w:rsidRPr="00845F83">
        <w:rPr>
          <w:rFonts w:ascii="Times New Roman" w:hAnsi="Times New Roman" w:cs="Times New Roman"/>
          <w:b/>
          <w:sz w:val="24"/>
          <w:szCs w:val="24"/>
        </w:rPr>
        <w:t>(2)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Priame platby, ktoré sa majú žiadateľovi poskytnúť podľa </w:t>
      </w:r>
      <w:hyperlink w:anchor="3925141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7</w:t>
        </w:r>
      </w:hyperlink>
      <w:r w:rsidR="006E2BFB"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E2BFB" w:rsidRPr="006E2BFB">
        <w:rPr>
          <w:rStyle w:val="Hypertextovprepojenie"/>
          <w:rFonts w:ascii="Times New Roman" w:hAnsi="Times New Roman" w:cs="Times New Roman"/>
          <w:b/>
          <w:color w:val="FF0000"/>
          <w:sz w:val="24"/>
          <w:szCs w:val="24"/>
        </w:rPr>
        <w:t>alebo § 7a</w:t>
      </w:r>
      <w:r w:rsidRPr="00845F83">
        <w:rPr>
          <w:rFonts w:ascii="Times New Roman" w:hAnsi="Times New Roman" w:cs="Times New Roman"/>
          <w:sz w:val="24"/>
          <w:szCs w:val="24"/>
        </w:rPr>
        <w:t>, sa v príslušnom roku znížia aj žiadateľovi, u ktorého sa preukážu okolnosti podľa osobitného predpisu.</w:t>
      </w:r>
      <w:hyperlink w:anchor="3925402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47)</w:t>
        </w:r>
      </w:hyperlink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39" w:name="3925237"/>
      <w:bookmarkEnd w:id="139"/>
      <w:r w:rsidRPr="00845F83">
        <w:rPr>
          <w:rFonts w:ascii="Times New Roman" w:hAnsi="Times New Roman" w:cs="Times New Roman"/>
          <w:b/>
          <w:sz w:val="24"/>
          <w:szCs w:val="24"/>
        </w:rPr>
        <w:t>(3)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Priame platby, ktoré sa majú žiadateľovi poskytnúť, sa v časti sumy, ktorá prekračuje 2 000 eur, v príslušnom roku znížia podľa osobitného predpisu.</w:t>
      </w:r>
      <w:hyperlink w:anchor="3925403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48)</w:t>
        </w:r>
      </w:hyperlink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40" w:name="3925238"/>
      <w:bookmarkEnd w:id="140"/>
      <w:r w:rsidRPr="00845F83">
        <w:rPr>
          <w:rFonts w:ascii="Times New Roman" w:hAnsi="Times New Roman" w:cs="Times New Roman"/>
          <w:b/>
          <w:sz w:val="24"/>
          <w:szCs w:val="24"/>
        </w:rPr>
        <w:t>(4)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Priame platby, ktoré sa majú žiadateľovi poskytnúť ako úhrada finančnej disciplíny podľa osobitného predpisu,</w:t>
      </w:r>
      <w:hyperlink w:anchor="3925404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49)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sa určia ako násobok priamych platieb určených na základe žiadosti a koeficientu úhrady finančnej disciplíny. Koeficient úhrady finančnej disciplíny je podiel prostriedkov finančnej disciplíny získaných podľa osobitného predpisu</w:t>
      </w:r>
      <w:hyperlink w:anchor="3925404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49)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a priamych platieb určených na základe žiadostí prekračujúcich 2 000 eur.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41" w:name="3925239"/>
      <w:bookmarkEnd w:id="141"/>
      <w:r w:rsidRPr="00845F83">
        <w:rPr>
          <w:rFonts w:ascii="Times New Roman" w:hAnsi="Times New Roman" w:cs="Times New Roman"/>
          <w:b/>
          <w:sz w:val="24"/>
          <w:szCs w:val="24"/>
        </w:rPr>
        <w:t>(5)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Priame platby, ktoré sa majú žiadateľovi poskytnúť podľa </w:t>
      </w:r>
      <w:hyperlink w:anchor="3925141" w:history="1">
        <w:r w:rsidR="00AC6AA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7</w:t>
        </w:r>
        <w:r w:rsidR="006E2BF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6E2BFB" w:rsidRPr="006E2BFB">
          <w:rPr>
            <w:rStyle w:val="Hypertextovprepojenie"/>
            <w:rFonts w:ascii="Times New Roman" w:hAnsi="Times New Roman" w:cs="Times New Roman"/>
            <w:b/>
            <w:color w:val="FF0000"/>
            <w:sz w:val="24"/>
            <w:szCs w:val="24"/>
          </w:rPr>
          <w:t>a</w:t>
        </w:r>
        <w:r w:rsidR="00AC6AA1">
          <w:rPr>
            <w:rStyle w:val="Hypertextovprepojenie"/>
            <w:rFonts w:ascii="Times New Roman" w:hAnsi="Times New Roman" w:cs="Times New Roman"/>
            <w:b/>
            <w:color w:val="FF0000"/>
            <w:sz w:val="24"/>
            <w:szCs w:val="24"/>
          </w:rPr>
          <w:t>ž</w:t>
        </w:r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8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alebo </w:t>
      </w:r>
      <w:hyperlink w:anchor="3925188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12</w:t>
        </w:r>
      </w:hyperlink>
      <w:r w:rsidRPr="00845F83">
        <w:rPr>
          <w:rFonts w:ascii="Times New Roman" w:hAnsi="Times New Roman" w:cs="Times New Roman"/>
          <w:sz w:val="24"/>
          <w:szCs w:val="24"/>
        </w:rPr>
        <w:t>, sa upravia podľa osobitného predpisu,</w:t>
      </w:r>
      <w:hyperlink w:anchor="3925405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50)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ak je žiadosť predložená oneskorene.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42" w:name="3925240"/>
      <w:bookmarkEnd w:id="142"/>
      <w:r w:rsidRPr="00845F83">
        <w:rPr>
          <w:rFonts w:ascii="Times New Roman" w:hAnsi="Times New Roman" w:cs="Times New Roman"/>
          <w:b/>
          <w:sz w:val="24"/>
          <w:szCs w:val="24"/>
        </w:rPr>
        <w:t>(6)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Priame platby, ktoré sa majú žiadateľovi poskytnúť podľa </w:t>
      </w:r>
      <w:hyperlink w:anchor="3925141" w:history="1">
        <w:r w:rsidR="00AC6AA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7</w:t>
        </w:r>
        <w:r w:rsidR="006E2BF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6E2BFB" w:rsidRPr="006E2BFB">
          <w:rPr>
            <w:rStyle w:val="Hypertextovprepojenie"/>
            <w:rFonts w:ascii="Times New Roman" w:hAnsi="Times New Roman" w:cs="Times New Roman"/>
            <w:b/>
            <w:color w:val="FF0000"/>
            <w:sz w:val="24"/>
            <w:szCs w:val="24"/>
          </w:rPr>
          <w:t>a</w:t>
        </w:r>
        <w:r w:rsidR="00AC6AA1">
          <w:rPr>
            <w:rStyle w:val="Hypertextovprepojenie"/>
            <w:rFonts w:ascii="Times New Roman" w:hAnsi="Times New Roman" w:cs="Times New Roman"/>
            <w:b/>
            <w:color w:val="FF0000"/>
            <w:sz w:val="24"/>
            <w:szCs w:val="24"/>
          </w:rPr>
          <w:t>ž</w:t>
        </w:r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8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alebo </w:t>
      </w:r>
      <w:hyperlink w:anchor="3925188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12</w:t>
        </w:r>
      </w:hyperlink>
      <w:r w:rsidRPr="00845F83">
        <w:rPr>
          <w:rFonts w:ascii="Times New Roman" w:hAnsi="Times New Roman" w:cs="Times New Roman"/>
          <w:sz w:val="24"/>
          <w:szCs w:val="24"/>
        </w:rPr>
        <w:t>, sa upravia podľa osobitného predpisu,</w:t>
      </w:r>
      <w:hyperlink w:anchor="3925406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51)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ak platobná agentúra na základe kontrol podľa osobitného predpisu</w:t>
      </w:r>
      <w:hyperlink w:anchor="3925407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52)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zistí rozdiely medzi údajmi uvedenými v žiadosti a skutočným stavom.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43" w:name="3925241"/>
      <w:bookmarkEnd w:id="143"/>
      <w:r w:rsidRPr="00845F83">
        <w:rPr>
          <w:rFonts w:ascii="Times New Roman" w:hAnsi="Times New Roman" w:cs="Times New Roman"/>
          <w:b/>
          <w:sz w:val="24"/>
          <w:szCs w:val="24"/>
        </w:rPr>
        <w:t>(7)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Priame platby, ktoré sa majú žiadateľovi poskytnúť podľa </w:t>
      </w:r>
      <w:hyperlink w:anchor="3925141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7</w:t>
        </w:r>
        <w:r w:rsidR="006E2BFB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6E2BFB" w:rsidRPr="006E2BFB">
          <w:rPr>
            <w:rStyle w:val="Hypertextovprepojenie"/>
            <w:rFonts w:ascii="Times New Roman" w:hAnsi="Times New Roman" w:cs="Times New Roman"/>
            <w:b/>
            <w:color w:val="FF0000"/>
            <w:sz w:val="24"/>
            <w:szCs w:val="24"/>
          </w:rPr>
          <w:t>a</w:t>
        </w:r>
        <w:r w:rsidR="00AC6AA1">
          <w:rPr>
            <w:rStyle w:val="Hypertextovprepojenie"/>
            <w:rFonts w:ascii="Times New Roman" w:hAnsi="Times New Roman" w:cs="Times New Roman"/>
            <w:b/>
            <w:color w:val="FF0000"/>
            <w:sz w:val="24"/>
            <w:szCs w:val="24"/>
          </w:rPr>
          <w:t>ž</w:t>
        </w:r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8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alebo </w:t>
      </w:r>
      <w:hyperlink w:anchor="3925188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12</w:t>
        </w:r>
      </w:hyperlink>
      <w:r w:rsidRPr="00845F83">
        <w:rPr>
          <w:rFonts w:ascii="Times New Roman" w:hAnsi="Times New Roman" w:cs="Times New Roman"/>
          <w:sz w:val="24"/>
          <w:szCs w:val="24"/>
        </w:rPr>
        <w:t>, sa upravia podľa osobitného predpisu</w:t>
      </w:r>
      <w:hyperlink w:anchor="3925406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51)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aj vtedy, ak platobná agentúra na základe kontrol podľa osobitného predpisu</w:t>
      </w:r>
      <w:hyperlink w:anchor="3925407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52)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zistí porušenie podmienok alebo požiadaviek ustanovených v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44" w:name="3925242"/>
      <w:bookmarkEnd w:id="144"/>
      <w:r w:rsidRPr="00845F83">
        <w:rPr>
          <w:rFonts w:ascii="Times New Roman" w:hAnsi="Times New Roman" w:cs="Times New Roman"/>
          <w:b/>
          <w:sz w:val="24"/>
          <w:szCs w:val="24"/>
        </w:rPr>
        <w:t>a)</w:t>
      </w:r>
      <w:r w:rsidRPr="00845F83">
        <w:rPr>
          <w:rFonts w:ascii="Times New Roman" w:hAnsi="Times New Roman" w:cs="Times New Roman"/>
          <w:sz w:val="24"/>
          <w:szCs w:val="24"/>
        </w:rPr>
        <w:t xml:space="preserve"> </w:t>
      </w:r>
      <w:hyperlink w:anchor="3925093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2 ods. 2</w:t>
        </w:r>
      </w:hyperlink>
      <w:r w:rsidRPr="00845F83">
        <w:rPr>
          <w:rFonts w:ascii="Times New Roman" w:hAnsi="Times New Roman" w:cs="Times New Roman"/>
          <w:sz w:val="24"/>
          <w:szCs w:val="24"/>
        </w:rPr>
        <w:t>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45" w:name="3925243"/>
      <w:bookmarkEnd w:id="145"/>
      <w:r w:rsidRPr="00845F83">
        <w:rPr>
          <w:rFonts w:ascii="Times New Roman" w:hAnsi="Times New Roman" w:cs="Times New Roman"/>
          <w:b/>
          <w:sz w:val="24"/>
          <w:szCs w:val="24"/>
        </w:rPr>
        <w:t>b)</w:t>
      </w:r>
      <w:r w:rsidRPr="00845F83">
        <w:rPr>
          <w:rFonts w:ascii="Times New Roman" w:hAnsi="Times New Roman" w:cs="Times New Roman"/>
          <w:sz w:val="24"/>
          <w:szCs w:val="24"/>
        </w:rPr>
        <w:t xml:space="preserve"> </w:t>
      </w:r>
      <w:hyperlink w:anchor="3925106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2 ods. 7 písm. c)</w:t>
        </w:r>
      </w:hyperlink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46" w:name="3925244"/>
      <w:bookmarkEnd w:id="146"/>
      <w:r w:rsidRPr="00845F83">
        <w:rPr>
          <w:rFonts w:ascii="Times New Roman" w:hAnsi="Times New Roman" w:cs="Times New Roman"/>
          <w:b/>
          <w:sz w:val="24"/>
          <w:szCs w:val="24"/>
        </w:rPr>
        <w:t>c)</w:t>
      </w:r>
      <w:r w:rsidRPr="00845F83">
        <w:rPr>
          <w:rFonts w:ascii="Times New Roman" w:hAnsi="Times New Roman" w:cs="Times New Roman"/>
          <w:sz w:val="24"/>
          <w:szCs w:val="24"/>
        </w:rPr>
        <w:t xml:space="preserve"> </w:t>
      </w:r>
      <w:hyperlink w:anchor="3925108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2 ods. 8</w:t>
        </w:r>
      </w:hyperlink>
      <w:r w:rsidRPr="00845F83">
        <w:rPr>
          <w:rFonts w:ascii="Times New Roman" w:hAnsi="Times New Roman" w:cs="Times New Roman"/>
          <w:sz w:val="24"/>
          <w:szCs w:val="24"/>
        </w:rPr>
        <w:t>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47" w:name="3925245"/>
      <w:bookmarkEnd w:id="147"/>
      <w:r w:rsidRPr="00845F83">
        <w:rPr>
          <w:rFonts w:ascii="Times New Roman" w:hAnsi="Times New Roman" w:cs="Times New Roman"/>
          <w:b/>
          <w:sz w:val="24"/>
          <w:szCs w:val="24"/>
        </w:rPr>
        <w:t>d)</w:t>
      </w:r>
      <w:r w:rsidRPr="00845F83">
        <w:rPr>
          <w:rFonts w:ascii="Times New Roman" w:hAnsi="Times New Roman" w:cs="Times New Roman"/>
          <w:sz w:val="24"/>
          <w:szCs w:val="24"/>
        </w:rPr>
        <w:t xml:space="preserve"> </w:t>
      </w:r>
      <w:hyperlink w:anchor="3925190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12 ods. 1 až 3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a </w:t>
      </w:r>
      <w:hyperlink w:anchor="3925199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7</w:t>
        </w:r>
      </w:hyperlink>
      <w:r w:rsidRPr="00845F83">
        <w:rPr>
          <w:rFonts w:ascii="Times New Roman" w:hAnsi="Times New Roman" w:cs="Times New Roman"/>
          <w:sz w:val="24"/>
          <w:szCs w:val="24"/>
        </w:rPr>
        <w:t>,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48" w:name="3925246"/>
      <w:bookmarkEnd w:id="148"/>
      <w:r w:rsidRPr="00845F83">
        <w:rPr>
          <w:rFonts w:ascii="Times New Roman" w:hAnsi="Times New Roman" w:cs="Times New Roman"/>
          <w:b/>
          <w:sz w:val="24"/>
          <w:szCs w:val="24"/>
        </w:rPr>
        <w:t>e)</w:t>
      </w:r>
      <w:r w:rsidRPr="00845F83">
        <w:rPr>
          <w:rFonts w:ascii="Times New Roman" w:hAnsi="Times New Roman" w:cs="Times New Roman"/>
          <w:sz w:val="24"/>
          <w:szCs w:val="24"/>
        </w:rPr>
        <w:t xml:space="preserve"> </w:t>
      </w:r>
      <w:hyperlink w:anchor="3925215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13 ods. 7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49" w:name="3925247"/>
      <w:bookmarkEnd w:id="149"/>
      <w:r w:rsidRPr="00845F83">
        <w:rPr>
          <w:rFonts w:ascii="Times New Roman" w:hAnsi="Times New Roman" w:cs="Times New Roman"/>
          <w:b/>
          <w:sz w:val="24"/>
          <w:szCs w:val="24"/>
        </w:rPr>
        <w:t>f)</w:t>
      </w:r>
      <w:r w:rsidRPr="00845F83">
        <w:rPr>
          <w:rFonts w:ascii="Times New Roman" w:hAnsi="Times New Roman" w:cs="Times New Roman"/>
          <w:sz w:val="24"/>
          <w:szCs w:val="24"/>
        </w:rPr>
        <w:t xml:space="preserve"> </w:t>
      </w:r>
      <w:hyperlink w:anchor="3925265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16 ods. 4, 5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a </w:t>
      </w:r>
      <w:hyperlink w:anchor="3925268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7</w:t>
        </w:r>
      </w:hyperlink>
      <w:r w:rsidRPr="00845F83">
        <w:rPr>
          <w:rFonts w:ascii="Times New Roman" w:hAnsi="Times New Roman" w:cs="Times New Roman"/>
          <w:sz w:val="24"/>
          <w:szCs w:val="24"/>
        </w:rPr>
        <w:t>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50" w:name="3925248"/>
      <w:bookmarkEnd w:id="150"/>
      <w:r w:rsidRPr="00845F83">
        <w:rPr>
          <w:rFonts w:ascii="Times New Roman" w:hAnsi="Times New Roman" w:cs="Times New Roman"/>
          <w:b/>
          <w:sz w:val="24"/>
          <w:szCs w:val="24"/>
        </w:rPr>
        <w:t>(8)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Priame platby sa upravia podľa osobitného predpisu,</w:t>
      </w:r>
      <w:hyperlink w:anchor="3925408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53)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ak platobná agentúra na základe kontrol podľa osobitného predpisu</w:t>
      </w:r>
      <w:hyperlink w:anchor="3925409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54)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zistí nedodržiavanie pravidiel krížového plnenia podľa </w:t>
      </w:r>
      <w:hyperlink w:anchor="3925119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4</w:t>
        </w:r>
      </w:hyperlink>
      <w:r w:rsidRPr="00845F83">
        <w:rPr>
          <w:rFonts w:ascii="Times New Roman" w:hAnsi="Times New Roman" w:cs="Times New Roman"/>
          <w:sz w:val="24"/>
          <w:szCs w:val="24"/>
        </w:rPr>
        <w:t>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51" w:name="3925249"/>
      <w:bookmarkEnd w:id="151"/>
      <w:r w:rsidRPr="00845F83">
        <w:rPr>
          <w:rFonts w:ascii="Times New Roman" w:hAnsi="Times New Roman" w:cs="Times New Roman"/>
          <w:b/>
          <w:sz w:val="24"/>
          <w:szCs w:val="24"/>
        </w:rPr>
        <w:lastRenderedPageBreak/>
        <w:t>(9)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Priame platby sa upravia podľa osobitného predpisu,</w:t>
      </w:r>
      <w:hyperlink w:anchor="3925410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55)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ak platobná agentúra na základe kontrol podľa osobitného predpisu</w:t>
      </w:r>
      <w:hyperlink w:anchor="3925411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56)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zistí, že žiadateľ umelo vytvoril podmienky požadované na získanie priamych platieb.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52" w:name="3925250"/>
      <w:bookmarkEnd w:id="152"/>
      <w:r w:rsidRPr="00845F83">
        <w:rPr>
          <w:rFonts w:ascii="Times New Roman" w:hAnsi="Times New Roman" w:cs="Times New Roman"/>
          <w:b/>
          <w:sz w:val="24"/>
          <w:szCs w:val="24"/>
        </w:rPr>
        <w:t>(10)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Priame platby, ktoré sa majú žiadateľovi poskytnúť podľa </w:t>
      </w:r>
      <w:hyperlink w:anchor="3925141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7</w:t>
        </w:r>
        <w:r w:rsidR="0041464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6E2BFB" w:rsidRPr="006E2BFB">
          <w:rPr>
            <w:rStyle w:val="Hypertextovprepojenie"/>
            <w:rFonts w:ascii="Times New Roman" w:hAnsi="Times New Roman" w:cs="Times New Roman"/>
            <w:b/>
            <w:color w:val="FF0000"/>
            <w:sz w:val="24"/>
            <w:szCs w:val="24"/>
          </w:rPr>
          <w:t>a</w:t>
        </w:r>
        <w:r w:rsidR="0041464E">
          <w:rPr>
            <w:rStyle w:val="Hypertextovprepojenie"/>
            <w:rFonts w:ascii="Times New Roman" w:hAnsi="Times New Roman" w:cs="Times New Roman"/>
            <w:b/>
            <w:color w:val="FF0000"/>
            <w:sz w:val="24"/>
            <w:szCs w:val="24"/>
          </w:rPr>
          <w:t>ž</w:t>
        </w:r>
        <w:bookmarkStart w:id="153" w:name="_GoBack"/>
        <w:bookmarkEnd w:id="153"/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8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alebo </w:t>
      </w:r>
      <w:hyperlink w:anchor="3925188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12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sa neposkytnú, ak platobná agentúra zistí porušenie povinnosti podľa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54" w:name="3925251"/>
      <w:bookmarkEnd w:id="154"/>
      <w:r w:rsidRPr="00845F83">
        <w:rPr>
          <w:rFonts w:ascii="Times New Roman" w:hAnsi="Times New Roman" w:cs="Times New Roman"/>
          <w:b/>
          <w:sz w:val="24"/>
          <w:szCs w:val="24"/>
        </w:rPr>
        <w:t>a)</w:t>
      </w:r>
      <w:r w:rsidRPr="00845F83">
        <w:rPr>
          <w:rFonts w:ascii="Times New Roman" w:hAnsi="Times New Roman" w:cs="Times New Roman"/>
          <w:sz w:val="24"/>
          <w:szCs w:val="24"/>
        </w:rPr>
        <w:t xml:space="preserve"> </w:t>
      </w:r>
      <w:hyperlink w:anchor="3925263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16 ods. 2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C71164" w:rsidRPr="00845F83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55" w:name="3925252"/>
      <w:bookmarkEnd w:id="155"/>
      <w:r w:rsidRPr="00845F83">
        <w:rPr>
          <w:rFonts w:ascii="Times New Roman" w:hAnsi="Times New Roman" w:cs="Times New Roman"/>
          <w:b/>
          <w:sz w:val="24"/>
          <w:szCs w:val="24"/>
        </w:rPr>
        <w:t>b)</w:t>
      </w:r>
      <w:r w:rsidRPr="00845F83">
        <w:rPr>
          <w:rFonts w:ascii="Times New Roman" w:hAnsi="Times New Roman" w:cs="Times New Roman"/>
          <w:sz w:val="24"/>
          <w:szCs w:val="24"/>
        </w:rPr>
        <w:t xml:space="preserve"> </w:t>
      </w:r>
      <w:hyperlink w:anchor="3925264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16 ods. 3</w:t>
        </w:r>
      </w:hyperlink>
      <w:r w:rsidRPr="00845F83">
        <w:rPr>
          <w:rFonts w:ascii="Times New Roman" w:hAnsi="Times New Roman" w:cs="Times New Roman"/>
          <w:sz w:val="24"/>
          <w:szCs w:val="24"/>
        </w:rPr>
        <w:t>.</w:t>
      </w:r>
    </w:p>
    <w:p w:rsidR="00C71164" w:rsidRPr="00845F83" w:rsidRDefault="00C71164" w:rsidP="00C71164">
      <w:pPr>
        <w:pStyle w:val="Paragraf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56" w:name="3925253"/>
      <w:bookmarkEnd w:id="156"/>
      <w:r w:rsidRPr="00845F83">
        <w:rPr>
          <w:rFonts w:ascii="Times New Roman" w:hAnsi="Times New Roman" w:cs="Times New Roman"/>
          <w:color w:val="auto"/>
          <w:sz w:val="24"/>
          <w:szCs w:val="24"/>
        </w:rPr>
        <w:t>§ 15</w:t>
      </w:r>
      <w:r w:rsidRPr="00845F83">
        <w:rPr>
          <w:rFonts w:ascii="Times New Roman" w:hAnsi="Times New Roman" w:cs="Times New Roman"/>
          <w:color w:val="auto"/>
          <w:sz w:val="24"/>
          <w:szCs w:val="24"/>
        </w:rPr>
        <w:br/>
        <w:t>Sumy priamych platieb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57" w:name="3925255"/>
      <w:bookmarkEnd w:id="157"/>
      <w:r w:rsidRPr="00845F83">
        <w:rPr>
          <w:rFonts w:ascii="Times New Roman" w:hAnsi="Times New Roman" w:cs="Times New Roman"/>
          <w:b/>
          <w:sz w:val="24"/>
          <w:szCs w:val="24"/>
        </w:rPr>
        <w:t>(1)</w:t>
      </w:r>
      <w:r w:rsidRPr="00845F83">
        <w:rPr>
          <w:rFonts w:ascii="Times New Roman" w:hAnsi="Times New Roman" w:cs="Times New Roman"/>
          <w:sz w:val="24"/>
          <w:szCs w:val="24"/>
        </w:rPr>
        <w:t xml:space="preserve"> Vo Vestníku Ministerstva pôdohospodárstva a rozvoja vidieka Slovenskej republiky (ďalej len „vestník“) sa oznamujú sumy priamych platieb podľa</w:t>
      </w:r>
    </w:p>
    <w:p w:rsidR="00C71164" w:rsidRDefault="00C71164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58" w:name="3925256"/>
      <w:bookmarkEnd w:id="158"/>
      <w:r w:rsidRPr="00845F83">
        <w:rPr>
          <w:rFonts w:ascii="Times New Roman" w:hAnsi="Times New Roman" w:cs="Times New Roman"/>
          <w:b/>
          <w:sz w:val="24"/>
          <w:szCs w:val="24"/>
        </w:rPr>
        <w:t>a)</w:t>
      </w:r>
      <w:r w:rsidRPr="00845F83">
        <w:rPr>
          <w:rFonts w:ascii="Times New Roman" w:hAnsi="Times New Roman" w:cs="Times New Roman"/>
          <w:sz w:val="24"/>
          <w:szCs w:val="24"/>
        </w:rPr>
        <w:t xml:space="preserve"> </w:t>
      </w:r>
      <w:hyperlink w:anchor="3925141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7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určené podľa osobitného predpisu,</w:t>
      </w:r>
      <w:hyperlink w:anchor="3925412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57)</w:t>
        </w:r>
      </w:hyperlink>
    </w:p>
    <w:p w:rsidR="006E2BFB" w:rsidRPr="006E2BFB" w:rsidRDefault="006E2BFB" w:rsidP="00C71164">
      <w:pPr>
        <w:ind w:left="568"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2BFB">
        <w:rPr>
          <w:rFonts w:ascii="Times New Roman" w:hAnsi="Times New Roman" w:cs="Times New Roman"/>
          <w:b/>
          <w:color w:val="FF0000"/>
          <w:sz w:val="24"/>
          <w:szCs w:val="24"/>
        </w:rPr>
        <w:t>b) § 7a určené podľa osobitného predpisu,</w:t>
      </w:r>
      <w:r w:rsidRPr="006E2BF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57a</w:t>
      </w:r>
      <w:r w:rsidRPr="006E2BFB">
        <w:rPr>
          <w:rFonts w:ascii="Times New Roman" w:hAnsi="Times New Roman" w:cs="Times New Roman"/>
          <w:b/>
          <w:color w:val="FF0000"/>
          <w:sz w:val="24"/>
          <w:szCs w:val="24"/>
        </w:rPr>
        <w:t>)“.</w:t>
      </w:r>
    </w:p>
    <w:p w:rsidR="00C71164" w:rsidRPr="00845F83" w:rsidRDefault="006E2BFB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59" w:name="3925257"/>
      <w:bookmarkEnd w:id="159"/>
      <w:r w:rsidRPr="006E2BFB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="00C71164" w:rsidRPr="00845F83">
        <w:rPr>
          <w:rFonts w:ascii="Times New Roman" w:hAnsi="Times New Roman" w:cs="Times New Roman"/>
          <w:b/>
          <w:sz w:val="24"/>
          <w:szCs w:val="24"/>
        </w:rPr>
        <w:t>)</w:t>
      </w:r>
      <w:r w:rsidR="00C71164" w:rsidRPr="00845F83">
        <w:rPr>
          <w:rFonts w:ascii="Times New Roman" w:hAnsi="Times New Roman" w:cs="Times New Roman"/>
          <w:sz w:val="24"/>
          <w:szCs w:val="24"/>
        </w:rPr>
        <w:t xml:space="preserve"> </w:t>
      </w:r>
      <w:hyperlink w:anchor="3925147" w:history="1">
        <w:r w:rsidR="00C71164"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8</w:t>
        </w:r>
      </w:hyperlink>
      <w:r w:rsidR="00C71164" w:rsidRPr="00845F83">
        <w:rPr>
          <w:rFonts w:ascii="Times New Roman" w:hAnsi="Times New Roman" w:cs="Times New Roman"/>
          <w:sz w:val="24"/>
          <w:szCs w:val="24"/>
        </w:rPr>
        <w:t xml:space="preserve"> určené podľa osobitného predpisu,</w:t>
      </w:r>
      <w:hyperlink w:anchor="3925413" w:history="1">
        <w:r w:rsidR="00C71164"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58)</w:t>
        </w:r>
      </w:hyperlink>
    </w:p>
    <w:p w:rsidR="00C71164" w:rsidRPr="00845F83" w:rsidRDefault="006E2BFB" w:rsidP="00C71164">
      <w:pPr>
        <w:ind w:left="568" w:hanging="284"/>
        <w:rPr>
          <w:rFonts w:ascii="Times New Roman" w:hAnsi="Times New Roman" w:cs="Times New Roman"/>
          <w:sz w:val="24"/>
          <w:szCs w:val="24"/>
        </w:rPr>
      </w:pPr>
      <w:bookmarkStart w:id="160" w:name="3925258"/>
      <w:bookmarkEnd w:id="160"/>
      <w:r w:rsidRPr="006E2BFB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C71164" w:rsidRPr="00845F83">
        <w:rPr>
          <w:rFonts w:ascii="Times New Roman" w:hAnsi="Times New Roman" w:cs="Times New Roman"/>
          <w:b/>
          <w:sz w:val="24"/>
          <w:szCs w:val="24"/>
        </w:rPr>
        <w:t>)</w:t>
      </w:r>
      <w:r w:rsidR="00C71164" w:rsidRPr="00845F83">
        <w:rPr>
          <w:rFonts w:ascii="Times New Roman" w:hAnsi="Times New Roman" w:cs="Times New Roman"/>
          <w:sz w:val="24"/>
          <w:szCs w:val="24"/>
        </w:rPr>
        <w:t xml:space="preserve"> </w:t>
      </w:r>
      <w:hyperlink w:anchor="3925188" w:history="1">
        <w:r w:rsidR="00C71164"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12</w:t>
        </w:r>
      </w:hyperlink>
      <w:r w:rsidR="00C71164" w:rsidRPr="00845F83">
        <w:rPr>
          <w:rFonts w:ascii="Times New Roman" w:hAnsi="Times New Roman" w:cs="Times New Roman"/>
          <w:sz w:val="24"/>
          <w:szCs w:val="24"/>
        </w:rPr>
        <w:t xml:space="preserve"> určené podľa osobitného predpisu.</w:t>
      </w:r>
      <w:hyperlink w:anchor="3925414" w:history="1">
        <w:r w:rsidR="00C71164"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59)</w:t>
        </w:r>
      </w:hyperlink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61" w:name="3925259"/>
      <w:bookmarkEnd w:id="161"/>
      <w:r w:rsidRPr="00845F83">
        <w:rPr>
          <w:rFonts w:ascii="Times New Roman" w:hAnsi="Times New Roman" w:cs="Times New Roman"/>
          <w:b/>
          <w:sz w:val="24"/>
          <w:szCs w:val="24"/>
        </w:rPr>
        <w:t>(2)</w:t>
      </w:r>
      <w:r w:rsidRPr="00845F83">
        <w:rPr>
          <w:rFonts w:ascii="Times New Roman" w:hAnsi="Times New Roman" w:cs="Times New Roman"/>
          <w:sz w:val="24"/>
          <w:szCs w:val="24"/>
        </w:rPr>
        <w:t xml:space="preserve"> Vo vestníku sa oznamuje aj koeficient úhrady finančnej disciplíny.</w:t>
      </w:r>
    </w:p>
    <w:p w:rsidR="00C71164" w:rsidRPr="00845F83" w:rsidRDefault="00C71164" w:rsidP="00C71164">
      <w:pPr>
        <w:pStyle w:val="Paragraf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62" w:name="3925260"/>
      <w:bookmarkEnd w:id="162"/>
      <w:r w:rsidRPr="00845F83">
        <w:rPr>
          <w:rFonts w:ascii="Times New Roman" w:hAnsi="Times New Roman" w:cs="Times New Roman"/>
          <w:color w:val="auto"/>
          <w:sz w:val="24"/>
          <w:szCs w:val="24"/>
        </w:rPr>
        <w:t>§ 16</w:t>
      </w:r>
      <w:r w:rsidRPr="00845F83">
        <w:rPr>
          <w:rFonts w:ascii="Times New Roman" w:hAnsi="Times New Roman" w:cs="Times New Roman"/>
          <w:color w:val="auto"/>
          <w:sz w:val="24"/>
          <w:szCs w:val="24"/>
        </w:rPr>
        <w:br/>
        <w:t>Spoločné ustanovenia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63" w:name="3925262"/>
      <w:bookmarkEnd w:id="163"/>
      <w:r w:rsidRPr="00845F83">
        <w:rPr>
          <w:rFonts w:ascii="Times New Roman" w:hAnsi="Times New Roman" w:cs="Times New Roman"/>
          <w:b/>
          <w:sz w:val="24"/>
          <w:szCs w:val="24"/>
        </w:rPr>
        <w:t>(1)</w:t>
      </w:r>
      <w:r w:rsidRPr="00845F83">
        <w:rPr>
          <w:rFonts w:ascii="Times New Roman" w:hAnsi="Times New Roman" w:cs="Times New Roman"/>
          <w:sz w:val="24"/>
          <w:szCs w:val="24"/>
        </w:rPr>
        <w:t xml:space="preserve"> Kontrola žiadostí sa vykonáva prostredníctvom integrovaného administratívneho a kontrolného systému.</w:t>
      </w:r>
      <w:hyperlink w:anchor="3925415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60)</w:t>
        </w:r>
      </w:hyperlink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64" w:name="3925263"/>
      <w:bookmarkEnd w:id="164"/>
      <w:r w:rsidRPr="00845F83">
        <w:rPr>
          <w:rFonts w:ascii="Times New Roman" w:hAnsi="Times New Roman" w:cs="Times New Roman"/>
          <w:b/>
          <w:sz w:val="24"/>
          <w:szCs w:val="24"/>
        </w:rPr>
        <w:t>(2)</w:t>
      </w:r>
      <w:r w:rsidRPr="00845F83">
        <w:rPr>
          <w:rFonts w:ascii="Times New Roman" w:hAnsi="Times New Roman" w:cs="Times New Roman"/>
          <w:sz w:val="24"/>
          <w:szCs w:val="24"/>
        </w:rPr>
        <w:t xml:space="preserve"> Žiadateľ o priame platby je povinný umožniť platobnej agentúre vykonať kontrolu na mieste podľa osobitného predpisu.</w:t>
      </w:r>
      <w:hyperlink w:anchor="3925416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61)</w:t>
        </w:r>
      </w:hyperlink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65" w:name="3925264"/>
      <w:bookmarkEnd w:id="165"/>
      <w:r w:rsidRPr="00845F83">
        <w:rPr>
          <w:rFonts w:ascii="Times New Roman" w:hAnsi="Times New Roman" w:cs="Times New Roman"/>
          <w:b/>
          <w:sz w:val="24"/>
          <w:szCs w:val="24"/>
        </w:rPr>
        <w:t>(3)</w:t>
      </w:r>
      <w:r w:rsidRPr="00845F83">
        <w:rPr>
          <w:rFonts w:ascii="Times New Roman" w:hAnsi="Times New Roman" w:cs="Times New Roman"/>
          <w:sz w:val="24"/>
          <w:szCs w:val="24"/>
        </w:rPr>
        <w:t xml:space="preserve"> Žiadateľ o priame platby je povinný na požiadanie platobnej agentúry predložiť doklady súvisiace s kontrolou pravidiel krížového plnenia podľa </w:t>
      </w:r>
      <w:hyperlink w:anchor="3925119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4</w:t>
        </w:r>
      </w:hyperlink>
      <w:r w:rsidRPr="00845F83">
        <w:rPr>
          <w:rFonts w:ascii="Times New Roman" w:hAnsi="Times New Roman" w:cs="Times New Roman"/>
          <w:sz w:val="24"/>
          <w:szCs w:val="24"/>
        </w:rPr>
        <w:t>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66" w:name="3925265"/>
      <w:bookmarkEnd w:id="166"/>
      <w:r w:rsidRPr="00845F83">
        <w:rPr>
          <w:rFonts w:ascii="Times New Roman" w:hAnsi="Times New Roman" w:cs="Times New Roman"/>
          <w:b/>
          <w:sz w:val="24"/>
          <w:szCs w:val="24"/>
        </w:rPr>
        <w:t>(4)</w:t>
      </w:r>
      <w:r w:rsidRPr="00845F83">
        <w:rPr>
          <w:rFonts w:ascii="Times New Roman" w:hAnsi="Times New Roman" w:cs="Times New Roman"/>
          <w:sz w:val="24"/>
          <w:szCs w:val="24"/>
        </w:rPr>
        <w:t xml:space="preserve"> Nadobúdateľ podniku je povinný oznámiť platobnej agentúre prevod podniku od pôvodného žiadateľa a požiadať o vyplatenie do 15 dní odo dňa prevodu.</w:t>
      </w:r>
      <w:hyperlink w:anchor="3925417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62)</w:t>
        </w:r>
      </w:hyperlink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67" w:name="3925266"/>
      <w:bookmarkEnd w:id="167"/>
      <w:r w:rsidRPr="00845F83">
        <w:rPr>
          <w:rFonts w:ascii="Times New Roman" w:hAnsi="Times New Roman" w:cs="Times New Roman"/>
          <w:b/>
          <w:sz w:val="24"/>
          <w:szCs w:val="24"/>
        </w:rPr>
        <w:t>(5)</w:t>
      </w:r>
      <w:r w:rsidRPr="00845F83">
        <w:rPr>
          <w:rFonts w:ascii="Times New Roman" w:hAnsi="Times New Roman" w:cs="Times New Roman"/>
          <w:sz w:val="24"/>
          <w:szCs w:val="24"/>
        </w:rPr>
        <w:t xml:space="preserve"> Ak nastanú okolnosti ustanovené v osobitnom predpise,</w:t>
      </w:r>
      <w:hyperlink w:anchor="3925418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63)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žiadateľ je povinný zaslať platobnej agentúre oznámenie v termíne podľa osobitného predpisu</w:t>
      </w:r>
      <w:hyperlink w:anchor="3925419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64)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na tlačive, ktoré platobná agentúra zverejní na svojom webovom sídle.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68" w:name="3925267"/>
      <w:bookmarkEnd w:id="168"/>
      <w:r w:rsidRPr="00845F83">
        <w:rPr>
          <w:rFonts w:ascii="Times New Roman" w:hAnsi="Times New Roman" w:cs="Times New Roman"/>
          <w:b/>
          <w:sz w:val="24"/>
          <w:szCs w:val="24"/>
        </w:rPr>
        <w:t>(6)</w:t>
      </w:r>
      <w:r w:rsidRPr="00845F83">
        <w:rPr>
          <w:rFonts w:ascii="Times New Roman" w:hAnsi="Times New Roman" w:cs="Times New Roman"/>
          <w:sz w:val="24"/>
          <w:szCs w:val="24"/>
        </w:rPr>
        <w:t xml:space="preserve"> Za poľnohospodárske plochy podľa </w:t>
      </w:r>
      <w:hyperlink w:anchor="3925108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2 ods. 8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sa považujú diely pôdnych blokov takto vymedzené v systéme identifikácie poľnohospodárskych pozemkov vedeného podľa osobitného predpisu.</w:t>
      </w:r>
      <w:hyperlink w:anchor="3925420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65)</w:t>
        </w:r>
      </w:hyperlink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69" w:name="3925268"/>
      <w:bookmarkEnd w:id="169"/>
      <w:r w:rsidRPr="00845F83">
        <w:rPr>
          <w:rFonts w:ascii="Times New Roman" w:hAnsi="Times New Roman" w:cs="Times New Roman"/>
          <w:b/>
          <w:sz w:val="24"/>
          <w:szCs w:val="24"/>
        </w:rPr>
        <w:t>(7)</w:t>
      </w:r>
      <w:r w:rsidRPr="00845F83">
        <w:rPr>
          <w:rFonts w:ascii="Times New Roman" w:hAnsi="Times New Roman" w:cs="Times New Roman"/>
          <w:sz w:val="24"/>
          <w:szCs w:val="24"/>
        </w:rPr>
        <w:t xml:space="preserve"> Priame platby sa poskytnú žiadateľovi, ktorý na výzvu príslušného orgánu</w:t>
      </w:r>
      <w:hyperlink w:anchor="3925421" w:history="1">
        <w:r w:rsidRPr="00845F83">
          <w:rPr>
            <w:rStyle w:val="Odkaznakoncovpoznmku"/>
            <w:rFonts w:ascii="Times New Roman" w:hAnsi="Times New Roman" w:cs="Times New Roman"/>
            <w:sz w:val="24"/>
            <w:szCs w:val="24"/>
          </w:rPr>
          <w:t>66)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riadne preukáže vlastnícke právo k poľnohospodárskej ploche alebo právo užívať poľnohospodársku plochu.</w:t>
      </w:r>
    </w:p>
    <w:p w:rsidR="00C71164" w:rsidRPr="00845F83" w:rsidRDefault="00C71164" w:rsidP="00C71164">
      <w:pPr>
        <w:pStyle w:val="Paragraf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70" w:name="3925269"/>
      <w:bookmarkEnd w:id="170"/>
      <w:r w:rsidRPr="00845F83">
        <w:rPr>
          <w:rFonts w:ascii="Times New Roman" w:hAnsi="Times New Roman" w:cs="Times New Roman"/>
          <w:color w:val="auto"/>
          <w:sz w:val="24"/>
          <w:szCs w:val="24"/>
        </w:rPr>
        <w:t>§ 17</w:t>
      </w:r>
      <w:r w:rsidRPr="00845F83">
        <w:rPr>
          <w:rFonts w:ascii="Times New Roman" w:hAnsi="Times New Roman" w:cs="Times New Roman"/>
          <w:color w:val="auto"/>
          <w:sz w:val="24"/>
          <w:szCs w:val="24"/>
        </w:rPr>
        <w:br/>
        <w:t>Prechodné ustanovenie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71" w:name="3925271"/>
      <w:bookmarkEnd w:id="171"/>
      <w:r w:rsidRPr="00845F83">
        <w:rPr>
          <w:rFonts w:ascii="Times New Roman" w:hAnsi="Times New Roman" w:cs="Times New Roman"/>
          <w:sz w:val="24"/>
          <w:szCs w:val="24"/>
        </w:rPr>
        <w:t>Podmienky poskytnutia priamych platieb na základe žiadostí podaných do 31. decembra 2014 sa posudzujú podľa doterajších predpisov.</w:t>
      </w:r>
    </w:p>
    <w:p w:rsidR="00C71164" w:rsidRPr="00845F83" w:rsidRDefault="00C71164" w:rsidP="00C71164">
      <w:pPr>
        <w:pStyle w:val="Paragraf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72" w:name="5753475"/>
      <w:bookmarkEnd w:id="172"/>
      <w:r w:rsidRPr="00845F83">
        <w:rPr>
          <w:rFonts w:ascii="Times New Roman" w:hAnsi="Times New Roman" w:cs="Times New Roman"/>
          <w:color w:val="auto"/>
          <w:sz w:val="24"/>
          <w:szCs w:val="24"/>
        </w:rPr>
        <w:t>§ 17a</w:t>
      </w:r>
      <w:r w:rsidRPr="00845F83">
        <w:rPr>
          <w:rFonts w:ascii="Times New Roman" w:hAnsi="Times New Roman" w:cs="Times New Roman"/>
          <w:color w:val="auto"/>
          <w:sz w:val="24"/>
          <w:szCs w:val="24"/>
        </w:rPr>
        <w:br/>
        <w:t>Prechodné ustanovenie k úprave účinnej od 1. januára 2016</w:t>
      </w:r>
    </w:p>
    <w:p w:rsidR="00C71164" w:rsidRPr="00845F83" w:rsidRDefault="00C71164" w:rsidP="00C71164">
      <w:pPr>
        <w:rPr>
          <w:rFonts w:ascii="Times New Roman" w:hAnsi="Times New Roman" w:cs="Times New Roman"/>
          <w:sz w:val="24"/>
          <w:szCs w:val="24"/>
        </w:rPr>
      </w:pPr>
      <w:bookmarkStart w:id="173" w:name="5753477"/>
      <w:bookmarkEnd w:id="173"/>
      <w:r w:rsidRPr="00845F83">
        <w:rPr>
          <w:rFonts w:ascii="Times New Roman" w:hAnsi="Times New Roman" w:cs="Times New Roman"/>
          <w:sz w:val="24"/>
          <w:szCs w:val="24"/>
        </w:rPr>
        <w:lastRenderedPageBreak/>
        <w:t>Podmienky poskytnutia priamych platieb na základe žiadostí podaných do 31. decembra 2015 sa posudzujú podľa predpisu účinného do 31. decembra 2015.</w:t>
      </w:r>
    </w:p>
    <w:p w:rsidR="00C71164" w:rsidRPr="00845F83" w:rsidRDefault="00C71164" w:rsidP="00C71164">
      <w:pPr>
        <w:pStyle w:val="Paragraf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74" w:name="10818354"/>
      <w:bookmarkEnd w:id="174"/>
      <w:r w:rsidRPr="00845F83">
        <w:rPr>
          <w:rFonts w:ascii="Times New Roman" w:hAnsi="Times New Roman" w:cs="Times New Roman"/>
          <w:color w:val="auto"/>
          <w:sz w:val="24"/>
          <w:szCs w:val="24"/>
        </w:rPr>
        <w:t>§ 17b</w:t>
      </w:r>
      <w:r w:rsidRPr="00845F83">
        <w:rPr>
          <w:rFonts w:ascii="Times New Roman" w:hAnsi="Times New Roman" w:cs="Times New Roman"/>
          <w:color w:val="auto"/>
          <w:sz w:val="24"/>
          <w:szCs w:val="24"/>
        </w:rPr>
        <w:br/>
        <w:t>Prechodné ustanovenie k úprave účinnej od 1. marca 2017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75" w:name="10818356"/>
      <w:bookmarkEnd w:id="175"/>
      <w:r w:rsidRPr="00845F83">
        <w:rPr>
          <w:rFonts w:ascii="Times New Roman" w:hAnsi="Times New Roman" w:cs="Times New Roman"/>
          <w:sz w:val="24"/>
          <w:szCs w:val="24"/>
        </w:rPr>
        <w:t>Podmienky poskytnutia priamych platieb na základe žiadostí podaných do 28. februára 2017 sa posudzujú podľa tohto nariadenia vlády v znení účinnom do 28. februára 2017.</w:t>
      </w:r>
    </w:p>
    <w:p w:rsidR="00C71164" w:rsidRPr="00845F83" w:rsidRDefault="00C71164" w:rsidP="00C71164">
      <w:pPr>
        <w:pStyle w:val="Paragraf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76" w:name="11515361"/>
      <w:bookmarkEnd w:id="176"/>
      <w:r w:rsidRPr="00845F83">
        <w:rPr>
          <w:rFonts w:ascii="Times New Roman" w:hAnsi="Times New Roman" w:cs="Times New Roman"/>
          <w:color w:val="auto"/>
          <w:sz w:val="24"/>
          <w:szCs w:val="24"/>
        </w:rPr>
        <w:t>§ 17c</w:t>
      </w:r>
      <w:r w:rsidRPr="00845F83">
        <w:rPr>
          <w:rFonts w:ascii="Times New Roman" w:hAnsi="Times New Roman" w:cs="Times New Roman"/>
          <w:color w:val="auto"/>
          <w:sz w:val="24"/>
          <w:szCs w:val="24"/>
        </w:rPr>
        <w:br/>
        <w:t>Prechodné ustanovenie k úprave účinnej od 15. marca 2018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77" w:name="11515363"/>
      <w:bookmarkEnd w:id="177"/>
      <w:r w:rsidRPr="00845F83">
        <w:rPr>
          <w:rFonts w:ascii="Times New Roman" w:hAnsi="Times New Roman" w:cs="Times New Roman"/>
          <w:sz w:val="24"/>
          <w:szCs w:val="24"/>
        </w:rPr>
        <w:t>Podmienky poskytnutia priamych platieb na základe žiadostí podaných do 14. marca 2018 sa posudzujú podľa tohto nariadenia vlády v znení účinnom do 14. marca 2018.</w:t>
      </w:r>
    </w:p>
    <w:p w:rsidR="00C71164" w:rsidRPr="00845F83" w:rsidRDefault="00C71164" w:rsidP="00C71164">
      <w:pPr>
        <w:pStyle w:val="Paragraf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78" w:name="13611746"/>
      <w:bookmarkEnd w:id="178"/>
      <w:r w:rsidRPr="00845F83">
        <w:rPr>
          <w:rFonts w:ascii="Times New Roman" w:hAnsi="Times New Roman" w:cs="Times New Roman"/>
          <w:color w:val="auto"/>
          <w:sz w:val="24"/>
          <w:szCs w:val="24"/>
        </w:rPr>
        <w:t>§ 17d</w:t>
      </w:r>
      <w:r w:rsidRPr="00845F83">
        <w:rPr>
          <w:rFonts w:ascii="Times New Roman" w:hAnsi="Times New Roman" w:cs="Times New Roman"/>
          <w:color w:val="auto"/>
          <w:sz w:val="24"/>
          <w:szCs w:val="24"/>
        </w:rPr>
        <w:br/>
        <w:t>Prechodné ustanovenie k úprave účinnej od 1. januára 2019</w:t>
      </w:r>
    </w:p>
    <w:p w:rsidR="00C71164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79" w:name="13611748"/>
      <w:bookmarkEnd w:id="179"/>
      <w:r w:rsidRPr="00845F83">
        <w:rPr>
          <w:rFonts w:ascii="Times New Roman" w:hAnsi="Times New Roman" w:cs="Times New Roman"/>
          <w:sz w:val="24"/>
          <w:szCs w:val="24"/>
        </w:rPr>
        <w:t>Podmienky poskytnutia priamych platieb na základe žiadostí podaných do 31. decembra 2018 sa posudzujú podľa tohto nariadenia vlády v znení účinnom do 31. decembra 2018.</w:t>
      </w:r>
    </w:p>
    <w:p w:rsidR="00845F83" w:rsidRDefault="00845F83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845F83" w:rsidRDefault="00845F83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845F83" w:rsidRPr="00845F83" w:rsidRDefault="00845F83" w:rsidP="00845F83">
      <w:pPr>
        <w:pStyle w:val="Default"/>
        <w:jc w:val="center"/>
        <w:rPr>
          <w:b/>
          <w:color w:val="FF0000"/>
        </w:rPr>
      </w:pPr>
      <w:r w:rsidRPr="00845F83">
        <w:rPr>
          <w:b/>
          <w:color w:val="FF0000"/>
        </w:rPr>
        <w:t>§ 17e</w:t>
      </w:r>
    </w:p>
    <w:p w:rsidR="00845F83" w:rsidRPr="00845F83" w:rsidRDefault="00845F83" w:rsidP="00845F83">
      <w:pPr>
        <w:pStyle w:val="Default"/>
        <w:jc w:val="center"/>
        <w:rPr>
          <w:b/>
          <w:color w:val="FF0000"/>
        </w:rPr>
      </w:pPr>
      <w:r w:rsidRPr="00845F83">
        <w:rPr>
          <w:b/>
          <w:color w:val="FF0000"/>
        </w:rPr>
        <w:t>Prechodné ustanovenie k úprave účinnej od 1</w:t>
      </w:r>
      <w:r w:rsidR="000D6BDB">
        <w:rPr>
          <w:b/>
          <w:color w:val="FF0000"/>
        </w:rPr>
        <w:t>5</w:t>
      </w:r>
      <w:r w:rsidRPr="00845F83">
        <w:rPr>
          <w:b/>
          <w:color w:val="FF0000"/>
        </w:rPr>
        <w:t xml:space="preserve">. </w:t>
      </w:r>
      <w:r w:rsidR="006E2BFB">
        <w:rPr>
          <w:b/>
          <w:color w:val="FF0000"/>
        </w:rPr>
        <w:t>apríla</w:t>
      </w:r>
      <w:r w:rsidRPr="00845F83">
        <w:rPr>
          <w:b/>
          <w:color w:val="FF0000"/>
        </w:rPr>
        <w:t xml:space="preserve"> 2021</w:t>
      </w:r>
    </w:p>
    <w:p w:rsidR="00845F83" w:rsidRPr="00845F83" w:rsidRDefault="00845F83" w:rsidP="00845F83">
      <w:pPr>
        <w:pStyle w:val="Default"/>
        <w:jc w:val="both"/>
        <w:rPr>
          <w:b/>
          <w:color w:val="FF0000"/>
        </w:rPr>
      </w:pPr>
    </w:p>
    <w:p w:rsidR="00845F83" w:rsidRPr="00845F83" w:rsidRDefault="00845F83" w:rsidP="00845F83">
      <w:pPr>
        <w:pStyle w:val="Default"/>
        <w:ind w:firstLine="708"/>
        <w:jc w:val="both"/>
        <w:rPr>
          <w:b/>
          <w:color w:val="FF0000"/>
        </w:rPr>
      </w:pPr>
      <w:r w:rsidRPr="00845F83">
        <w:rPr>
          <w:b/>
          <w:color w:val="FF0000"/>
        </w:rPr>
        <w:t xml:space="preserve">Podmienky poskytnutia priamych platieb na základe žiadostí podaných do </w:t>
      </w:r>
      <w:r w:rsidR="006E2BFB">
        <w:rPr>
          <w:b/>
          <w:color w:val="FF0000"/>
        </w:rPr>
        <w:t>1</w:t>
      </w:r>
      <w:r w:rsidR="000D6BDB">
        <w:rPr>
          <w:b/>
          <w:color w:val="FF0000"/>
        </w:rPr>
        <w:t>4</w:t>
      </w:r>
      <w:r w:rsidRPr="00845F83">
        <w:rPr>
          <w:b/>
          <w:color w:val="FF0000"/>
        </w:rPr>
        <w:t xml:space="preserve">. </w:t>
      </w:r>
      <w:r w:rsidR="000D6BDB">
        <w:rPr>
          <w:b/>
          <w:color w:val="FF0000"/>
        </w:rPr>
        <w:t>apríla</w:t>
      </w:r>
      <w:r w:rsidRPr="00845F83">
        <w:rPr>
          <w:b/>
          <w:color w:val="FF0000"/>
        </w:rPr>
        <w:t xml:space="preserve"> 2021 sa posudzujú podľa tohto nariadenia vlády v znení účinnom do </w:t>
      </w:r>
      <w:r w:rsidR="000D6BDB">
        <w:rPr>
          <w:b/>
          <w:color w:val="FF0000"/>
        </w:rPr>
        <w:t>14</w:t>
      </w:r>
      <w:r w:rsidRPr="00845F83">
        <w:rPr>
          <w:b/>
          <w:color w:val="FF0000"/>
        </w:rPr>
        <w:t xml:space="preserve">. </w:t>
      </w:r>
      <w:r w:rsidR="000D6BDB">
        <w:rPr>
          <w:b/>
          <w:color w:val="FF0000"/>
        </w:rPr>
        <w:t>apríl</w:t>
      </w:r>
      <w:r w:rsidR="006E2BFB">
        <w:rPr>
          <w:b/>
          <w:color w:val="FF0000"/>
        </w:rPr>
        <w:t>a</w:t>
      </w:r>
      <w:r w:rsidRPr="00845F83">
        <w:rPr>
          <w:b/>
          <w:color w:val="FF0000"/>
        </w:rPr>
        <w:t xml:space="preserve"> 2021.</w:t>
      </w:r>
    </w:p>
    <w:p w:rsidR="00845F83" w:rsidRDefault="00845F83" w:rsidP="00845F83">
      <w:pPr>
        <w:pStyle w:val="Default"/>
        <w:ind w:left="360"/>
        <w:jc w:val="both"/>
      </w:pPr>
    </w:p>
    <w:p w:rsidR="00845F83" w:rsidRPr="00845F83" w:rsidRDefault="00845F83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C71164" w:rsidRPr="00845F83" w:rsidRDefault="00C71164" w:rsidP="00C71164">
      <w:pPr>
        <w:pStyle w:val="Nadpis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180" w:name="3925272"/>
      <w:bookmarkEnd w:id="180"/>
      <w:r w:rsidRPr="00845F83">
        <w:rPr>
          <w:rFonts w:ascii="Times New Roman" w:hAnsi="Times New Roman" w:cs="Times New Roman"/>
          <w:color w:val="auto"/>
          <w:sz w:val="24"/>
          <w:szCs w:val="24"/>
        </w:rPr>
        <w:t>Záverečné ustanovenia</w:t>
      </w:r>
    </w:p>
    <w:p w:rsidR="00C71164" w:rsidRPr="00845F83" w:rsidRDefault="00C71164" w:rsidP="00C71164">
      <w:pPr>
        <w:pStyle w:val="Paragraf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81" w:name="3925273"/>
      <w:bookmarkEnd w:id="181"/>
      <w:r w:rsidRPr="00845F83">
        <w:rPr>
          <w:rFonts w:ascii="Times New Roman" w:hAnsi="Times New Roman" w:cs="Times New Roman"/>
          <w:color w:val="auto"/>
          <w:sz w:val="24"/>
          <w:szCs w:val="24"/>
        </w:rPr>
        <w:t>§ 18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82" w:name="3925274"/>
      <w:bookmarkEnd w:id="182"/>
      <w:r w:rsidRPr="00845F83">
        <w:rPr>
          <w:rFonts w:ascii="Times New Roman" w:hAnsi="Times New Roman" w:cs="Times New Roman"/>
          <w:sz w:val="24"/>
          <w:szCs w:val="24"/>
        </w:rPr>
        <w:t xml:space="preserve">Týmto nariadením vlády sa vykonávajú právne záväzné akty Európskej únie uvedené v </w:t>
      </w:r>
      <w:hyperlink w:anchor="3925343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prílohe č. 8</w:t>
        </w:r>
      </w:hyperlink>
      <w:r w:rsidRPr="00845F83">
        <w:rPr>
          <w:rFonts w:ascii="Times New Roman" w:hAnsi="Times New Roman" w:cs="Times New Roman"/>
          <w:sz w:val="24"/>
          <w:szCs w:val="24"/>
        </w:rPr>
        <w:t>.</w:t>
      </w:r>
    </w:p>
    <w:p w:rsidR="00C71164" w:rsidRPr="00845F83" w:rsidRDefault="00C71164" w:rsidP="00C71164">
      <w:pPr>
        <w:pStyle w:val="Paragraf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83" w:name="3925275"/>
      <w:bookmarkEnd w:id="183"/>
      <w:r w:rsidRPr="00845F83">
        <w:rPr>
          <w:rFonts w:ascii="Times New Roman" w:hAnsi="Times New Roman" w:cs="Times New Roman"/>
          <w:color w:val="auto"/>
          <w:sz w:val="24"/>
          <w:szCs w:val="24"/>
        </w:rPr>
        <w:t>§ 19</w:t>
      </w:r>
    </w:p>
    <w:p w:rsidR="00C71164" w:rsidRPr="00845F83" w:rsidRDefault="00C71164" w:rsidP="00C71164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184" w:name="3925276"/>
      <w:bookmarkEnd w:id="184"/>
      <w:r w:rsidRPr="00845F83">
        <w:rPr>
          <w:rFonts w:ascii="Times New Roman" w:hAnsi="Times New Roman" w:cs="Times New Roman"/>
          <w:sz w:val="24"/>
          <w:szCs w:val="24"/>
        </w:rPr>
        <w:t xml:space="preserve">Zrušuje sa nariadenie vlády Slovenskej republiky č. </w:t>
      </w:r>
      <w:proofErr w:type="gramStart"/>
      <w:r w:rsidR="004A7757">
        <w:fldChar w:fldCharType="begin"/>
      </w:r>
      <w:r w:rsidR="007D53E8">
        <w:instrText>HYPERLINK "http://www.epi.sk/zz/2010-488"</w:instrText>
      </w:r>
      <w:r w:rsidR="004A7757">
        <w:fldChar w:fldCharType="separate"/>
      </w:r>
      <w:r w:rsidRPr="00845F83"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  <w:t>488/2010 Z. z.</w:t>
      </w:r>
      <w:r w:rsidR="004A7757">
        <w:fldChar w:fldCharType="end"/>
      </w:r>
      <w:r w:rsidRPr="00845F83">
        <w:rPr>
          <w:rFonts w:ascii="Times New Roman" w:hAnsi="Times New Roman" w:cs="Times New Roman"/>
          <w:sz w:val="24"/>
          <w:szCs w:val="24"/>
        </w:rPr>
        <w:t xml:space="preserve"> o podmienkach</w:t>
      </w:r>
      <w:proofErr w:type="gramEnd"/>
      <w:r w:rsidRPr="00845F83">
        <w:rPr>
          <w:rFonts w:ascii="Times New Roman" w:hAnsi="Times New Roman" w:cs="Times New Roman"/>
          <w:sz w:val="24"/>
          <w:szCs w:val="24"/>
        </w:rPr>
        <w:t xml:space="preserve"> poskytovania podpory v poľnohospodárstve formou priamych platieb v znení nariadenia vlády Slovenskej republiky č. </w:t>
      </w:r>
      <w:hyperlink r:id="rId10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495/2011 Z. z.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, nariadenia vlády Slovenskej republiky č. </w:t>
      </w:r>
      <w:hyperlink r:id="rId11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369/2012 Z. z.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, nariadenia vlády Slovenskej republiky č. </w:t>
      </w:r>
      <w:hyperlink r:id="rId12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151/2013 Z. z.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 a nariadenia vlády Slovenskej republiky č. </w:t>
      </w:r>
      <w:hyperlink r:id="rId13" w:history="1">
        <w:r w:rsidRPr="00845F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19/2014 Z. z.</w:t>
        </w:r>
      </w:hyperlink>
    </w:p>
    <w:p w:rsidR="00C71164" w:rsidRPr="00845F83" w:rsidRDefault="00C71164" w:rsidP="00C71164">
      <w:pPr>
        <w:pStyle w:val="Paragraf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85" w:name="3925277"/>
      <w:bookmarkEnd w:id="185"/>
      <w:r w:rsidRPr="00845F83">
        <w:rPr>
          <w:rFonts w:ascii="Times New Roman" w:hAnsi="Times New Roman" w:cs="Times New Roman"/>
          <w:color w:val="auto"/>
          <w:sz w:val="24"/>
          <w:szCs w:val="24"/>
        </w:rPr>
        <w:t>§ 20</w:t>
      </w:r>
    </w:p>
    <w:p w:rsidR="00C71164" w:rsidRPr="00845F83" w:rsidRDefault="00C71164" w:rsidP="00C71164">
      <w:pPr>
        <w:rPr>
          <w:rFonts w:ascii="Times New Roman" w:hAnsi="Times New Roman" w:cs="Times New Roman"/>
          <w:sz w:val="24"/>
          <w:szCs w:val="24"/>
        </w:rPr>
      </w:pPr>
      <w:bookmarkStart w:id="186" w:name="3925278"/>
      <w:bookmarkEnd w:id="186"/>
      <w:r w:rsidRPr="00845F83">
        <w:rPr>
          <w:rFonts w:ascii="Times New Roman" w:hAnsi="Times New Roman" w:cs="Times New Roman"/>
          <w:sz w:val="24"/>
          <w:szCs w:val="24"/>
        </w:rPr>
        <w:t>Toto nariadenie vlády nadobúda účinnosť 1. januára 2015.</w:t>
      </w:r>
    </w:p>
    <w:p w:rsidR="00845F83" w:rsidRPr="00845F83" w:rsidRDefault="00845F83" w:rsidP="00C71164">
      <w:pPr>
        <w:rPr>
          <w:rFonts w:ascii="Times New Roman" w:hAnsi="Times New Roman" w:cs="Times New Roman"/>
          <w:sz w:val="24"/>
          <w:szCs w:val="24"/>
        </w:rPr>
      </w:pPr>
    </w:p>
    <w:p w:rsidR="00845F83" w:rsidRPr="00845F83" w:rsidRDefault="00845F83" w:rsidP="00C71164">
      <w:pPr>
        <w:rPr>
          <w:rFonts w:ascii="Times New Roman" w:hAnsi="Times New Roman" w:cs="Times New Roman"/>
          <w:sz w:val="24"/>
          <w:szCs w:val="24"/>
        </w:rPr>
      </w:pP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1)Čl. 1 písm. b) bod i), iv) a vi) nariadenia Európskeho parlamentu a Rady (EÚ) č. 1307/2013, ktorým sa ustanovujú pravidlá priamych platieb pre poľnohospodárov na základe režimov podpory v rámci spoločnej poľnohospodárskej politiky a ktorým sa zrušuje nariadenie Rady (ES) č. 637/2008 a nariadenie Rady (ES) č. 73/2009 (Ú. v. EÚ L 347, 20. 12. 2013) v platnom znení.</w:t>
      </w:r>
    </w:p>
    <w:p w:rsid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2)Čl. 36 nariadenia (EÚ) č. 1307/2013 v platnom znení.</w:t>
      </w:r>
    </w:p>
    <w:p w:rsidR="00803FF4" w:rsidRPr="003471F2" w:rsidRDefault="00803FF4" w:rsidP="003471F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71F2">
        <w:rPr>
          <w:rFonts w:ascii="Times New Roman" w:hAnsi="Times New Roman" w:cs="Times New Roman"/>
          <w:b/>
          <w:color w:val="FF0000"/>
          <w:sz w:val="24"/>
          <w:szCs w:val="24"/>
        </w:rPr>
        <w:t>2a) Čl. 41 a 42 nariadenia (EÚ)</w:t>
      </w:r>
      <w:r w:rsidR="003471F2" w:rsidRPr="003471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č. 1307/2013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3)Čl. 43 až 47 nariadenia (EÚ) č. 1307/2013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4)Čl. 50 a 51 nariadenia (EÚ) č. 1307/2013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5)</w:t>
      </w:r>
      <w:hyperlink r:id="rId14" w:anchor="paragraf-6" w:tooltip="Odkaz na predpis alebo ustanovenie" w:history="1"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§ 6 a 7 zákona č. </w:t>
        </w:r>
        <w:proofErr w:type="gramStart"/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543/2007 Z. z.</w:t>
        </w:r>
      </w:hyperlink>
      <w:r w:rsidRPr="00845F83">
        <w:rPr>
          <w:rFonts w:ascii="Times New Roman" w:hAnsi="Times New Roman" w:cs="Times New Roman"/>
          <w:sz w:val="24"/>
          <w:szCs w:val="24"/>
        </w:rPr>
        <w:t> o pôsobnosti</w:t>
      </w:r>
      <w:proofErr w:type="gramEnd"/>
      <w:r w:rsidRPr="00845F83">
        <w:rPr>
          <w:rFonts w:ascii="Times New Roman" w:hAnsi="Times New Roman" w:cs="Times New Roman"/>
          <w:sz w:val="24"/>
          <w:szCs w:val="24"/>
        </w:rPr>
        <w:t xml:space="preserve"> orgánov štátnej správy pri poskytovaní podpory v pôdohospodárstve a rozvoji vidieka v znení neskorších predpisov.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6)Čl. 4 ods. 1 písm. a) nariadenia (EÚ) č. 1307/2013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7)</w:t>
      </w:r>
      <w:hyperlink r:id="rId15" w:anchor="paragraf-7.odsek-1.pismeno-i" w:tooltip="Odkaz na predpis alebo ustanovenie" w:history="1"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§ 7 ods. 1 písm. i) zákona č. </w:t>
        </w:r>
        <w:proofErr w:type="gramStart"/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543/2007 Z. z.</w:t>
        </w:r>
      </w:hyperlink>
      <w:proofErr w:type="gramEnd"/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8)</w:t>
      </w:r>
      <w:hyperlink r:id="rId16" w:anchor="paragraf-2.pismeno-d" w:tooltip="Odkaz na predpis alebo ustanovenie" w:history="1"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§ 2 písm. d) zákona č. </w:t>
        </w:r>
        <w:proofErr w:type="gramStart"/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543/2007 Z. z.</w:t>
        </w:r>
      </w:hyperlink>
      <w:proofErr w:type="gramEnd"/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9)Čl. 9 delegovaného nariadenia Komisie (EÚ) č. 639/2014 z 11. marca 2014, ktorým sa dopĺňa nariadenie Európskeho parlamentu a Rady (EÚ) č. 1307/2013, ktorým sa ustanovujú pravidlá priamych platieb pre poľnohospodárov na základe režimov podpory v rámci spoločnej poľnohospodárskej politiky, a ktorým sa mení príloha X k uvedenému nariadeniu (Ú. v. EÚ L 181, 20. 6. 2014).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9a)Čl. 32 ods. 2 nariadenia (EÚ) č. 1307/2013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10)Čl. 9 ods. 7 druhý pododsek delegovaného nariadenia (EÚ) č. 639/2014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11)Čl. 4 ods. 1 písm. c) bod i) nariadenia (EÚ) č. 1307/2013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12)Čl. 4 ods. 1 písm. e) nariadenia (EÚ) č. 1307/2013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12a)Čl. 4 ods. 1 písm. h) nariadenia (EÚ) č. 1307/2013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13)Hlava II delegovaného nariadenia Komisie (EÚ) č. 640/2014 z 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(Ú. v. EÚ L 181, 20. 6. 2014).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17)Čl. 73 ods. 3 vykonávacieho nariadenia Komisie (EÚ) č. 809/2014 zo 17. júla 2014, ktorým sa stanovujú pravidlá uplatňovania nariadenia Európskeho parlamentu a Rady (EÚ) č. 1306/2013 v súvislosti s integrovaným administratívnym a kontrolným systémom, opatreniami na rozvoj vidieka a krížovým plnením (Ú. v. EÚ L 227, 31. 7. 2014)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18)Čl. 37 ods. 1 druhý pododsek delegovaného nariadenia (EÚ) č. 640/2014.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19)</w:t>
      </w:r>
      <w:hyperlink r:id="rId17" w:anchor="paragraf-7.odsek-1.pismeno-aa" w:tooltip="Odkaz na predpis alebo ustanovenie" w:history="1"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§ 7 ods. 1 písm. aa) zákona č. 543/2007 Z. z.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 v znení zákona č. </w:t>
      </w:r>
      <w:proofErr w:type="gramStart"/>
      <w:r w:rsidRPr="00845F83">
        <w:rPr>
          <w:rFonts w:ascii="Times New Roman" w:hAnsi="Times New Roman" w:cs="Times New Roman"/>
          <w:sz w:val="24"/>
          <w:szCs w:val="24"/>
        </w:rPr>
        <w:t>115/2014 Z. z.</w:t>
      </w:r>
      <w:proofErr w:type="gramEnd"/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21)Napríklad </w:t>
      </w:r>
      <w:hyperlink r:id="rId18" w:anchor="paragraf-13" w:tooltip="Odkaz na predpis alebo ustanovenie" w:history="1"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§ 13 zákona č. </w:t>
        </w:r>
        <w:proofErr w:type="gramStart"/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543/2002 Z. z.</w:t>
        </w:r>
      </w:hyperlink>
      <w:r w:rsidRPr="00845F83">
        <w:rPr>
          <w:rFonts w:ascii="Times New Roman" w:hAnsi="Times New Roman" w:cs="Times New Roman"/>
          <w:sz w:val="24"/>
          <w:szCs w:val="24"/>
        </w:rPr>
        <w:t> o ochrane</w:t>
      </w:r>
      <w:proofErr w:type="gramEnd"/>
      <w:r w:rsidRPr="00845F83">
        <w:rPr>
          <w:rFonts w:ascii="Times New Roman" w:hAnsi="Times New Roman" w:cs="Times New Roman"/>
          <w:sz w:val="24"/>
          <w:szCs w:val="24"/>
        </w:rPr>
        <w:t xml:space="preserve"> prírody a krajiny v znení neskorších predpisov.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22)Čl. 4 ods. 1 písm. g) nariadenia (EÚ) č. 1307/2013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24)Napríklad </w:t>
      </w:r>
      <w:hyperlink r:id="rId19" w:anchor="paragraf-13" w:tooltip="Odkaz na predpis alebo ustanovenie" w:history="1"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§ 13 zákona č. </w:t>
        </w:r>
        <w:proofErr w:type="gramStart"/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543/2002 Z. z.</w:t>
        </w:r>
      </w:hyperlink>
      <w:r w:rsidRPr="00845F83">
        <w:rPr>
          <w:rFonts w:ascii="Times New Roman" w:hAnsi="Times New Roman" w:cs="Times New Roman"/>
          <w:sz w:val="24"/>
          <w:szCs w:val="24"/>
        </w:rPr>
        <w:t> v znení</w:t>
      </w:r>
      <w:proofErr w:type="gramEnd"/>
      <w:r w:rsidRPr="00845F83">
        <w:rPr>
          <w:rFonts w:ascii="Times New Roman" w:hAnsi="Times New Roman" w:cs="Times New Roman"/>
          <w:sz w:val="24"/>
          <w:szCs w:val="24"/>
        </w:rPr>
        <w:t xml:space="preserve"> neskorších predpisov a </w:t>
      </w:r>
      <w:hyperlink r:id="rId20" w:anchor="paragraf-35" w:tooltip="Odkaz na predpis alebo ustanovenie" w:history="1"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§ 35 zákona č. 364/2004 Z. z.</w:t>
        </w:r>
      </w:hyperlink>
      <w:r w:rsidRPr="00845F83">
        <w:rPr>
          <w:rFonts w:ascii="Times New Roman" w:hAnsi="Times New Roman" w:cs="Times New Roman"/>
          <w:sz w:val="24"/>
          <w:szCs w:val="24"/>
        </w:rPr>
        <w:t> o vodách a o zmene zákona Slovenskej národnej rady č. </w:t>
      </w:r>
      <w:hyperlink r:id="rId21" w:tooltip="Odkaz na predpis alebo ustanovenie" w:history="1"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372/1990 Zb.</w:t>
        </w:r>
      </w:hyperlink>
      <w:r w:rsidRPr="00845F83">
        <w:rPr>
          <w:rFonts w:ascii="Times New Roman" w:hAnsi="Times New Roman" w:cs="Times New Roman"/>
          <w:sz w:val="24"/>
          <w:szCs w:val="24"/>
        </w:rPr>
        <w:t> o priestupkoch v znení neskorších predpisov (vodný zákon) v znení zákona č. </w:t>
      </w:r>
      <w:hyperlink r:id="rId22" w:tooltip="Odkaz na predpis alebo ustanovenie" w:history="1"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384/2009 Z. z.</w:t>
        </w:r>
      </w:hyperlink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lastRenderedPageBreak/>
        <w:t xml:space="preserve">25)Čl. 29 ods. 1 nariadenia Rady (ES) č. 834/2007 z 28. júna 2007 o ekologickej výrobe a označovaní ekologických produktov, ktorým sa zrušuje nariadenie (EHS) č. 2092/91 (Ú. v. EÚ L 189, </w:t>
      </w:r>
      <w:proofErr w:type="gramStart"/>
      <w:r w:rsidRPr="00845F83">
        <w:rPr>
          <w:rFonts w:ascii="Times New Roman" w:hAnsi="Times New Roman" w:cs="Times New Roman"/>
          <w:sz w:val="24"/>
          <w:szCs w:val="24"/>
        </w:rPr>
        <w:t>20.07.2007</w:t>
      </w:r>
      <w:proofErr w:type="gramEnd"/>
      <w:r w:rsidRPr="00845F83">
        <w:rPr>
          <w:rFonts w:ascii="Times New Roman" w:hAnsi="Times New Roman" w:cs="Times New Roman"/>
          <w:sz w:val="24"/>
          <w:szCs w:val="24"/>
        </w:rPr>
        <w:t>)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26)Čl. 44 ods. 1 prvý pododsek nariadenia (EÚ) č. 1307/2013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27)Čl. 44 ods. 1 druhý pododsek nariadenia (EÚ) č. 1307/2013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28)Čl. 44 ods. 2 a 3 nariadenia (EÚ) č. 1307/2013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29)</w:t>
      </w:r>
      <w:hyperlink r:id="rId23" w:anchor="paragraf-26" w:tooltip="Odkaz na predpis alebo ustanovenie" w:history="1"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§ 26 a 27 zákona č. </w:t>
        </w:r>
        <w:proofErr w:type="gramStart"/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543/2002 Z. z.</w:t>
        </w:r>
      </w:hyperlink>
      <w:r w:rsidRPr="00845F83">
        <w:rPr>
          <w:rFonts w:ascii="Times New Roman" w:hAnsi="Times New Roman" w:cs="Times New Roman"/>
          <w:sz w:val="24"/>
          <w:szCs w:val="24"/>
        </w:rPr>
        <w:t> v znení</w:t>
      </w:r>
      <w:proofErr w:type="gramEnd"/>
      <w:r w:rsidRPr="00845F83">
        <w:rPr>
          <w:rFonts w:ascii="Times New Roman" w:hAnsi="Times New Roman" w:cs="Times New Roman"/>
          <w:sz w:val="24"/>
          <w:szCs w:val="24"/>
        </w:rPr>
        <w:t xml:space="preserve"> neskorších predpisov.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30)Čl. 42 druhý pododsek delegovaného nariadenia (EÚ) č. 639/2014.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31)Čl. 45 ods. 2 nariadenia (EÚ) č. 1307/2013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32)Čl. 46 ods. 1 nariadenia (EÚ) č. 1307/2013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33)Čl. 45 ods. 9 tretí pododsek delegovaného nariadenia (EÚ) č. 639/2014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34)</w:t>
      </w:r>
      <w:hyperlink r:id="rId24" w:anchor="paragraf-2" w:tooltip="Odkaz na predpis alebo ustanovenie" w:history="1"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§ 2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 nariadenia vlády Slovenskej republiky č. </w:t>
      </w:r>
      <w:proofErr w:type="gramStart"/>
      <w:r w:rsidRPr="00845F83">
        <w:rPr>
          <w:rFonts w:ascii="Times New Roman" w:hAnsi="Times New Roman" w:cs="Times New Roman"/>
          <w:sz w:val="24"/>
          <w:szCs w:val="24"/>
        </w:rPr>
        <w:t>617/2004 Z. z., ktorým</w:t>
      </w:r>
      <w:proofErr w:type="gramEnd"/>
      <w:r w:rsidRPr="00845F83">
        <w:rPr>
          <w:rFonts w:ascii="Times New Roman" w:hAnsi="Times New Roman" w:cs="Times New Roman"/>
          <w:sz w:val="24"/>
          <w:szCs w:val="24"/>
        </w:rPr>
        <w:t xml:space="preserve"> sa ustanovujú citlivé oblasti a zraniteľné oblasti.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 xml:space="preserve">35)§ 10c zákona č. 136/2000 Z. z. o hnojivách v znení zákona č. </w:t>
      </w:r>
      <w:proofErr w:type="gramStart"/>
      <w:r w:rsidRPr="00845F83">
        <w:rPr>
          <w:rFonts w:ascii="Times New Roman" w:hAnsi="Times New Roman" w:cs="Times New Roman"/>
          <w:sz w:val="24"/>
          <w:szCs w:val="24"/>
        </w:rPr>
        <w:t>394/2015 Z. z.</w:t>
      </w:r>
      <w:proofErr w:type="gramEnd"/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36)Čl. 46 ods. 4 nariadenia (EÚ) č. 1307/2013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37)Čl. 50 ods. 2 nariadenia (EÚ) č. 1307/2013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38)</w:t>
      </w:r>
      <w:hyperlink r:id="rId25" w:anchor="paragraf-8" w:tooltip="Odkaz na predpis alebo ustanovenie" w:history="1"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§ 8 až 14 zákona č. 568/2009 Z. z.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 o celoživotnom vzdelávaní a o zmene a doplnení niektorých zákonov v znení zákona č. </w:t>
      </w:r>
      <w:proofErr w:type="gramStart"/>
      <w:r w:rsidRPr="00845F83">
        <w:rPr>
          <w:rFonts w:ascii="Times New Roman" w:hAnsi="Times New Roman" w:cs="Times New Roman"/>
          <w:sz w:val="24"/>
          <w:szCs w:val="24"/>
        </w:rPr>
        <w:t>315/2012 Z. z.</w:t>
      </w:r>
      <w:proofErr w:type="gramEnd"/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39)Hlava II, kapitola II vykonávacieho nariadenia (EÚ) č. 809/2014.</w:t>
      </w:r>
    </w:p>
    <w:p w:rsid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39a)Čl. 17 ods. 1 vykonávacieho nariadenia (EÚ) č. 809/2014 v platnom znení.</w:t>
      </w:r>
    </w:p>
    <w:p w:rsidR="00845F83" w:rsidRPr="00845F83" w:rsidRDefault="00845F83" w:rsidP="00845F8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5F83">
        <w:rPr>
          <w:rFonts w:ascii="Times New Roman" w:hAnsi="Times New Roman" w:cs="Times New Roman"/>
          <w:b/>
          <w:color w:val="FF0000"/>
          <w:sz w:val="24"/>
          <w:szCs w:val="24"/>
        </w:rPr>
        <w:t>39b) Čl. 15 ods. 1 vykonávacieho nariadenia (EÚ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 č. 809/2014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40)Čl. 13 ods. 1 prvý pododsek delegovaného nariadenia (EÚ) č. 640/2014.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41)Čl. 13 ods. 1 tretí pododsek delegovaného nariadenia (EÚ) č. 640/2014.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42)</w:t>
      </w:r>
      <w:hyperlink r:id="rId26" w:anchor="paragraf-4.pismeno-b" w:tooltip="Odkaz na predpis alebo ustanovenie" w:history="1"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§ 4 písm. b) zákona č. </w:t>
        </w:r>
        <w:proofErr w:type="gramStart"/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189/2009 Z. z.</w:t>
        </w:r>
      </w:hyperlink>
      <w:r w:rsidRPr="00845F83">
        <w:rPr>
          <w:rFonts w:ascii="Times New Roman" w:hAnsi="Times New Roman" w:cs="Times New Roman"/>
          <w:sz w:val="24"/>
          <w:szCs w:val="24"/>
        </w:rPr>
        <w:t> o ekologickej</w:t>
      </w:r>
      <w:proofErr w:type="gramEnd"/>
      <w:r w:rsidRPr="00845F83">
        <w:rPr>
          <w:rFonts w:ascii="Times New Roman" w:hAnsi="Times New Roman" w:cs="Times New Roman"/>
          <w:sz w:val="24"/>
          <w:szCs w:val="24"/>
        </w:rPr>
        <w:t xml:space="preserve"> poľnohospodárskej výrobe.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43)Napríklad </w:t>
      </w:r>
      <w:hyperlink r:id="rId27" w:anchor="paragraf-9" w:tooltip="Odkaz na predpis alebo ustanovenie" w:history="1"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§ 9</w:t>
        </w:r>
      </w:hyperlink>
      <w:r w:rsidRPr="00845F83">
        <w:rPr>
          <w:rFonts w:ascii="Times New Roman" w:hAnsi="Times New Roman" w:cs="Times New Roman"/>
          <w:sz w:val="24"/>
          <w:szCs w:val="24"/>
        </w:rPr>
        <w:t> a </w:t>
      </w:r>
      <w:hyperlink r:id="rId28" w:anchor="paragraf-12" w:tooltip="Odkaz na predpis alebo ustanovenie" w:history="1"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12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 nariadenia vlády Slovenskej republiky č. </w:t>
      </w:r>
      <w:proofErr w:type="gramStart"/>
      <w:r w:rsidRPr="00845F83">
        <w:rPr>
          <w:rFonts w:ascii="Times New Roman" w:hAnsi="Times New Roman" w:cs="Times New Roman"/>
          <w:sz w:val="24"/>
          <w:szCs w:val="24"/>
        </w:rPr>
        <w:t>51/2007 Z. z., ktorým</w:t>
      </w:r>
      <w:proofErr w:type="gramEnd"/>
      <w:r w:rsidRPr="00845F83">
        <w:rPr>
          <w:rFonts w:ascii="Times New Roman" w:hAnsi="Times New Roman" w:cs="Times New Roman"/>
          <w:sz w:val="24"/>
          <w:szCs w:val="24"/>
        </w:rPr>
        <w:t xml:space="preserve"> sa ustanovujú požiadavky na uvádzanie osiva olejnín a priadnych rastlín na trh v znení v znení nariadenia vlády Slovenskej republiky č. </w:t>
      </w:r>
      <w:hyperlink r:id="rId29" w:tooltip="Odkaz na predpis alebo ustanovenie" w:history="1"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175/2011 Z. z.</w:t>
        </w:r>
      </w:hyperlink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44)Čl. 17 ods. 7 vykonávacieho nariadenia (EÚ) č. 809/2014.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44a)Zákon č. </w:t>
      </w:r>
      <w:hyperlink r:id="rId30" w:tooltip="Odkaz na predpis alebo ustanovenie" w:history="1"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105/1990 Zb.</w:t>
        </w:r>
      </w:hyperlink>
      <w:r w:rsidRPr="00845F83">
        <w:rPr>
          <w:rFonts w:ascii="Times New Roman" w:hAnsi="Times New Roman" w:cs="Times New Roman"/>
          <w:sz w:val="24"/>
          <w:szCs w:val="24"/>
        </w:rPr>
        <w:t> o súkromnom podnikaní občanov v znení neskorších predpisov.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45)Čl. 72 ods. 2 nariadenia (EÚ) č. 1306/2013 v platnom znení.</w:t>
      </w:r>
    </w:p>
    <w:p w:rsid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46)Napríklad nariadenie vlády Slovenskej republiky č. </w:t>
      </w:r>
      <w:proofErr w:type="gramStart"/>
      <w:r w:rsidR="004A7757">
        <w:fldChar w:fldCharType="begin"/>
      </w:r>
      <w:r w:rsidR="007D53E8">
        <w:instrText>HYPERLINK "https://www.slov-lex.sk/pravne-predpisy/SK/ZZ/2013/152/" \o "Odkaz na predpis alebo ustanovenie"</w:instrText>
      </w:r>
      <w:r w:rsidR="004A7757">
        <w:fldChar w:fldCharType="separate"/>
      </w:r>
      <w:r w:rsidRPr="00845F83">
        <w:rPr>
          <w:rStyle w:val="Hypertextovprepojenie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152/2013 Z. z.</w:t>
      </w:r>
      <w:r w:rsidR="004A7757">
        <w:fldChar w:fldCharType="end"/>
      </w:r>
      <w:r w:rsidRPr="00845F83">
        <w:rPr>
          <w:rFonts w:ascii="Times New Roman" w:hAnsi="Times New Roman" w:cs="Times New Roman"/>
          <w:sz w:val="24"/>
          <w:szCs w:val="24"/>
        </w:rPr>
        <w:t> o podmienkach</w:t>
      </w:r>
      <w:proofErr w:type="gramEnd"/>
      <w:r w:rsidRPr="00845F83">
        <w:rPr>
          <w:rFonts w:ascii="Times New Roman" w:hAnsi="Times New Roman" w:cs="Times New Roman"/>
          <w:sz w:val="24"/>
          <w:szCs w:val="24"/>
        </w:rPr>
        <w:t xml:space="preserve"> poskytovania podpory v poľnohospodárstve formou prechodných vnútroštátnych platieb v znení nariadenia vlády Slovenskej republiky č. </w:t>
      </w:r>
      <w:hyperlink r:id="rId31" w:tooltip="Odkaz na predpis alebo ustanovenie" w:history="1"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20/2014 Z. z.</w:t>
        </w:r>
      </w:hyperlink>
    </w:p>
    <w:p w:rsidR="00845F83" w:rsidRPr="00845F83" w:rsidRDefault="00845F83" w:rsidP="00845F83">
      <w:pPr>
        <w:pStyle w:val="odsek"/>
        <w:numPr>
          <w:ilvl w:val="0"/>
          <w:numId w:val="0"/>
        </w:numPr>
        <w:rPr>
          <w:b/>
          <w:color w:val="FF0000"/>
        </w:rPr>
      </w:pPr>
      <w:r w:rsidRPr="00845F83">
        <w:rPr>
          <w:b/>
          <w:color w:val="FF0000"/>
        </w:rPr>
        <w:t>46a) Čl. 11 ods. 2 nariadenia (EÚ) č. 1307/2013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47)Čl. 11 ods. 4 nariadenia (EÚ) č. 1307/2013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48)Čl. 26 nariadenia (EÚ) č. 1306/2013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49)Čl. 26 ods. 5 nariadenia (EÚ) č. 1306/2013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50)Čl. 13 delegovaného nariadenia (EÚ) č. 640/2014.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51)Hlava II Kapitola IV delegovaného nariadenia (EÚ) č. 640/2014.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52)Hlava III vykonávacieho nariadenia (EÚ) č. 809/2014.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53)Hlava IV Kapitola II delegovaného nariadenia (EÚ) č. 640/2014.</w:t>
      </w:r>
      <w:r w:rsidRPr="00845F83">
        <w:rPr>
          <w:rFonts w:ascii="Times New Roman" w:hAnsi="Times New Roman" w:cs="Times New Roman"/>
          <w:sz w:val="24"/>
          <w:szCs w:val="24"/>
        </w:rPr>
        <w:br/>
        <w:t>Hlava V Kapitola III vykonávacieho nariadenia (EÚ) č. 809/2014.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54)Hlava V vykonávacieho nariadenia (EÚ) č. 809/2014.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lastRenderedPageBreak/>
        <w:t>55)Čl. 60 nariadenia (EÚ) č. 1306/2013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56)Hlava III a Hlava V vykonávacieho nariadenia (EÚ) č. 809/2014.</w:t>
      </w:r>
    </w:p>
    <w:p w:rsid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57)Čl. 36 ods. 2 nariadenia (EÚ) č. 1307/2013 v platnom znení.</w:t>
      </w:r>
    </w:p>
    <w:p w:rsidR="003471F2" w:rsidRPr="003471F2" w:rsidRDefault="003471F2" w:rsidP="003471F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71F2">
        <w:rPr>
          <w:rFonts w:ascii="Times New Roman" w:hAnsi="Times New Roman" w:cs="Times New Roman"/>
          <w:b/>
          <w:color w:val="FF0000"/>
          <w:sz w:val="24"/>
          <w:szCs w:val="24"/>
        </w:rPr>
        <w:t>57a) Čl. 41 ods. 4 nariadenia (EÚ) č. 1307/2013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58)Čl. 43 ods. 9 nariadenia (EÚ) č. 1307/2013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59)Čl. 50 ods. 8 nariadenia (EÚ) č. 1307/2013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60)Hlava V Kapitola II nariadenia (EÚ) č. 1306/2013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61)Hlava III Kapitola III a Hlava V Kapitola II vykonávacieho nariadenia (EÚ) č. 809/2014.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62)Čl. 8 vykonávacieho nariadenia (EÚ) č. 809/2014.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63)Čl. 2 ods. 2 nariadenia (EÚ) č. 1306/2013 v platnom znení.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64)Čl. 4 ods. 2 delegovaného nariadenia (EÚ) č. 640/2014.</w:t>
      </w:r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65)</w:t>
      </w:r>
      <w:hyperlink r:id="rId32" w:anchor="paragraf-3.odsek-2.pismeno-j" w:tooltip="Odkaz na predpis alebo ustanovenie" w:history="1"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§ 3 ods. 2 písm. j) zákona č. </w:t>
        </w:r>
        <w:proofErr w:type="gramStart"/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543/2007 Z. z.</w:t>
        </w:r>
      </w:hyperlink>
      <w:proofErr w:type="gramEnd"/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66)</w:t>
      </w:r>
      <w:hyperlink r:id="rId33" w:anchor="paragraf-32.odsek-3" w:tooltip="Odkaz na predpis alebo ustanovenie" w:history="1"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§ 32 ods. 3 zákona č. 71/1967 Zb.</w:t>
        </w:r>
      </w:hyperlink>
      <w:r w:rsidRPr="00845F83">
        <w:rPr>
          <w:rFonts w:ascii="Times New Roman" w:hAnsi="Times New Roman" w:cs="Times New Roman"/>
          <w:sz w:val="24"/>
          <w:szCs w:val="24"/>
        </w:rPr>
        <w:t> o správnom konaní (správny poriadok) v znení zákona č. </w:t>
      </w:r>
      <w:proofErr w:type="gramStart"/>
      <w:r w:rsidR="004A7757">
        <w:fldChar w:fldCharType="begin"/>
      </w:r>
      <w:r w:rsidR="007D53E8">
        <w:instrText>HYPERLINK "https://www.slov-lex.sk/pravne-predpisy/SK/ZZ/2003/527/" \o "Odkaz na predpis alebo ustanovenie"</w:instrText>
      </w:r>
      <w:r w:rsidR="004A7757">
        <w:fldChar w:fldCharType="separate"/>
      </w:r>
      <w:r w:rsidRPr="00845F83">
        <w:rPr>
          <w:rStyle w:val="Hypertextovprepojenie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527/2003 Z. z.</w:t>
      </w:r>
      <w:r w:rsidR="004A7757">
        <w:fldChar w:fldCharType="end"/>
      </w:r>
      <w:proofErr w:type="gramEnd"/>
    </w:p>
    <w:p w:rsidR="00845F83" w:rsidRPr="00845F83" w:rsidRDefault="00845F83" w:rsidP="00845F8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5F83">
        <w:rPr>
          <w:rFonts w:ascii="Times New Roman" w:hAnsi="Times New Roman" w:cs="Times New Roman"/>
          <w:sz w:val="24"/>
          <w:szCs w:val="24"/>
        </w:rPr>
        <w:t>69)Zákon </w:t>
      </w:r>
      <w:hyperlink r:id="rId34" w:tooltip="Odkaz na predpis alebo ustanovenie" w:history="1"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č. 136/2000 Z. z.</w:t>
        </w:r>
      </w:hyperlink>
      <w:r w:rsidRPr="00845F83">
        <w:rPr>
          <w:rFonts w:ascii="Times New Roman" w:hAnsi="Times New Roman" w:cs="Times New Roman"/>
          <w:sz w:val="24"/>
          <w:szCs w:val="24"/>
        </w:rPr>
        <w:t> v znení neskorších predpisov.</w:t>
      </w:r>
      <w:r w:rsidRPr="00845F83">
        <w:rPr>
          <w:rFonts w:ascii="Times New Roman" w:hAnsi="Times New Roman" w:cs="Times New Roman"/>
          <w:sz w:val="24"/>
          <w:szCs w:val="24"/>
        </w:rPr>
        <w:br/>
        <w:t>Vyhláška Ministerstva pôdohospodárstva a rozvoja vidieka Slovenskej republiky </w:t>
      </w:r>
      <w:hyperlink r:id="rId35" w:tooltip="Odkaz na predpis alebo ustanovenie" w:history="1"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č. 151/2016 Z. z.</w:t>
        </w:r>
      </w:hyperlink>
      <w:r w:rsidRPr="00845F83">
        <w:rPr>
          <w:rFonts w:ascii="Times New Roman" w:hAnsi="Times New Roman" w:cs="Times New Roman"/>
          <w:sz w:val="24"/>
          <w:szCs w:val="24"/>
        </w:rPr>
        <w:t xml:space="preserve">, ktorou sa ustanovujú podrobnosti o agrochemickom skúšaní pôd a o </w:t>
      </w:r>
      <w:proofErr w:type="gramStart"/>
      <w:r w:rsidRPr="00845F83">
        <w:rPr>
          <w:rFonts w:ascii="Times New Roman" w:hAnsi="Times New Roman" w:cs="Times New Roman"/>
          <w:sz w:val="24"/>
          <w:szCs w:val="24"/>
        </w:rPr>
        <w:t>skladovaní</w:t>
      </w:r>
      <w:proofErr w:type="gramEnd"/>
      <w:r w:rsidRPr="00845F83">
        <w:rPr>
          <w:rFonts w:ascii="Times New Roman" w:hAnsi="Times New Roman" w:cs="Times New Roman"/>
          <w:sz w:val="24"/>
          <w:szCs w:val="24"/>
        </w:rPr>
        <w:t xml:space="preserve"> a používaní hnojív.</w:t>
      </w:r>
      <w:r w:rsidRPr="00845F83">
        <w:rPr>
          <w:rFonts w:ascii="Times New Roman" w:hAnsi="Times New Roman" w:cs="Times New Roman"/>
          <w:sz w:val="24"/>
          <w:szCs w:val="24"/>
        </w:rPr>
        <w:br/>
        <w:t>Vyhláška Ministerstva pôdohospodárstva a rozvoja vidieka Slovenskej republiky </w:t>
      </w:r>
      <w:hyperlink r:id="rId36" w:tooltip="Odkaz na predpis alebo ustanovenie" w:history="1">
        <w:r w:rsidRPr="00845F83">
          <w:rPr>
            <w:rStyle w:val="Hypertextovprepojeni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č. 215/2016 Z. z.</w:t>
        </w:r>
      </w:hyperlink>
      <w:r w:rsidRPr="00845F83">
        <w:rPr>
          <w:rFonts w:ascii="Times New Roman" w:hAnsi="Times New Roman" w:cs="Times New Roman"/>
          <w:sz w:val="24"/>
          <w:szCs w:val="24"/>
        </w:rPr>
        <w:t>, ktorou sa ustanovujú podrobnosti o obhospodarovaní poľnohospodárskej pôdy v zraniteľných oblastiach.</w:t>
      </w:r>
    </w:p>
    <w:p w:rsidR="00845F83" w:rsidRPr="00845F83" w:rsidRDefault="00845F83" w:rsidP="00C71164">
      <w:pPr>
        <w:rPr>
          <w:rFonts w:ascii="Times New Roman" w:hAnsi="Times New Roman" w:cs="Times New Roman"/>
          <w:sz w:val="24"/>
          <w:szCs w:val="24"/>
        </w:rPr>
      </w:pPr>
    </w:p>
    <w:p w:rsidR="0025436F" w:rsidRPr="00845F83" w:rsidRDefault="0025436F">
      <w:pPr>
        <w:rPr>
          <w:rFonts w:ascii="Times New Roman" w:hAnsi="Times New Roman" w:cs="Times New Roman"/>
          <w:sz w:val="24"/>
          <w:szCs w:val="24"/>
        </w:rPr>
      </w:pPr>
    </w:p>
    <w:sectPr w:rsidR="0025436F" w:rsidRPr="00845F83" w:rsidSect="0025436F"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68" w:rsidRDefault="00496F68" w:rsidP="00152923">
      <w:pPr>
        <w:spacing w:before="0" w:after="0"/>
      </w:pPr>
      <w:r>
        <w:separator/>
      </w:r>
    </w:p>
  </w:endnote>
  <w:endnote w:type="continuationSeparator" w:id="0">
    <w:p w:rsidR="00496F68" w:rsidRDefault="00496F68" w:rsidP="0015292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66516438"/>
      <w:docPartObj>
        <w:docPartGallery w:val="Page Numbers (Bottom of Page)"/>
        <w:docPartUnique/>
      </w:docPartObj>
    </w:sdtPr>
    <w:sdtContent>
      <w:p w:rsidR="00152923" w:rsidRPr="00152923" w:rsidRDefault="00152923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9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29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29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529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2923" w:rsidRPr="00152923" w:rsidRDefault="00152923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68" w:rsidRDefault="00496F68" w:rsidP="00152923">
      <w:pPr>
        <w:spacing w:before="0" w:after="0"/>
      </w:pPr>
      <w:r>
        <w:separator/>
      </w:r>
    </w:p>
  </w:footnote>
  <w:footnote w:type="continuationSeparator" w:id="0">
    <w:p w:rsidR="00496F68" w:rsidRDefault="00496F68" w:rsidP="0015292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618D"/>
    <w:multiLevelType w:val="hybridMultilevel"/>
    <w:tmpl w:val="521099F2"/>
    <w:lvl w:ilvl="0" w:tplc="C8760D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ED08A4"/>
    <w:multiLevelType w:val="hybridMultilevel"/>
    <w:tmpl w:val="64ACB270"/>
    <w:lvl w:ilvl="0" w:tplc="E550E9FE">
      <w:start w:val="1"/>
      <w:numFmt w:val="lowerLetter"/>
      <w:pStyle w:val="odsek"/>
      <w:lvlText w:val="%1)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164"/>
    <w:rsid w:val="000D6BDB"/>
    <w:rsid w:val="00152923"/>
    <w:rsid w:val="0025436F"/>
    <w:rsid w:val="003471F2"/>
    <w:rsid w:val="0041464E"/>
    <w:rsid w:val="00426624"/>
    <w:rsid w:val="00496F68"/>
    <w:rsid w:val="004A7757"/>
    <w:rsid w:val="006E2BFB"/>
    <w:rsid w:val="007D53E8"/>
    <w:rsid w:val="00803FF4"/>
    <w:rsid w:val="00845F83"/>
    <w:rsid w:val="00A63DD1"/>
    <w:rsid w:val="00AC6AA1"/>
    <w:rsid w:val="00C71164"/>
    <w:rsid w:val="00E1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164"/>
    <w:pPr>
      <w:spacing w:before="60" w:after="60" w:line="240" w:lineRule="auto"/>
      <w:jc w:val="both"/>
    </w:pPr>
    <w:rPr>
      <w:rFonts w:ascii="Arial" w:hAnsi="Arial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71164"/>
    <w:rPr>
      <w:color w:val="0000FF"/>
      <w:u w:val="single"/>
    </w:rPr>
  </w:style>
  <w:style w:type="paragraph" w:customStyle="1" w:styleId="Nadpis">
    <w:name w:val="Nadpis"/>
    <w:next w:val="Normlny"/>
    <w:qFormat/>
    <w:rsid w:val="00C71164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08A8F8"/>
      <w:sz w:val="29"/>
      <w:szCs w:val="29"/>
      <w:lang w:val="cs-CZ" w:eastAsia="cs-CZ"/>
    </w:rPr>
  </w:style>
  <w:style w:type="paragraph" w:customStyle="1" w:styleId="Paragraf">
    <w:name w:val="Paragraf"/>
    <w:next w:val="Normlny"/>
    <w:qFormat/>
    <w:rsid w:val="00C71164"/>
    <w:pPr>
      <w:spacing w:before="240" w:after="100" w:afterAutospacing="1" w:line="240" w:lineRule="auto"/>
      <w:jc w:val="center"/>
      <w:outlineLvl w:val="6"/>
    </w:pPr>
    <w:rPr>
      <w:rFonts w:ascii="Arial" w:eastAsia="Times New Roman" w:hAnsi="Arial" w:cs="Arial"/>
      <w:b/>
      <w:color w:val="FF8400"/>
      <w:sz w:val="26"/>
      <w:szCs w:val="26"/>
      <w:lang w:val="cs-CZ" w:eastAsia="cs-CZ"/>
    </w:rPr>
  </w:style>
  <w:style w:type="character" w:styleId="Odkaznakoncovpoznmku">
    <w:name w:val="endnote reference"/>
    <w:basedOn w:val="Predvolenpsmoodseku"/>
    <w:uiPriority w:val="99"/>
    <w:semiHidden/>
    <w:unhideWhenUsed/>
    <w:rsid w:val="00C71164"/>
    <w:rPr>
      <w:vertAlign w:val="superscript"/>
    </w:rPr>
  </w:style>
  <w:style w:type="paragraph" w:customStyle="1" w:styleId="PrefixBold">
    <w:name w:val="PrefixBold"/>
    <w:basedOn w:val="Normlny"/>
    <w:qFormat/>
    <w:rsid w:val="00C71164"/>
    <w:pPr>
      <w:jc w:val="center"/>
    </w:pPr>
    <w:rPr>
      <w:b/>
      <w:color w:val="17365D" w:themeColor="text2" w:themeShade="BF"/>
      <w:sz w:val="32"/>
      <w:szCs w:val="32"/>
    </w:rPr>
  </w:style>
  <w:style w:type="paragraph" w:customStyle="1" w:styleId="PrefixPredpisDatum">
    <w:name w:val="PrefixPredpisDatum"/>
    <w:basedOn w:val="PrefixBold"/>
    <w:qFormat/>
    <w:rsid w:val="00C71164"/>
    <w:rPr>
      <w:b w:val="0"/>
      <w:sz w:val="24"/>
      <w:szCs w:val="24"/>
    </w:rPr>
  </w:style>
  <w:style w:type="paragraph" w:customStyle="1" w:styleId="PrefixTitle">
    <w:name w:val="PrefixTitle"/>
    <w:basedOn w:val="Normlny"/>
    <w:qFormat/>
    <w:rsid w:val="00C71164"/>
    <w:pPr>
      <w:spacing w:after="600"/>
      <w:jc w:val="center"/>
    </w:pPr>
    <w:rPr>
      <w:b/>
      <w:color w:val="17365D" w:themeColor="text2" w:themeShade="BF"/>
      <w:sz w:val="32"/>
    </w:rPr>
  </w:style>
  <w:style w:type="paragraph" w:styleId="Odsekzoznamu">
    <w:name w:val="List Paragraph"/>
    <w:basedOn w:val="Normlny"/>
    <w:uiPriority w:val="34"/>
    <w:qFormat/>
    <w:rsid w:val="00845F83"/>
    <w:pPr>
      <w:keepNext/>
      <w:spacing w:before="0"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">
    <w:name w:val="odsek"/>
    <w:basedOn w:val="Normlny"/>
    <w:uiPriority w:val="99"/>
    <w:rsid w:val="00845F83"/>
    <w:pPr>
      <w:keepNext/>
      <w:numPr>
        <w:numId w:val="1"/>
      </w:numPr>
      <w:spacing w:before="0" w:after="0"/>
      <w:ind w:firstLine="709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Default">
    <w:name w:val="Default"/>
    <w:rsid w:val="00845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152923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52923"/>
    <w:rPr>
      <w:rFonts w:ascii="Arial" w:hAnsi="Arial"/>
      <w:lang w:val="cs-CZ"/>
    </w:rPr>
  </w:style>
  <w:style w:type="paragraph" w:styleId="Pta">
    <w:name w:val="footer"/>
    <w:basedOn w:val="Normlny"/>
    <w:link w:val="PtaChar"/>
    <w:uiPriority w:val="99"/>
    <w:unhideWhenUsed/>
    <w:rsid w:val="00152923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152923"/>
    <w:rPr>
      <w:rFonts w:ascii="Arial" w:hAnsi="Arial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02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355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0021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8932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457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830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1426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322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9252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554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7238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903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097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266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756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4119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6393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156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710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089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616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0988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281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2797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7289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695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8999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313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6925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2866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5955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465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0150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423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6269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316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6978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231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853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271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538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326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3841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657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2962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534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067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179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759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23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2910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7089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499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238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525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177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332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8009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866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415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549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91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834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5668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44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231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.sk/zz/2002-19" TargetMode="External"/><Relationship Id="rId13" Type="http://schemas.openxmlformats.org/officeDocument/2006/relationships/hyperlink" Target="http://www.epi.sk/zz/2014-19" TargetMode="External"/><Relationship Id="rId18" Type="http://schemas.openxmlformats.org/officeDocument/2006/relationships/hyperlink" Target="https://www.slov-lex.sk/pravne-predpisy/SK/ZZ/2002/543/" TargetMode="External"/><Relationship Id="rId26" Type="http://schemas.openxmlformats.org/officeDocument/2006/relationships/hyperlink" Target="https://www.slov-lex.sk/pravne-predpisy/SK/ZZ/2009/189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1990/372/" TargetMode="External"/><Relationship Id="rId34" Type="http://schemas.openxmlformats.org/officeDocument/2006/relationships/hyperlink" Target="https://www.slov-lex.sk/pravne-predpisy/SK/ZZ/2000/13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pi.sk/zz/2013-151" TargetMode="External"/><Relationship Id="rId17" Type="http://schemas.openxmlformats.org/officeDocument/2006/relationships/hyperlink" Target="https://www.slov-lex.sk/pravne-predpisy/SK/ZZ/2007/543/" TargetMode="External"/><Relationship Id="rId25" Type="http://schemas.openxmlformats.org/officeDocument/2006/relationships/hyperlink" Target="https://www.slov-lex.sk/pravne-predpisy/SK/ZZ/2009/568/" TargetMode="External"/><Relationship Id="rId33" Type="http://schemas.openxmlformats.org/officeDocument/2006/relationships/hyperlink" Target="https://www.slov-lex.sk/pravne-predpisy/SK/ZZ/1967/71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7/543/" TargetMode="External"/><Relationship Id="rId20" Type="http://schemas.openxmlformats.org/officeDocument/2006/relationships/hyperlink" Target="https://www.slov-lex.sk/pravne-predpisy/SK/ZZ/2004/364/" TargetMode="External"/><Relationship Id="rId29" Type="http://schemas.openxmlformats.org/officeDocument/2006/relationships/hyperlink" Target="https://www.slov-lex.sk/pravne-predpisy/SK/ZZ/2011/17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i.sk/zz/2012-369" TargetMode="External"/><Relationship Id="rId24" Type="http://schemas.openxmlformats.org/officeDocument/2006/relationships/hyperlink" Target="https://www.slov-lex.sk/pravne-predpisy/SK/ZZ/2004/617/" TargetMode="External"/><Relationship Id="rId32" Type="http://schemas.openxmlformats.org/officeDocument/2006/relationships/hyperlink" Target="https://www.slov-lex.sk/pravne-predpisy/SK/ZZ/2007/543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7/543/" TargetMode="External"/><Relationship Id="rId23" Type="http://schemas.openxmlformats.org/officeDocument/2006/relationships/hyperlink" Target="https://www.slov-lex.sk/pravne-predpisy/SK/ZZ/2002/543/" TargetMode="External"/><Relationship Id="rId28" Type="http://schemas.openxmlformats.org/officeDocument/2006/relationships/hyperlink" Target="https://www.slov-lex.sk/pravne-predpisy/SK/ZZ/2007/51/" TargetMode="External"/><Relationship Id="rId36" Type="http://schemas.openxmlformats.org/officeDocument/2006/relationships/hyperlink" Target="https://www.slov-lex.sk/pravne-predpisy/SK/ZZ/2016/215/" TargetMode="External"/><Relationship Id="rId10" Type="http://schemas.openxmlformats.org/officeDocument/2006/relationships/hyperlink" Target="http://www.epi.sk/zz/2011-495" TargetMode="External"/><Relationship Id="rId19" Type="http://schemas.openxmlformats.org/officeDocument/2006/relationships/hyperlink" Target="https://www.slov-lex.sk/pravne-predpisy/SK/ZZ/2002/543/" TargetMode="External"/><Relationship Id="rId31" Type="http://schemas.openxmlformats.org/officeDocument/2006/relationships/hyperlink" Target="https://www.slov-lex.sk/pravne-predpisy/SK/ZZ/2014/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i.sk/zz/2002-207" TargetMode="External"/><Relationship Id="rId14" Type="http://schemas.openxmlformats.org/officeDocument/2006/relationships/hyperlink" Target="https://www.slov-lex.sk/pravne-predpisy/SK/ZZ/2007/543/" TargetMode="External"/><Relationship Id="rId22" Type="http://schemas.openxmlformats.org/officeDocument/2006/relationships/hyperlink" Target="https://www.slov-lex.sk/pravne-predpisy/SK/ZZ/2009/384/" TargetMode="External"/><Relationship Id="rId27" Type="http://schemas.openxmlformats.org/officeDocument/2006/relationships/hyperlink" Target="https://www.slov-lex.sk/pravne-predpisy/SK/ZZ/2007/51/" TargetMode="External"/><Relationship Id="rId30" Type="http://schemas.openxmlformats.org/officeDocument/2006/relationships/hyperlink" Target="https://www.slov-lex.sk/pravne-predpisy/SK/ZZ/1990/105/" TargetMode="External"/><Relationship Id="rId35" Type="http://schemas.openxmlformats.org/officeDocument/2006/relationships/hyperlink" Target="https://www.slov-lex.sk/pravne-predpisy/SK/ZZ/2016/151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Informatívne_konsolidované_znenie"/>
    <f:field ref="objsubject" par="" edit="true" text=""/>
    <f:field ref="objcreatedby" par="" text="Nemec, Roman, Mgr."/>
    <f:field ref="objcreatedat" par="" text="21.12.2020 20:30:08"/>
    <f:field ref="objchangedby" par="" text="Administrator, System"/>
    <f:field ref="objmodifiedat" par="" text="21.12.2020 20:30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5817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Autor1</dc:creator>
  <cp:lastModifiedBy>Autor1</cp:lastModifiedBy>
  <cp:revision>12</cp:revision>
  <dcterms:created xsi:type="dcterms:W3CDTF">2021-03-02T08:26:00Z</dcterms:created>
  <dcterms:modified xsi:type="dcterms:W3CDTF">2021-03-22T17:26:00Z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PredpisoV&lt;/strong&gt;&lt;/p&gt;&lt;p&gt;&amp;nbsp;&lt;/p&gt;&lt;table align="left" border="0" cellpadding="0" cellspacing="0" style="width:100.0%;" width="100%"&gt;	&lt;tbody&gt;		&lt;tr&gt;			&lt;td colspan="5" style="width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24" name="FSC#SKEDITIONSLOVLEX@103.510:plnynazovpredpis1">
    <vt:lpwstr>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12792/2020-410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LP/2020/653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Verejnosť bola o príprave návrhu nariadenia vlády Slovenskej republiky, ktorým sa mení a dopĺňa nariadenie vlády Slovenskej republiky č. 342/2014 Z. z., ktorým sa ustanovujú pravidlá poskytovania podpory v poľnohospodárstve v súvislosti so schémami oddele</vt:lpwstr>
  </property>
  <property fmtid="{D5CDD505-2E9C-101B-9397-08002B2CF9AE}" pid="66" name="FSC#SKEDITIONSLOVLEX@103.510:AttrStrListDocPropAltRiesenia">
    <vt:lpwstr>Alternatíva 0 (zachovanie súčasného stavu): Koncentrácia priamych platieb zostane v Slovenskej republike najvyššia zo všetkých členských štátov Európskej únie.Alternatíva 1: Úprava vykonaná na základe novelizácie príslušnej legislatívy Slovenskej republik</vt:lpwstr>
  </property>
  <property fmtid="{D5CDD505-2E9C-101B-9397-08002B2CF9AE}" pid="67" name="FSC#SKEDITIONSLOVLEX@103.510:AttrStrListDocPropStanoviskoGest">
    <vt:lpwstr>V&amp;nbsp;súvislosti s&amp;nbsp;predloženým návrhom sa nepredpokladajú žiadne z&amp;nbsp;posudzovaných vplyvov, a&amp;nbsp;preto nebol návrh predmetom predbežného pripomienkového konania.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21. 12. 2020</vt:lpwstr>
  </property>
  <property fmtid="{D5CDD505-2E9C-101B-9397-08002B2CF9AE}" pid="151" name="FSC#COOSYSTEM@1.1:Container">
    <vt:lpwstr>COO.2145.1000.3.4175835</vt:lpwstr>
  </property>
  <property fmtid="{D5CDD505-2E9C-101B-9397-08002B2CF9AE}" pid="152" name="FSC#FSCFOLIO@1.1001:docpropproject">
    <vt:lpwstr/>
  </property>
</Properties>
</file>