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D6" w:rsidRPr="00F9528E" w:rsidRDefault="004D7A15" w:rsidP="00E266D6">
      <w:pPr>
        <w:widowControl/>
        <w:jc w:val="center"/>
        <w:rPr>
          <w:b/>
          <w:caps/>
          <w:color w:val="000000"/>
          <w:spacing w:val="30"/>
        </w:rPr>
      </w:pPr>
      <w:bookmarkStart w:id="0" w:name="_GoBack"/>
      <w:bookmarkEnd w:id="0"/>
      <w:r>
        <w:rPr>
          <w:b/>
          <w:caps/>
          <w:color w:val="000000"/>
          <w:spacing w:val="30"/>
        </w:rPr>
        <w:t>SPrÁva o Účasti verejnosti</w:t>
      </w:r>
      <w:r w:rsidR="0049695E">
        <w:rPr>
          <w:b/>
          <w:caps/>
          <w:color w:val="000000"/>
          <w:spacing w:val="30"/>
        </w:rPr>
        <w:t xml:space="preserve"> na Tvorbe právnych Predpisov </w:t>
      </w:r>
    </w:p>
    <w:p w:rsidR="00856250" w:rsidRPr="00F9528E" w:rsidRDefault="00856250" w:rsidP="00181754">
      <w:pPr>
        <w:widowControl/>
        <w:jc w:val="both"/>
        <w:rPr>
          <w:color w:val="000000"/>
        </w:rPr>
      </w:pPr>
    </w:p>
    <w:p w:rsidR="00C15152" w:rsidRDefault="00C15152" w:rsidP="00C15152">
      <w:pPr>
        <w:widowControl/>
        <w:jc w:val="center"/>
        <w:rPr>
          <w:color w:val="000000"/>
          <w:lang w:val="en-US"/>
        </w:rPr>
      </w:pPr>
    </w:p>
    <w:p w:rsidR="004D7A15" w:rsidRDefault="004D7A15" w:rsidP="004D7A15">
      <w:pPr>
        <w:widowControl/>
        <w:jc w:val="center"/>
        <w:rPr>
          <w:color w:val="000000"/>
          <w:lang w:val="en-US"/>
        </w:rPr>
      </w:pPr>
    </w:p>
    <w:p w:rsidR="004D7A15" w:rsidRDefault="004D7A15" w:rsidP="004D7A15">
      <w:pPr>
        <w:widowControl/>
        <w:jc w:val="center"/>
        <w:rPr>
          <w:color w:val="000000"/>
          <w:lang w:val="en-US"/>
        </w:rPr>
      </w:pPr>
    </w:p>
    <w:p w:rsidR="00F915B8" w:rsidRDefault="00F915B8" w:rsidP="004D7A15">
      <w:pPr>
        <w:widowControl/>
      </w:pP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0"/>
        <w:gridCol w:w="2101"/>
        <w:gridCol w:w="4392"/>
        <w:gridCol w:w="467"/>
        <w:gridCol w:w="556"/>
      </w:tblGrid>
      <w:tr w:rsidR="00F915B8">
        <w:trPr>
          <w:divId w:val="706296079"/>
          <w:trHeight w:val="555"/>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915B8" w:rsidRDefault="00F915B8">
            <w:pPr>
              <w:pStyle w:val="Nadpis2"/>
              <w:jc w:val="center"/>
            </w:pPr>
            <w:r>
              <w:rPr>
                <w:rStyle w:val="Siln"/>
                <w:b/>
                <w:bCs/>
              </w:rPr>
              <w:t>Správa o účasti verejnosti na tvorbe právneho predpisu</w:t>
            </w:r>
          </w:p>
          <w:p w:rsidR="00F915B8" w:rsidRDefault="00F915B8">
            <w:pPr>
              <w:pStyle w:val="Nadpis2"/>
            </w:pPr>
            <w:r>
              <w:rPr>
                <w:rStyle w:val="Siln"/>
                <w:b/>
                <w:bCs/>
              </w:rPr>
              <w:t>Scenár 3: Verejnosť sa zúčastňuje na tvorbe právneho predpisu</w:t>
            </w:r>
          </w:p>
        </w:tc>
      </w:tr>
      <w:tr w:rsidR="00F915B8">
        <w:trPr>
          <w:divId w:val="706296079"/>
          <w:trHeight w:val="405"/>
          <w:tblCellSpacing w:w="0"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Style w:val="Siln"/>
              </w:rPr>
              <w:t>Fáza procesu</w:t>
            </w:r>
          </w:p>
        </w:tc>
        <w:tc>
          <w:tcPr>
            <w:tcW w:w="1160"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Style w:val="Siln"/>
              </w:rPr>
              <w:t>Subfáza</w:t>
            </w:r>
          </w:p>
        </w:tc>
        <w:tc>
          <w:tcPr>
            <w:tcW w:w="2425"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Style w:val="Siln"/>
              </w:rPr>
              <w:t>Kontrolná otázka</w:t>
            </w:r>
          </w:p>
        </w:tc>
        <w:tc>
          <w:tcPr>
            <w:tcW w:w="258"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Style w:val="Siln"/>
              </w:rPr>
              <w:t>Á</w:t>
            </w:r>
          </w:p>
        </w:tc>
        <w:tc>
          <w:tcPr>
            <w:tcW w:w="307"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Style w:val="Siln"/>
              </w:rPr>
              <w:t>N</w:t>
            </w:r>
          </w:p>
        </w:tc>
      </w:tr>
      <w:tr w:rsidR="00F915B8">
        <w:trPr>
          <w:divId w:val="706296079"/>
          <w:trHeight w:val="570"/>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Style w:val="Siln"/>
              </w:rPr>
              <w:t>1. Príprava tvorby právneho predpisu</w:t>
            </w:r>
          </w:p>
        </w:tc>
        <w:tc>
          <w:tcPr>
            <w:tcW w:w="1160"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t>1.1 Identifikácia cieľa</w:t>
            </w:r>
          </w:p>
        </w:tc>
        <w:tc>
          <w:tcPr>
            <w:tcW w:w="2425"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t>Bol zadefinovaný cieľ účasti verejnosti na tvorbe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r>
      <w:tr w:rsidR="00F915B8">
        <w:trPr>
          <w:divId w:val="706296079"/>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tc>
        <w:tc>
          <w:tcPr>
            <w:tcW w:w="1160"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t>1.2 Identifikácia problému a alternatív</w:t>
            </w:r>
          </w:p>
        </w:tc>
        <w:tc>
          <w:tcPr>
            <w:tcW w:w="2425"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t>Bola vykonaná identifikácia problému a alternatív riešení?</w:t>
            </w:r>
          </w:p>
        </w:tc>
        <w:tc>
          <w:tcPr>
            <w:tcW w:w="258"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r>
      <w:tr w:rsidR="00F915B8">
        <w:trPr>
          <w:divId w:val="706296079"/>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tc>
        <w:tc>
          <w:tcPr>
            <w:tcW w:w="1160"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t>1.3 Identifikácia zainteresovaných skupín a jednotlivcov</w:t>
            </w:r>
          </w:p>
        </w:tc>
        <w:tc>
          <w:tcPr>
            <w:tcW w:w="2425"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t>Bola vykonaná identifikácia zainteresovaných skupín a jednotlivcov?</w:t>
            </w:r>
          </w:p>
        </w:tc>
        <w:tc>
          <w:tcPr>
            <w:tcW w:w="258"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r>
      <w:tr w:rsidR="00F915B8">
        <w:trPr>
          <w:divId w:val="706296079"/>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tc>
        <w:tc>
          <w:tcPr>
            <w:tcW w:w="1160"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t>1.4 Identifikácia záujmov zainteresovaných skupín a jednotlivcov</w:t>
            </w:r>
          </w:p>
        </w:tc>
        <w:tc>
          <w:tcPr>
            <w:tcW w:w="2425"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t>Bola vykonaná identifikácia záujmov a možných konfliktov zainteresovaných skupín a jednotlivcov?</w:t>
            </w:r>
          </w:p>
        </w:tc>
        <w:tc>
          <w:tcPr>
            <w:tcW w:w="258"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r>
      <w:tr w:rsidR="00F915B8">
        <w:trPr>
          <w:divId w:val="706296079"/>
          <w:trHeight w:val="570"/>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Style w:val="Siln"/>
              </w:rPr>
              <w:t>2. Informovanie verejnosti o tvorbe právneho predpisu</w:t>
            </w:r>
          </w:p>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t>2.1 Rozsah informácií</w:t>
            </w:r>
          </w:p>
        </w:tc>
        <w:tc>
          <w:tcPr>
            <w:tcW w:w="2425"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t>Boli verejnosti poskytnuté informácie o probléme, ktorý má predmetný právny predpis riešiť?</w:t>
            </w:r>
          </w:p>
        </w:tc>
        <w:tc>
          <w:tcPr>
            <w:tcW w:w="258"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r>
      <w:tr w:rsidR="00F915B8">
        <w:trPr>
          <w:divId w:val="706296079"/>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tc>
        <w:tc>
          <w:tcPr>
            <w:tcW w:w="0" w:type="auto"/>
            <w:vMerge/>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tc>
        <w:tc>
          <w:tcPr>
            <w:tcW w:w="2425"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t>Boli verejnosti poskytnuté informácie o cieli účasti verejnosti na tvorbe právneho predpisu spolu s časovým rámcom jeho tvorby?</w:t>
            </w:r>
          </w:p>
        </w:tc>
        <w:tc>
          <w:tcPr>
            <w:tcW w:w="258"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r>
      <w:tr w:rsidR="00F915B8">
        <w:trPr>
          <w:divId w:val="706296079"/>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tc>
        <w:tc>
          <w:tcPr>
            <w:tcW w:w="0" w:type="auto"/>
            <w:vMerge/>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tc>
        <w:tc>
          <w:tcPr>
            <w:tcW w:w="2425"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t>Boli verejnosti poskytnuté informácie o plánovanom procese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r>
      <w:tr w:rsidR="00F915B8">
        <w:trPr>
          <w:divId w:val="706296079"/>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t>2.2 Kontinuita informovania</w:t>
            </w:r>
          </w:p>
        </w:tc>
        <w:tc>
          <w:tcPr>
            <w:tcW w:w="2425"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t>Boli verejnosti poskytnuté relevantné informácie pred začatím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r>
      <w:tr w:rsidR="00F915B8">
        <w:trPr>
          <w:divId w:val="706296079"/>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tc>
        <w:tc>
          <w:tcPr>
            <w:tcW w:w="0" w:type="auto"/>
            <w:vMerge/>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tc>
        <w:tc>
          <w:tcPr>
            <w:tcW w:w="2425"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t>Boli verejnosti poskytnuté relevantné informácie počas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r>
      <w:tr w:rsidR="00F915B8">
        <w:trPr>
          <w:divId w:val="706296079"/>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tc>
        <w:tc>
          <w:tcPr>
            <w:tcW w:w="0" w:type="auto"/>
            <w:vMerge/>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tc>
        <w:tc>
          <w:tcPr>
            <w:tcW w:w="2425"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t>Boli verejnosti poskytnuté relevantné informácie aj po ukončení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r>
      <w:tr w:rsidR="00F915B8">
        <w:trPr>
          <w:divId w:val="706296079"/>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t>2.3 Kvalita a včasnosť informácií</w:t>
            </w:r>
          </w:p>
        </w:tc>
        <w:tc>
          <w:tcPr>
            <w:tcW w:w="2425"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t>Boli relevantné informácie o tvorbe právneho predpisu verejnosti poskytnuté včas?</w:t>
            </w:r>
          </w:p>
        </w:tc>
        <w:tc>
          <w:tcPr>
            <w:tcW w:w="258"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r>
      <w:tr w:rsidR="00F915B8">
        <w:trPr>
          <w:divId w:val="706296079"/>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tc>
        <w:tc>
          <w:tcPr>
            <w:tcW w:w="0" w:type="auto"/>
            <w:vMerge/>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tc>
        <w:tc>
          <w:tcPr>
            <w:tcW w:w="2425"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t>Boli relevantné informácie o tvorbe právneho predpisu a o samotnom právnom predpise poskytnuté vo vyhovujúcej technickej kvalite?</w:t>
            </w:r>
          </w:p>
        </w:tc>
        <w:tc>
          <w:tcPr>
            <w:tcW w:w="258"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r>
      <w:tr w:rsidR="00F915B8">
        <w:trPr>
          <w:divId w:val="706296079"/>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tc>
        <w:tc>
          <w:tcPr>
            <w:tcW w:w="1160"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t>2.4 Adresnosť informácií</w:t>
            </w:r>
          </w:p>
        </w:tc>
        <w:tc>
          <w:tcPr>
            <w:tcW w:w="2425"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t>Boli zvolené komunikačné kanály dostatočné vzhľadom na prenos relevantných informácií o  právnom predpise smerom k verejnosti?</w:t>
            </w:r>
          </w:p>
        </w:tc>
        <w:tc>
          <w:tcPr>
            <w:tcW w:w="258"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r>
      <w:tr w:rsidR="00F915B8">
        <w:trPr>
          <w:divId w:val="706296079"/>
          <w:trHeight w:val="570"/>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t> </w:t>
            </w:r>
          </w:p>
          <w:p w:rsidR="00F915B8" w:rsidRPr="003E1A52" w:rsidRDefault="00F915B8">
            <w:pPr>
              <w:pStyle w:val="Normlnywebov"/>
            </w:pPr>
            <w:r w:rsidRPr="003E1A52">
              <w:t> </w:t>
            </w:r>
          </w:p>
          <w:p w:rsidR="00F915B8" w:rsidRPr="003E1A52" w:rsidRDefault="00F915B8">
            <w:pPr>
              <w:pStyle w:val="Normlnywebov"/>
            </w:pPr>
            <w:r w:rsidRPr="003E1A52">
              <w:t> </w:t>
            </w:r>
          </w:p>
          <w:p w:rsidR="00F915B8" w:rsidRPr="003E1A52" w:rsidRDefault="00F915B8">
            <w:pPr>
              <w:pStyle w:val="Normlnywebov"/>
            </w:pPr>
            <w:r w:rsidRPr="003E1A52">
              <w:t> </w:t>
            </w:r>
          </w:p>
          <w:p w:rsidR="00F915B8" w:rsidRPr="003E1A52" w:rsidRDefault="00F915B8">
            <w:pPr>
              <w:pStyle w:val="Normlnywebov"/>
            </w:pPr>
            <w:r w:rsidRPr="003E1A52">
              <w:t> </w:t>
            </w:r>
          </w:p>
          <w:p w:rsidR="00F915B8" w:rsidRPr="003E1A52" w:rsidRDefault="00F915B8">
            <w:pPr>
              <w:pStyle w:val="Normlnywebov"/>
            </w:pPr>
            <w:r w:rsidRPr="003E1A52">
              <w:t> </w:t>
            </w:r>
          </w:p>
          <w:p w:rsidR="00F915B8" w:rsidRPr="003E1A52" w:rsidRDefault="00F915B8">
            <w:pPr>
              <w:pStyle w:val="Normlnywebov"/>
            </w:pPr>
            <w:r w:rsidRPr="003E1A52">
              <w:rPr>
                <w:rStyle w:val="Siln"/>
              </w:rPr>
              <w:t>3. Účasť verejnosti na tvorbe právneho predpisu</w:t>
            </w:r>
          </w:p>
          <w:p w:rsidR="00F915B8" w:rsidRPr="003E1A52" w:rsidRDefault="00F915B8">
            <w:pPr>
              <w:pStyle w:val="Normlnywebov"/>
            </w:pPr>
            <w:r w:rsidRPr="003E1A52">
              <w:t> </w:t>
            </w:r>
          </w:p>
          <w:p w:rsidR="00F915B8" w:rsidRPr="003E1A52" w:rsidRDefault="00F915B8">
            <w:pPr>
              <w:pStyle w:val="Normlnywebov"/>
            </w:pPr>
            <w:r w:rsidRPr="003E1A52">
              <w:t> </w:t>
            </w:r>
          </w:p>
          <w:p w:rsidR="00F915B8" w:rsidRPr="003E1A52" w:rsidRDefault="00F915B8">
            <w:pPr>
              <w:pStyle w:val="Normlnywebov"/>
            </w:pPr>
            <w:r w:rsidRPr="003E1A52">
              <w:t> </w:t>
            </w:r>
          </w:p>
          <w:p w:rsidR="00F915B8" w:rsidRPr="003E1A52" w:rsidRDefault="00F915B8">
            <w:pPr>
              <w:pStyle w:val="Normlnywebov"/>
            </w:pPr>
            <w:r w:rsidRPr="003E1A52">
              <w:t> </w:t>
            </w:r>
          </w:p>
          <w:p w:rsidR="00F915B8" w:rsidRPr="003E1A52" w:rsidRDefault="00F915B8">
            <w:pPr>
              <w:pStyle w:val="Normlnywebov"/>
            </w:pPr>
            <w:r w:rsidRPr="003E1A52">
              <w:t> </w:t>
            </w:r>
          </w:p>
          <w:p w:rsidR="00F915B8" w:rsidRPr="003E1A52" w:rsidRDefault="00F915B8">
            <w:pPr>
              <w:pStyle w:val="Normlnywebov"/>
            </w:pPr>
            <w:r w:rsidRPr="003E1A52">
              <w:t> </w:t>
            </w:r>
          </w:p>
          <w:p w:rsidR="00F915B8" w:rsidRPr="003E1A52" w:rsidRDefault="00F915B8">
            <w:pPr>
              <w:pStyle w:val="Normlnywebov"/>
            </w:pPr>
            <w:r w:rsidRPr="003E1A52">
              <w:t> </w:t>
            </w:r>
          </w:p>
          <w:p w:rsidR="00F915B8" w:rsidRPr="003E1A52" w:rsidRDefault="00F915B8">
            <w:pPr>
              <w:pStyle w:val="Normlnywebov"/>
            </w:pPr>
            <w:r w:rsidRPr="003E1A52">
              <w:t> </w:t>
            </w:r>
          </w:p>
          <w:p w:rsidR="00F915B8" w:rsidRPr="003E1A52" w:rsidRDefault="00F915B8">
            <w:pPr>
              <w:pStyle w:val="Normlnywebov"/>
            </w:pPr>
            <w:r w:rsidRPr="003E1A52">
              <w:t> </w:t>
            </w:r>
          </w:p>
          <w:p w:rsidR="00F915B8" w:rsidRPr="003E1A52" w:rsidRDefault="00F915B8">
            <w:pPr>
              <w:pStyle w:val="Normlnywebov"/>
            </w:pPr>
            <w:r w:rsidRPr="003E1A52">
              <w:t> </w:t>
            </w:r>
          </w:p>
          <w:p w:rsidR="00F915B8" w:rsidRPr="003E1A52" w:rsidRDefault="00F915B8">
            <w:pPr>
              <w:pStyle w:val="Normlnywebov"/>
            </w:pPr>
            <w:r w:rsidRPr="003E1A52">
              <w:t> </w:t>
            </w:r>
          </w:p>
          <w:p w:rsidR="00F915B8" w:rsidRPr="003E1A52" w:rsidRDefault="00F915B8">
            <w:pPr>
              <w:pStyle w:val="Normlnywebov"/>
            </w:pPr>
            <w:r w:rsidRPr="003E1A52">
              <w:t> </w:t>
            </w:r>
          </w:p>
          <w:p w:rsidR="00F915B8" w:rsidRPr="003E1A52" w:rsidRDefault="00F915B8">
            <w:pPr>
              <w:pStyle w:val="Normlnywebov"/>
            </w:pPr>
            <w:r w:rsidRPr="003E1A52">
              <w:t> </w:t>
            </w:r>
          </w:p>
          <w:p w:rsidR="00F915B8" w:rsidRPr="003E1A52" w:rsidRDefault="00F915B8">
            <w:pPr>
              <w:pStyle w:val="Normlnywebov"/>
            </w:pPr>
            <w:r w:rsidRPr="003E1A52">
              <w:t> </w:t>
            </w:r>
          </w:p>
          <w:p w:rsidR="00F915B8" w:rsidRPr="003E1A52" w:rsidRDefault="00F915B8">
            <w:pPr>
              <w:pStyle w:val="Normlnywebov"/>
            </w:pPr>
            <w:r w:rsidRPr="003E1A52">
              <w:t> </w:t>
            </w:r>
          </w:p>
        </w:tc>
        <w:tc>
          <w:tcPr>
            <w:tcW w:w="1160"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t>3.1 Jasné zadanie procesu tvorby právneho predpisu</w:t>
            </w:r>
          </w:p>
        </w:tc>
        <w:tc>
          <w:tcPr>
            <w:tcW w:w="2425"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t>Bol zadefinovaný základný rámec procesu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r>
      <w:tr w:rsidR="00F915B8">
        <w:trPr>
          <w:divId w:val="706296079"/>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t>3.2 Zapojení aktéri</w:t>
            </w:r>
          </w:p>
        </w:tc>
        <w:tc>
          <w:tcPr>
            <w:tcW w:w="2425"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t>Predstavujú zapojení aktéri reprezentatívnu vzorku zainteresovaných skupín a jednotlivcov?</w:t>
            </w:r>
          </w:p>
        </w:tc>
        <w:tc>
          <w:tcPr>
            <w:tcW w:w="258"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r>
      <w:tr w:rsidR="00F915B8">
        <w:trPr>
          <w:divId w:val="706296079"/>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tc>
        <w:tc>
          <w:tcPr>
            <w:tcW w:w="0" w:type="auto"/>
            <w:vMerge/>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tc>
        <w:tc>
          <w:tcPr>
            <w:tcW w:w="2425"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t>Reprezentujú zapojení aktéri celkovú heterogenitu zainteresovaných skupín a jednotlivcov?</w:t>
            </w:r>
          </w:p>
        </w:tc>
        <w:tc>
          <w:tcPr>
            <w:tcW w:w="258"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r>
      <w:tr w:rsidR="00F915B8">
        <w:trPr>
          <w:divId w:val="706296079"/>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t>3.3 Spätná väzba</w:t>
            </w:r>
          </w:p>
        </w:tc>
        <w:tc>
          <w:tcPr>
            <w:tcW w:w="2425"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t>Bola zapojeným aktérom odoslaná spätná väzba ako bolo s ich návrhom naložené?</w:t>
            </w:r>
          </w:p>
        </w:tc>
        <w:tc>
          <w:tcPr>
            <w:tcW w:w="258"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r>
      <w:tr w:rsidR="00F915B8">
        <w:trPr>
          <w:divId w:val="706296079"/>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tc>
        <w:tc>
          <w:tcPr>
            <w:tcW w:w="0" w:type="auto"/>
            <w:vMerge/>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tc>
        <w:tc>
          <w:tcPr>
            <w:tcW w:w="2425"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t>Indikujú zapojení aktéri spokojnosť s vyhodnotením ich návrhov k právnemu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r>
      <w:tr w:rsidR="00F915B8">
        <w:trPr>
          <w:divId w:val="706296079"/>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t>3.4 Zapracovanie návrhov zapojených aktérov</w:t>
            </w:r>
          </w:p>
        </w:tc>
        <w:tc>
          <w:tcPr>
            <w:tcW w:w="2425"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t>Boli návrhy zo strany zapojených aktérov zapracované do návrhu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r>
      <w:tr w:rsidR="00F915B8">
        <w:trPr>
          <w:divId w:val="706296079"/>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tc>
        <w:tc>
          <w:tcPr>
            <w:tcW w:w="0" w:type="auto"/>
            <w:vMerge/>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tc>
        <w:tc>
          <w:tcPr>
            <w:tcW w:w="2425"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t>Indikujú zapojení aktéri, že ich návrh ovplyvnil konečnú podobu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r>
      <w:tr w:rsidR="00F915B8">
        <w:trPr>
          <w:divId w:val="706296079"/>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t>3.5 Naplnenie cieľov a očakávaní</w:t>
            </w:r>
          </w:p>
        </w:tc>
        <w:tc>
          <w:tcPr>
            <w:tcW w:w="2425"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t>Boli splnené ciele a očakávania od účasti verejnosti na tvorbe právneho predpisu na strane predkladateľa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r>
      <w:tr w:rsidR="00F915B8">
        <w:trPr>
          <w:divId w:val="706296079"/>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tc>
        <w:tc>
          <w:tcPr>
            <w:tcW w:w="0" w:type="auto"/>
            <w:vMerge/>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tc>
        <w:tc>
          <w:tcPr>
            <w:tcW w:w="2425"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t>Indikujú zapojení aktéri naplnenie svojich cieľov a očakávaní, s ktorými vstupovali do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r>
      <w:tr w:rsidR="00F915B8">
        <w:trPr>
          <w:divId w:val="706296079"/>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t>3.6 Formy  procesu tvorby právneho predpisu</w:t>
            </w:r>
          </w:p>
        </w:tc>
        <w:tc>
          <w:tcPr>
            <w:tcW w:w="2425"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t>Prispeli zvolené participatívne metódy k splneniu cieľa účasti verejnosti na tvorbe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r>
      <w:tr w:rsidR="00F915B8">
        <w:trPr>
          <w:divId w:val="706296079"/>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tc>
        <w:tc>
          <w:tcPr>
            <w:tcW w:w="0" w:type="auto"/>
            <w:vMerge/>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tc>
        <w:tc>
          <w:tcPr>
            <w:tcW w:w="2425"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t>Bola kvantita participatívnych metód adekvátna vzhľadom k povahe, komplexnosti a predmetu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r>
      <w:tr w:rsidR="00F915B8">
        <w:trPr>
          <w:divId w:val="706296079"/>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tc>
        <w:tc>
          <w:tcPr>
            <w:tcW w:w="0" w:type="auto"/>
            <w:vMerge/>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tc>
        <w:tc>
          <w:tcPr>
            <w:tcW w:w="2425"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t>Indikujú zapojení aktéri spokojnosť s formou procesu tvorby právneho predpisu a so zvolenými participatívnymi metódami?</w:t>
            </w:r>
          </w:p>
        </w:tc>
        <w:tc>
          <w:tcPr>
            <w:tcW w:w="258"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r>
      <w:tr w:rsidR="00F915B8">
        <w:trPr>
          <w:divId w:val="706296079"/>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tc>
        <w:tc>
          <w:tcPr>
            <w:tcW w:w="1160"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t>3.7 Výstup procesu tvorby právneho predpisu</w:t>
            </w:r>
          </w:p>
        </w:tc>
        <w:tc>
          <w:tcPr>
            <w:tcW w:w="2425"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t>Bolo zapojeným aktérom umožnené pripomienkovať správu o účasti verejnosti na tvorbe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r>
      <w:tr w:rsidR="00F915B8">
        <w:trPr>
          <w:divId w:val="706296079"/>
          <w:trHeight w:val="570"/>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Style w:val="Siln"/>
              </w:rPr>
              <w:t>4. Vyhodnotenie procesu tvorby právneho predpisu</w:t>
            </w:r>
          </w:p>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t>4.1 Hodnotenie procesu</w:t>
            </w:r>
          </w:p>
        </w:tc>
        <w:tc>
          <w:tcPr>
            <w:tcW w:w="2425"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t>Bolo vykonané hodnotenie procesu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r>
      <w:tr w:rsidR="00F915B8">
        <w:trPr>
          <w:divId w:val="706296079"/>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tc>
        <w:tc>
          <w:tcPr>
            <w:tcW w:w="0" w:type="auto"/>
            <w:vMerge/>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tc>
        <w:tc>
          <w:tcPr>
            <w:tcW w:w="2425"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t>Bola zverejnená hodnotiaca správa procesu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r>
      <w:tr w:rsidR="00F915B8">
        <w:trPr>
          <w:divId w:val="706296079"/>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tc>
        <w:tc>
          <w:tcPr>
            <w:tcW w:w="0" w:type="auto"/>
            <w:vMerge/>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tc>
        <w:tc>
          <w:tcPr>
            <w:tcW w:w="2425"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t>Bol splnený cieľ účasti verejnosti na tvorbe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F915B8" w:rsidRPr="003E1A52" w:rsidRDefault="00F915B8">
            <w:pPr>
              <w:pStyle w:val="Normlnywebov"/>
            </w:pPr>
            <w:r w:rsidRPr="003E1A52">
              <w:rPr>
                <w:rFonts w:ascii="Segoe UI Symbol" w:hAnsi="Segoe UI Symbol" w:cs="Segoe UI Symbol"/>
              </w:rPr>
              <w:t>☐</w:t>
            </w:r>
          </w:p>
        </w:tc>
      </w:tr>
    </w:tbl>
    <w:p w:rsidR="004D7A15" w:rsidRPr="00E55392" w:rsidRDefault="004D7A15" w:rsidP="004D7A15">
      <w:pPr>
        <w:widowControl/>
        <w:rPr>
          <w:lang w:val="en-US"/>
        </w:rPr>
      </w:pPr>
    </w:p>
    <w:sectPr w:rsidR="004D7A15" w:rsidRPr="00E55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doNotValidateAgainstSchema/>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4D"/>
    <w:rsid w:val="000E4F08"/>
    <w:rsid w:val="00181754"/>
    <w:rsid w:val="00212F9A"/>
    <w:rsid w:val="003F7950"/>
    <w:rsid w:val="0049695E"/>
    <w:rsid w:val="004A1531"/>
    <w:rsid w:val="004D7A15"/>
    <w:rsid w:val="006C5DD0"/>
    <w:rsid w:val="00716D4D"/>
    <w:rsid w:val="007D62CB"/>
    <w:rsid w:val="00856250"/>
    <w:rsid w:val="00974AE7"/>
    <w:rsid w:val="00AA762C"/>
    <w:rsid w:val="00AC5107"/>
    <w:rsid w:val="00C15152"/>
    <w:rsid w:val="00C9479C"/>
    <w:rsid w:val="00CD4237"/>
    <w:rsid w:val="00D8599B"/>
    <w:rsid w:val="00E266D6"/>
    <w:rsid w:val="00E55392"/>
    <w:rsid w:val="00ED21F7"/>
    <w:rsid w:val="00F915B8"/>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561E119-1666-43F2-94EB-C612D68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paragraph" w:styleId="Nadpis2">
    <w:name w:val="heading 2"/>
    <w:basedOn w:val="Normlny"/>
    <w:link w:val="Nadpis2Char"/>
    <w:uiPriority w:val="9"/>
    <w:qFormat/>
    <w:locked/>
    <w:rsid w:val="00F915B8"/>
    <w:pPr>
      <w:widowControl/>
      <w:adjustRightInd/>
      <w:spacing w:before="100" w:beforeAutospacing="1" w:after="100" w:afterAutospacing="1"/>
      <w:outlineLvl w:val="1"/>
    </w:pPr>
    <w:rPr>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basedOn w:val="Predvolenpsmoodseku"/>
    <w:uiPriority w:val="99"/>
    <w:semiHidden/>
    <w:unhideWhenUsed/>
    <w:rsid w:val="007D62CB"/>
    <w:rPr>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color w:val="0000FF" w:themeColor="hyperlink"/>
      <w:u w:val="single"/>
    </w:rPr>
  </w:style>
  <w:style w:type="character" w:customStyle="1" w:styleId="Nadpis2Char">
    <w:name w:val="Nadpis 2 Char"/>
    <w:basedOn w:val="Predvolenpsmoodseku"/>
    <w:link w:val="Nadpis2"/>
    <w:uiPriority w:val="9"/>
    <w:rsid w:val="00F915B8"/>
    <w:rPr>
      <w:rFonts w:ascii="Times New Roman" w:hAnsi="Times New Roman" w:cs="Times New Roman"/>
      <w:b/>
      <w:bCs/>
      <w:sz w:val="36"/>
      <w:szCs w:val="36"/>
    </w:rPr>
  </w:style>
  <w:style w:type="character" w:styleId="Siln">
    <w:name w:val="Strong"/>
    <w:uiPriority w:val="22"/>
    <w:qFormat/>
    <w:locked/>
    <w:rsid w:val="00F915B8"/>
    <w:rPr>
      <w:b/>
      <w:bCs/>
    </w:rPr>
  </w:style>
  <w:style w:type="paragraph" w:styleId="Normlnywebov">
    <w:name w:val="Normal (Web)"/>
    <w:basedOn w:val="Normlny"/>
    <w:uiPriority w:val="99"/>
    <w:semiHidden/>
    <w:unhideWhenUsed/>
    <w:rsid w:val="00F915B8"/>
    <w:pPr>
      <w:widowControl/>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01978">
      <w:bodyDiv w:val="1"/>
      <w:marLeft w:val="0"/>
      <w:marRight w:val="0"/>
      <w:marTop w:val="0"/>
      <w:marBottom w:val="0"/>
      <w:divBdr>
        <w:top w:val="none" w:sz="0" w:space="0" w:color="auto"/>
        <w:left w:val="none" w:sz="0" w:space="0" w:color="auto"/>
        <w:bottom w:val="none" w:sz="0" w:space="0" w:color="auto"/>
        <w:right w:val="none" w:sz="0" w:space="0" w:color="auto"/>
      </w:divBdr>
      <w:divsChild>
        <w:div w:id="706296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15.10.2020 13:15:52"/>
    <f:field ref="objchangedby" par="" text="Administrator, System"/>
    <f:field ref="objmodifiedat" par="" text="15.10.2020 13:15:54"/>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3268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Abyss</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ms.slx.P.fscsrv</dc:creator>
  <cp:lastModifiedBy>ms.slx.P.fscsrv</cp:lastModifiedBy>
  <cp:revision>2</cp:revision>
  <dcterms:created xsi:type="dcterms:W3CDTF">2020-10-15T11:15:00Z</dcterms:created>
  <dcterms:modified xsi:type="dcterms:W3CDTF">2020-10-15T11:15:00Z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Medzirezortné pripomienkové konanie</vt:lpwstr>
  </property>
  <property name="FSC#SKEDITIONSLOVLEX@103.510:povodpredpis" pid="4" fmtid="{D5CDD505-2E9C-101B-9397-08002B2CF9AE}">
    <vt:lpwstr>Slovlex (eLeg)</vt:lpwstr>
  </property>
  <property name="FSC#SKEDITIONSLOVLEX@103.510:legoblast" pid="5" fmtid="{D5CDD505-2E9C-101B-9397-08002B2CF9AE}">
    <vt:lpwstr>Správne právo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Mgr. Juraj Beník</vt:lpwstr>
  </property>
  <property name="FSC#SKEDITIONSLOVLEX@103.510:zodppredkladatel" pid="9" fmtid="{D5CDD505-2E9C-101B-9397-08002B2CF9AE}">
    <vt:lpwstr>Ing. Roman Mikulec</vt:lpwstr>
  </property>
  <property name="FSC#SKEDITIONSLOVLEX@103.510:dalsipredkladatel" pid="10" fmtid="{D5CDD505-2E9C-101B-9397-08002B2CF9AE}">
    <vt:lpwstr/>
  </property>
  <property name="FSC#SKEDITIONSLOVLEX@103.510:nazovpredpis" pid="11" fmtid="{D5CDD505-2E9C-101B-9397-08002B2CF9AE}">
    <vt:lpwstr>, ktorým sa mení a dopĺňa zákon č. 190/2003 Z. z. o strelných zbraniach a strelive a o zmene a doplnení niektorých zákonov v znení neskorších predpisov a ktorým sa menia a dopĺňajú niektoré zákony</vt:lpwstr>
  </property>
  <property name="FSC#SKEDITIONSLOVLEX@103.510:cislopredpis" pid="12" fmtid="{D5CDD505-2E9C-101B-9397-08002B2CF9AE}">
    <vt:lpwstr/>
  </property>
  <property name="FSC#SKEDITIONSLOVLEX@103.510:zodpinstitucia" pid="13" fmtid="{D5CDD505-2E9C-101B-9397-08002B2CF9AE}">
    <vt:lpwstr>Ministerstvo vnútra Slovenskej republiky</vt:lpwstr>
  </property>
  <property name="FSC#SKEDITIONSLOVLEX@103.510:pripomienkovatelia" pid="14" fmtid="{D5CDD505-2E9C-101B-9397-08002B2CF9AE}">
    <vt:lpwstr>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 Ministerstvo vnútra Slovenskej republiky</vt:lpwstr>
  </property>
  <property name="FSC#SKEDITIONSLOVLEX@103.510:autorpredpis" pid="15" fmtid="{D5CDD505-2E9C-101B-9397-08002B2CF9AE}">
    <vt:lpwstr/>
  </property>
  <property name="FSC#SKEDITIONSLOVLEX@103.510:podnetpredpis" pid="16" fmtid="{D5CDD505-2E9C-101B-9397-08002B2CF9AE}">
    <vt:lpwstr>Bod B.4 uznesenia vlády SR č. 427 z 13. septembra 2017</vt:lpwstr>
  </property>
  <property name="FSC#SKEDITIONSLOVLEX@103.510:plnynazovpredpis" pid="17" fmtid="{D5CDD505-2E9C-101B-9397-08002B2CF9AE}">
    <vt:lpwstr> Zákon, ktorým sa mení a dopĺňa zákon č. 190/2003 Z. z. o strelných zbraniach a strelive a o zmene a doplnení niektorých zákonov v znení neskorších predpisov a ktorým sa menia a dopĺňajú niektoré zákony</vt:lpwstr>
  </property>
  <property name="FSC#SKEDITIONSLOVLEX@103.510:rezortcislopredpis" pid="18" fmtid="{D5CDD505-2E9C-101B-9397-08002B2CF9AE}">
    <vt:lpwstr>KM-OBL-230-10/2018</vt:lpwstr>
  </property>
  <property name="FSC#SKEDITIONSLOVLEX@103.510:citaciapredpis" pid="19" fmtid="{D5CDD505-2E9C-101B-9397-08002B2CF9AE}">
    <vt:lpwstr/>
  </property>
  <property name="FSC#SKEDITIONSLOVLEX@103.510:spiscislouv" pid="20" fmtid="{D5CDD505-2E9C-101B-9397-08002B2CF9AE}">
    <vt:lpwstr/>
  </property>
  <property name="FSC#SKEDITIONSLOVLEX@103.510:datumschvalpredpis" pid="21" fmtid="{D5CDD505-2E9C-101B-9397-08002B2CF9AE}">
    <vt:lpwstr/>
  </property>
  <property name="FSC#SKEDITIONSLOVLEX@103.510:platneod" pid="22" fmtid="{D5CDD505-2E9C-101B-9397-08002B2CF9AE}">
    <vt:lpwstr/>
  </property>
  <property name="FSC#SKEDITIONSLOVLEX@103.510:platnedo" pid="23" fmtid="{D5CDD505-2E9C-101B-9397-08002B2CF9AE}">
    <vt:lpwstr/>
  </property>
  <property name="FSC#SKEDITIONSLOVLEX@103.510:ucinnostod" pid="24" fmtid="{D5CDD505-2E9C-101B-9397-08002B2CF9AE}">
    <vt:lpwstr/>
  </property>
  <property name="FSC#SKEDITIONSLOVLEX@103.510:ucinnostdo" pid="25" fmtid="{D5CDD505-2E9C-101B-9397-08002B2CF9AE}">
    <vt:lpwstr/>
  </property>
  <property name="FSC#SKEDITIONSLOVLEX@103.510:datumplatnosti" pid="26" fmtid="{D5CDD505-2E9C-101B-9397-08002B2CF9AE}">
    <vt:lpwstr/>
  </property>
  <property name="FSC#SKEDITIONSLOVLEX@103.510:cislolp" pid="27" fmtid="{D5CDD505-2E9C-101B-9397-08002B2CF9AE}">
    <vt:lpwstr>LP/2020/464</vt:lpwstr>
  </property>
  <property name="FSC#SKEDITIONSLOVLEX@103.510:typsprievdok" pid="28" fmtid="{D5CDD505-2E9C-101B-9397-08002B2CF9AE}">
    <vt:lpwstr>Správa o účasti verejnosti</vt:lpwstr>
  </property>
  <property name="FSC#SKEDITIONSLOVLEX@103.510:cislopartlac" pid="29" fmtid="{D5CDD505-2E9C-101B-9397-08002B2CF9AE}">
    <vt:lpwstr/>
  </property>
  <property name="FSC#SKEDITIONSLOVLEX@103.510:AttrStrListDocPropUcelPredmetZmluvy" pid="30" fmtid="{D5CDD505-2E9C-101B-9397-08002B2CF9AE}">
    <vt:lpwstr/>
  </property>
  <property name="FSC#SKEDITIONSLOVLEX@103.510:AttrStrListDocPropUpravaPravFOPRO" pid="31" fmtid="{D5CDD505-2E9C-101B-9397-08002B2CF9AE}">
    <vt:lpwstr/>
  </property>
  <property name="FSC#SKEDITIONSLOVLEX@103.510:AttrStrListDocPropUpravaPredmetuZmluvy" pid="32" fmtid="{D5CDD505-2E9C-101B-9397-08002B2CF9AE}">
    <vt:lpwstr/>
  </property>
  <property name="FSC#SKEDITIONSLOVLEX@103.510:AttrStrListDocPropKategoriaZmluvy74" pid="33" fmtid="{D5CDD505-2E9C-101B-9397-08002B2CF9AE}">
    <vt:lpwstr/>
  </property>
  <property name="FSC#SKEDITIONSLOVLEX@103.510:AttrStrListDocPropKategoriaZmluvy75" pid="34" fmtid="{D5CDD505-2E9C-101B-9397-08002B2CF9AE}">
    <vt:lpwstr/>
  </property>
  <property name="FSC#SKEDITIONSLOVLEX@103.510:AttrStrListDocPropDopadyPrijatiaZmluvy" pid="35" fmtid="{D5CDD505-2E9C-101B-9397-08002B2CF9AE}">
    <vt:lpwstr/>
  </property>
  <property name="FSC#SKEDITIONSLOVLEX@103.510:AttrStrListDocPropProblematikaPPa" pid="36" fmtid="{D5CDD505-2E9C-101B-9397-08002B2CF9AE}">
    <vt:lpwstr>je upravený v práve Európskej únie</vt:lpwstr>
  </property>
  <property name="FSC#SKEDITIONSLOVLEX@103.510:AttrStrListDocPropPrimarnePravoEU" pid="37" fmtid="{D5CDD505-2E9C-101B-9397-08002B2CF9AE}">
    <vt:lpwstr>Zmluva o fungovaní Európskej únie – čl. 114</vt:lpwstr>
  </property>
  <property name="FSC#SKEDITIONSLOVLEX@103.510:AttrStrListDocPropSekundarneLegPravoPO" pid="38" fmtid="{D5CDD505-2E9C-101B-9397-08002B2CF9AE}">
    <vt:lpwstr>Smernica Rady z 18. júna 1991 o kontrole získavania a vlastnenia zbraní (91/477/EHS) (Mimoriadne vydanie Ú. v. EÚ, kap. 13/zv. 11) v platnom znení.  Gestor: MV SR, Spolugestor: ÚNMS SR_x000d__x000a_Smernica Európskeho parlamentu a Rady (EÚ) 2017/853 zo 17. mája 2017, ktorou sa mení smernica Rady 91/477/EHS o kontrole získavania a vlastnenia zbraní (Ú. v. EÚ L 137, 24.5.2017). Gestor: MV SR, Spolugestor: ÚNMS SR_x000d__x000a_Vykonávacie nariadenie Komisie (EÚ) 2018/337 z 5. marca 2018, ktorým sa mení vykonávacie nariadenie (EÚ) 2015/2403, ktorým sa stanovujú spoločné usmernenia pre normy a techniky na deaktiváciu na zabezpečenie trvalej nepoužiteľnosti deaktivovaných strelných zbraní (Ú. v. EÚ L 65, 8.3.2018). Gestori: MV SR, ÚNMS SR_x000d__x000a_Vykonávacia smernica Komisie (EÚ) 2019/69 zo 16. januára 2019, ktorou sa stanovujú technické špecifikácie pre poplašné a signálne zbrane podľa smernice Rady 91/477/EHS o kontrole získavania a vlastnenia zbraní (Ú. v. EÚ L15, 17.1.2019). Gestor: ÚNMS SR_x000d__x000a_Vykonávacia smernica Komisie (EÚ) 2019/68 zo 16. januára 2019, ktorou sa stanovujú technické špecifikácie označovania strelných zbraní a ich hlavných častí podľa smernice Rady 91/477/EHS o kontrole získavania a vlastnenia zbraní (Text s významom pre EHP). Gestor: ÚNMS SR_x000d__x000a_Vykonávacie nariadenie Komisie (EÚ) 2015/2403 z 15. decembra 2015 , ktorým sa stanovujú spoločné usmernenia pre normy a techniky na deaktiváciu na zabezpečenie trvalej nepoužiteľnosti deaktivovaných strelných zbraní (Text s významom pre EHP) (Ú. v. EÚ L 333, 19.12.2015) v platnom znení. Gestori: MV SR, ÚNMS SR</vt:lpwstr>
  </property>
  <property name="FSC#SKEDITIONSLOVLEX@103.510:AttrStrListDocPropSekundarneNelegPravoPO" pid="39" fmtid="{D5CDD505-2E9C-101B-9397-08002B2CF9AE}">
    <vt:lpwstr/>
  </property>
  <property name="FSC#SKEDITIONSLOVLEX@103.510:AttrStrListDocPropSekundarneLegPravoDO" pid="40" fmtid="{D5CDD505-2E9C-101B-9397-08002B2CF9AE}">
    <vt:lpwstr/>
  </property>
  <property name="FSC#SKEDITIONSLOVLEX@103.510:AttrStrListDocPropProblematikaPPb" pid="41" fmtid="{D5CDD505-2E9C-101B-9397-08002B2CF9AE}">
    <vt:lpwstr/>
  </property>
  <property name="FSC#SKEDITIONSLOVLEX@103.510:AttrStrListDocPropNazovPredpisuEU" pid="42" fmtid="{D5CDD505-2E9C-101B-9397-08002B2CF9AE}">
    <vt:lpwstr>Rozsudok Súdneho dvora Európskej únie z 3. decembra 2019 vo veci  C 482/17 (ECLI: ECLI:EU:C:2019:1035)</vt:lpwstr>
  </property>
  <property name="FSC#SKEDITIONSLOVLEX@103.510:AttrStrListDocPropLehotaPrebratieSmernice" pid="43" fmtid="{D5CDD505-2E9C-101B-9397-08002B2CF9AE}">
    <vt:lpwstr>Lehota na prebratie smernice Európskeho parlamentu a Rady (EÚ) 2017/853 zo 17. mája 2017, ktorou sa mení smernica Rady 91/477/EHS o kontrole získavania a vlastnenia zbraní je 14. september 2018 okrem čl. 4 ods. 3 a čl. 4 ods. 4, kde je lehota 14. december 2019.</vt:lpwstr>
  </property>
  <property name="FSC#SKEDITIONSLOVLEX@103.510:AttrStrListDocPropLehotaNaPredlozenie" pid="44" fmtid="{D5CDD505-2E9C-101B-9397-08002B2CF9AE}">
    <vt:lpwstr/>
  </property>
  <property name="FSC#SKEDITIONSLOVLEX@103.510:AttrStrListDocPropInfoZaciatokKonania" pid="45" fmtid="{D5CDD505-2E9C-101B-9397-08002B2CF9AE}">
    <vt:lpwstr>- konanie o porušení zmlúv č. 2018/0394 z dôvodu uplynutia transpozičnej lehoty smernice</vt:lpwstr>
  </property>
  <property name="FSC#SKEDITIONSLOVLEX@103.510:AttrStrListDocPropInfoUzPreberanePP" pid="46" fmtid="{D5CDD505-2E9C-101B-9397-08002B2CF9AE}">
    <vt:lpwstr>- smernica Rady z 18. júna 1991 o kontrole získavania a vlastnenia zbraní (91/477/EHS) (Mimoriadne vydanie Ú. v. EÚ, kap. 13/zv. 11) v znení do uverejnenia smernice Európskeho parlamentu a Rady (EÚ) 2017/853 zo 17. mája 2017, ktorou sa mení smernica Rady 91/477/EHS o kontrole získavania a vlastnenia zbraní bola úplne prebratá do zákona č. 190/2003 Z. z. o strelných zbraniach a strelive a o zmene a doplnení niektorých zákonov v znení neskorších predpisov._x000d__x000a_- vykonávacia smernica Komisie (EÚ) 2019/68 zo 16. januára 2019, ktorou sa stanovujú technické špecifikácie označovania strelných zbraní a ich hlavných častí podľa smernice Rady 91/477/EHS o kontrole získavania a vlastnenia zbraní, ako aj na vykonávacia smernica Komisie (EÚ) 2019/69 zo 16. januára 2019, ktorou sa stanovujú technické špecifikácie pre poplašné a signálne zbrane podľa smernice Rady 91/477/EHS o kontrole získavania a vlastnenia zbraní boli úplne prebraté do zákona č. 64/2019 Z. z. o sprístupňovaní strelných zbraní a streliva na civilné použitie._x000d__x000a_- Úrad pre normalizáciu, metrológiu a skúšobníctvo Slovenskej republiky ako spolugestor zabezpečil transpozíciu príslušných ustanovení smernice Európskeho parlamentu a Rady (EÚ) 2017/853 zo 17. mája 2017, ktorou sa mení smernica Rady 91/477/EHS o kontrole získavania a vlastnenia zbraní - konkrétne v čl. 4 ods. 1 písm. a) a čl. 4 ods. 2. Ide sa o zmeny, ktoré bezprostredne súviseli s transpozíciou vykonávacej smernice Komisie (EÚ) 2019/68 zo 16. januára 2019, ktorou sa stanovujú technické špecifikácie označovania strelných zbraní a ich hlavných častí podľa smernice Rady 91/477/EHS o kontrole získavania a vlastnenia zbraní (Ú. v. EÚ L 15, 17.1.2019) a vykonávacej smernice Komisie (EÚ) 2019/69 zo 16. januára 2019, ktorou sa stanovujú technické špecifikácie pre poplašné a signálne zbrane podľa smernice Rady 91/477/EHS o kontrole získavania a vlastnenia zbraní (Ú. v. EÚ L 15, 17.1.2019), ktoré sú v gescii Úradu pre normalizáciu, metrológiu a skúšobníctvo Slovenskej republiky, prostredníctvom zákona č. 376/2019 Z. z., ktorým sa mení a dopĺňa zákon č 64/2019 Z. z. o sprístupňovaní strelných zbraní a streliva na civilné použitie na trhu a ktorým sa mení a dopĺňa zákon č. 190/2003 Z. z. o strelných zbraniach a strelive a o zmene a doplnení niektorých zákonov v znení neskorších predpisov.</vt:lpwstr>
  </property>
  <property name="FSC#SKEDITIONSLOVLEX@103.510:AttrStrListDocPropStupenZlucitelnostiPP" pid="47" fmtid="{D5CDD505-2E9C-101B-9397-08002B2CF9AE}">
    <vt:lpwstr>úplne</vt:lpwstr>
  </property>
  <property name="FSC#SKEDITIONSLOVLEX@103.510:AttrStrListDocPropGestorSpolupRezorty" pid="48" fmtid="{D5CDD505-2E9C-101B-9397-08002B2CF9AE}">
    <vt:lpwstr/>
  </property>
  <property name="FSC#SKEDITIONSLOVLEX@103.510:AttrDateDocPropZaciatokPKK" pid="49" fmtid="{D5CDD505-2E9C-101B-9397-08002B2CF9AE}">
    <vt:lpwstr>16. 4. 2018</vt:lpwstr>
  </property>
  <property name="FSC#SKEDITIONSLOVLEX@103.510:AttrDateDocPropUkonceniePKK" pid="50" fmtid="{D5CDD505-2E9C-101B-9397-08002B2CF9AE}">
    <vt:lpwstr>30. 4. 2018</vt:lpwstr>
  </property>
  <property name="FSC#SKEDITIONSLOVLEX@103.510:AttrStrDocPropVplyvRozpocetVS" pid="51" fmtid="{D5CDD505-2E9C-101B-9397-08002B2CF9AE}">
    <vt:lpwstr>Negatívne</vt:lpwstr>
  </property>
  <property name="FSC#SKEDITIONSLOVLEX@103.510:AttrStrDocPropVplyvPodnikatelskeProstr" pid="52" fmtid="{D5CDD505-2E9C-101B-9397-08002B2CF9AE}">
    <vt:lpwstr>Pozitívne_x000d__x000a_Negatívne</vt:lpwstr>
  </property>
  <property name="FSC#SKEDITIONSLOVLEX@103.510:AttrStrDocPropVplyvSocialny" pid="53" fmtid="{D5CDD505-2E9C-101B-9397-08002B2CF9AE}">
    <vt:lpwstr>Žiadne</vt:lpwstr>
  </property>
  <property name="FSC#SKEDITIONSLOVLEX@103.510:AttrStrDocPropVplyvNaZivotProstr" pid="54" fmtid="{D5CDD505-2E9C-101B-9397-08002B2CF9AE}">
    <vt:lpwstr>Žiadne</vt:lpwstr>
  </property>
  <property name="FSC#SKEDITIONSLOVLEX@103.510:AttrStrDocPropVplyvNaInformatizaciu" pid="55" fmtid="{D5CDD505-2E9C-101B-9397-08002B2CF9AE}">
    <vt:lpwstr>Pozitívne</vt:lpwstr>
  </property>
  <property name="FSC#SKEDITIONSLOVLEX@103.510:AttrStrListDocPropPoznamkaVplyv" pid="56" fmtid="{D5CDD505-2E9C-101B-9397-08002B2CF9AE}">
    <vt:lpwstr>&lt;p&gt;Návrh zákona predpokladá negatívny vplyv na rozpočet verejnej správy. Vyžaduje si zvýšenie limitu finančných prostriedkov, ktoré nie sú zohľadnené v rozpočte kapitoly MV SR na rok 2020 a ani v návrhu rozpočtu verejnej správy na roky 2021– 2024. MV SR nie je schopné zabezpečiť zvýšené výdavky v rámci vlastných rozpočtových zdrojov. Vzniknuté náklady súvisia s nevyhnutnými úpravami informačného systému Ministerstva vnútra Slovenskej republiky a určením príslušného orgánu (overujúceho subjektu), ktorý posúdi, či znehodnotenie zbrane bolo vykonané v súlade s technickými špecifikáciami &amp;nbsp;vykonávacieho nariadenia (EÚ) 2015/2403, ktorým sa stanovujú spoločné usmernenia pre normy a techniky na deaktiváciu na zabezpečenie trvalej nepoužiteľnosti deaktivovaných strelných zbraní v&amp;nbsp;platnom znení. Zároveň budú zvýšené náklady na výrobu dokladov (zbrojný preukaz, zbrojná licencia a&amp;nbsp;preukaz zbrane) z&amp;nbsp;dôvodu skrátenia doby ich platnosti. Na základe uvedeného bude MV SR uplatňovať výdavky spojené s vyššie uvedenými potrebami na Ministerstve financií SR formou zvýšeného rozpočtu rozpočtovej kapitoly Ministerstva vnútra.&lt;/p&gt;Návrh zákona má vplyvy na podnikateľské prostredie, na služby verejnej správy pre občana a na informatizáciu spoločnosti. Naopak nemá dopad na sociálne vplyvy a&amp;nbsp;životné prostredie.</vt:lpwstr>
  </property>
  <property name="FSC#SKEDITIONSLOVLEX@103.510:AttrStrListDocPropAltRiesenia" pid="57" fmtid="{D5CDD505-2E9C-101B-9397-08002B2CF9AE}">
    <vt:lpwstr>Alternatívne riešenia neboli zvažované a teda nie sú predkladané. Ide o transpozíciu právneho predpisu Európskej únie do právneho poriadku Slovenskej republiky.</vt:lpwstr>
  </property>
  <property name="FSC#SKEDITIONSLOVLEX@103.510:AttrStrListDocPropStanoviskoGest" pid="58" fmtid="{D5CDD505-2E9C-101B-9397-08002B2CF9AE}">
    <vt:lpwstr>&lt;p&gt;Stanovisko komisie (predbežné pripomienkové konanie) k návrhu zákona, ktorým sa mení a dopĺňa zákon&amp;nbsp;&amp;nbsp;&amp;nbsp;&amp;nbsp;&amp;nbsp;&amp;nbsp;&amp;nbsp;&amp;nbsp; č. 190/2003 Z. z. o strelných zbraniach a strelive a o zmene a doplnení niektorých zákonov v znení neskorších predpisov a ktorým sa menia a dopĺňajú niektoré zákony.&lt;/p&gt;&lt;p&gt;I. Úvod: Ministerstvo vnútra Slovenskej republiky dňa 16. apríla 2018 predložilo Stálej pracovnej komisii na posudzovanie vybraných vplyvov (ďalej len „Komisia“) na predbežné pripomienkové konanie materiál „Návrh zákona, ktorým sa mení a dopĺňa zákon č. 190/2003 Z. z. o strelných zbraniach a strelive a o zmene a doplnení niektorých zákonov v znení neskorších predpisov a ktorým sa menia a dopĺňajú niektoré zákony“. Materiál predpokladá negatívne vplyvy na rozpočet verejnej správy, pozitívne vplyvy na informatizáciu, pozitívne vplyvy služieb verejnej správy na občana a pozitívne vplyvy na procesy služieb vo verejnej správe.&lt;/p&gt;&lt;p&gt;II. Pripomienky a návrhy zmien: Komisia uplatňuje k materiálu nasledovné pripomienky a odporúčania: K doložke vybraných vplyvov Komisia žiada predkladateľa o vyznačenie pozitívneho vplyvu na podnikateľské prostredie, vrátane MSP v bode 9 v doložke vybraných vplyvov. Tým by došlo k zosúladeniu tvrdení predkladateľa, nakoľko v bode 3 uvádza, že: „U podnikateľských subjektov sa predpokladá zníženie nákladov a úspory času na vybavovanie úkonov súvisiacich s povinnosťami držiteľa zbrojnej licencie, prevádzkovateľa strelnice, usporiadateľa verejného vystavovania zbraní a streliva.“ V súvislosti s uvedeným Komisia zároveň žiada predkladateľa o vypracovanie a priloženie Analýzy vplyvov na podnikateľské prostredie. V predloženej doložke vybraných vplyvov je potrebné uviesť aj povinné informácie v bode 5. Alternatívne riešenia, a to v súlade s obsahovými požiadavkami doložky vybraných vplyvov upravenými v časti II. Jednotnej metodiky na posudzovanie vybraných vplyvov. K vplyvom na rozpočet verejnej správy materiál zakladá rozpočtovo nekrytý vplyv na rozpočet verejnej správy na roky 2018 až 2020, pričom Ministerstvo vnútra SR uvádza, že predmetné výdavky bude uplatňovať rozpočtovou úpravou na rok 2018 a v rámci procesu prípravy rozpočtu verejnej správy na roky 2019 až 2021. S týmto rozpočtovo nekrytým vplyvom MF SR nesúhlasí. Všetky predmetné výdavky MF SR žiada zabezpečiť v rámci schválených limitov kapitoly Ministerstva vnútra SR na príslušný rozpočtový rok, bez dodatočných požiadaviek na štátny rozpočet. K analýze vplyvov na služby verejnej správy pre občana Komisia navrhuje predkladateľovi v bode 7.2.1 Náklady uviesť ako dotknuté subjekty aj občanov (fyzické osoby nepodnikatelia), keďže táto analýza sa týka primárne občanov.&lt;/p&gt;&lt;p&gt;V bode 7.2.4 Komisia navrhuje predkladateľovi uviesť vznikajúce nové povinnosti niektorým držiteľom zbrane, ktoré vyplývajú z ustanovenia § 72i ods. 2, 4 a&amp;nbsp;6.&lt;/p&gt;&lt;p&gt;III. Záver: Stála pracovná komisia na posudzovanie vybraných vplyvov vyjadruje nesúhlasné stanovisko&amp;nbsp;&amp;nbsp;&amp;nbsp;&amp;nbsp;&amp;nbsp;&amp;nbsp;&amp;nbsp;&amp;nbsp;&amp;nbsp;&amp;nbsp;&amp;nbsp;&amp;nbsp;&amp;nbsp; s materiálom predloženým na predbežné pripomienkové konanie s odporúčaním na jeho dopracovanie podľa pripomienok v bode II.&lt;/p&gt;IV. Poznámka: Predkladateľ zapracuje pripomienky a odporúčania na úpravu uvedené v bode II a uvedie stanovisko Komisie do Doložky vybraných vplyvov spolu s vyhodnotením pripomienok. 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stanovisko.&amp;nbsp; Ing. Rastislav Chovanec, PhD. predseda Komisie</vt:lpwstr>
  </property>
  <property name="FSC#SKEDITIONSLOVLEX@103.510:AttrStrListDocPropTextKomunike" pid="59" fmtid="{D5CDD505-2E9C-101B-9397-08002B2CF9AE}">
    <vt:lpwstr/>
  </property>
  <property name="FSC#SKEDITIONSLOVLEX@103.510:AttrStrListDocPropUznesenieCastA" pid="60" fmtid="{D5CDD505-2E9C-101B-9397-08002B2CF9AE}">
    <vt:lpwstr/>
  </property>
  <property name="FSC#SKEDITIONSLOVLEX@103.510:AttrStrListDocPropUznesenieZodpovednyA1" pid="61" fmtid="{D5CDD505-2E9C-101B-9397-08002B2CF9AE}">
    <vt:lpwstr/>
  </property>
  <property name="FSC#SKEDITIONSLOVLEX@103.510:AttrStrListDocPropUznesenieTextA1" pid="62" fmtid="{D5CDD505-2E9C-101B-9397-08002B2CF9AE}">
    <vt:lpwstr/>
  </property>
  <property name="FSC#SKEDITIONSLOVLEX@103.510:AttrStrListDocPropUznesenieTerminA1" pid="63" fmtid="{D5CDD505-2E9C-101B-9397-08002B2CF9AE}">
    <vt:lpwstr/>
  </property>
  <property name="FSC#SKEDITIONSLOVLEX@103.510:AttrStrListDocPropUznesenieBODA1" pid="64" fmtid="{D5CDD505-2E9C-101B-9397-08002B2CF9AE}">
    <vt:lpwstr/>
  </property>
  <property name="FSC#SKEDITIONSLOVLEX@103.510:AttrStrListDocPropUznesenieZodpovednyA2" pid="65" fmtid="{D5CDD505-2E9C-101B-9397-08002B2CF9AE}">
    <vt:lpwstr/>
  </property>
  <property name="FSC#SKEDITIONSLOVLEX@103.510:AttrStrListDocPropUznesenieTextA2" pid="66" fmtid="{D5CDD505-2E9C-101B-9397-08002B2CF9AE}">
    <vt:lpwstr/>
  </property>
  <property name="FSC#SKEDITIONSLOVLEX@103.510:AttrStrListDocPropUznesenieTerminA2" pid="67" fmtid="{D5CDD505-2E9C-101B-9397-08002B2CF9AE}">
    <vt:lpwstr/>
  </property>
  <property name="FSC#SKEDITIONSLOVLEX@103.510:AttrStrListDocPropUznesenieBODA3" pid="68" fmtid="{D5CDD505-2E9C-101B-9397-08002B2CF9AE}">
    <vt:lpwstr/>
  </property>
  <property name="FSC#SKEDITIONSLOVLEX@103.510:AttrStrListDocPropUznesenieZodpovednyA3" pid="69" fmtid="{D5CDD505-2E9C-101B-9397-08002B2CF9AE}">
    <vt:lpwstr/>
  </property>
  <property name="FSC#SKEDITIONSLOVLEX@103.510:AttrStrListDocPropUznesenieTextA3" pid="70" fmtid="{D5CDD505-2E9C-101B-9397-08002B2CF9AE}">
    <vt:lpwstr/>
  </property>
  <property name="FSC#SKEDITIONSLOVLEX@103.510:AttrStrListDocPropUznesenieTerminA3" pid="71" fmtid="{D5CDD505-2E9C-101B-9397-08002B2CF9AE}">
    <vt:lpwstr/>
  </property>
  <property name="FSC#SKEDITIONSLOVLEX@103.510:AttrStrListDocPropUznesenieBODA4" pid="72" fmtid="{D5CDD505-2E9C-101B-9397-08002B2CF9AE}">
    <vt:lpwstr/>
  </property>
  <property name="FSC#SKEDITIONSLOVLEX@103.510:AttrStrListDocPropUznesenieZodpovednyA4" pid="73" fmtid="{D5CDD505-2E9C-101B-9397-08002B2CF9AE}">
    <vt:lpwstr/>
  </property>
  <property name="FSC#SKEDITIONSLOVLEX@103.510:AttrStrListDocPropUznesenieTextA4" pid="74" fmtid="{D5CDD505-2E9C-101B-9397-08002B2CF9AE}">
    <vt:lpwstr/>
  </property>
  <property name="FSC#SKEDITIONSLOVLEX@103.510:AttrStrListDocPropUznesenieTerminA4" pid="75" fmtid="{D5CDD505-2E9C-101B-9397-08002B2CF9AE}">
    <vt:lpwstr/>
  </property>
  <property name="FSC#SKEDITIONSLOVLEX@103.510:AttrStrListDocPropUznesenieCastB" pid="76" fmtid="{D5CDD505-2E9C-101B-9397-08002B2CF9AE}">
    <vt:lpwstr/>
  </property>
  <property name="FSC#SKEDITIONSLOVLEX@103.510:AttrStrListDocPropUznesenieBODB1" pid="77" fmtid="{D5CDD505-2E9C-101B-9397-08002B2CF9AE}">
    <vt:lpwstr/>
  </property>
  <property name="FSC#SKEDITIONSLOVLEX@103.510:AttrStrListDocPropUznesenieZodpovednyB1" pid="78" fmtid="{D5CDD505-2E9C-101B-9397-08002B2CF9AE}">
    <vt:lpwstr/>
  </property>
  <property name="FSC#SKEDITIONSLOVLEX@103.510:AttrStrListDocPropUznesenieTextB1" pid="79" fmtid="{D5CDD505-2E9C-101B-9397-08002B2CF9AE}">
    <vt:lpwstr/>
  </property>
  <property name="FSC#SKEDITIONSLOVLEX@103.510:AttrStrListDocPropUznesenieTerminB1" pid="80" fmtid="{D5CDD505-2E9C-101B-9397-08002B2CF9AE}">
    <vt:lpwstr/>
  </property>
  <property name="FSC#SKEDITIONSLOVLEX@103.510:AttrStrListDocPropUznesenieBODB2" pid="81" fmtid="{D5CDD505-2E9C-101B-9397-08002B2CF9AE}">
    <vt:lpwstr/>
  </property>
  <property name="FSC#SKEDITIONSLOVLEX@103.510:AttrStrListDocPropUznesenieZodpovednyB2" pid="82" fmtid="{D5CDD505-2E9C-101B-9397-08002B2CF9AE}">
    <vt:lpwstr/>
  </property>
  <property name="FSC#SKEDITIONSLOVLEX@103.510:AttrStrListDocPropUznesenieTextB2" pid="83" fmtid="{D5CDD505-2E9C-101B-9397-08002B2CF9AE}">
    <vt:lpwstr/>
  </property>
  <property name="FSC#SKEDITIONSLOVLEX@103.510:AttrStrListDocPropUznesenieTerminB2" pid="84" fmtid="{D5CDD505-2E9C-101B-9397-08002B2CF9AE}">
    <vt:lpwstr/>
  </property>
  <property name="FSC#SKEDITIONSLOVLEX@103.510:AttrStrListDocPropUznesenieBODB3" pid="85" fmtid="{D5CDD505-2E9C-101B-9397-08002B2CF9AE}">
    <vt:lpwstr/>
  </property>
  <property name="FSC#SKEDITIONSLOVLEX@103.510:AttrStrListDocPropUznesenieZodpovednyB3" pid="86" fmtid="{D5CDD505-2E9C-101B-9397-08002B2CF9AE}">
    <vt:lpwstr/>
  </property>
  <property name="FSC#SKEDITIONSLOVLEX@103.510:AttrStrListDocPropUznesenieTextB3" pid="87" fmtid="{D5CDD505-2E9C-101B-9397-08002B2CF9AE}">
    <vt:lpwstr/>
  </property>
  <property name="FSC#SKEDITIONSLOVLEX@103.510:AttrStrListDocPropUznesenieTerminB3" pid="88" fmtid="{D5CDD505-2E9C-101B-9397-08002B2CF9AE}">
    <vt:lpwstr/>
  </property>
  <property name="FSC#SKEDITIONSLOVLEX@103.510:AttrStrListDocPropUznesenieBODB4" pid="89" fmtid="{D5CDD505-2E9C-101B-9397-08002B2CF9AE}">
    <vt:lpwstr/>
  </property>
  <property name="FSC#SKEDITIONSLOVLEX@103.510:AttrStrListDocPropUznesenieZodpovednyB4" pid="90" fmtid="{D5CDD505-2E9C-101B-9397-08002B2CF9AE}">
    <vt:lpwstr/>
  </property>
  <property name="FSC#SKEDITIONSLOVLEX@103.510:AttrStrListDocPropUznesenieTextB4" pid="91" fmtid="{D5CDD505-2E9C-101B-9397-08002B2CF9AE}">
    <vt:lpwstr/>
  </property>
  <property name="FSC#SKEDITIONSLOVLEX@103.510:AttrStrListDocPropUznesenieTerminB4" pid="92" fmtid="{D5CDD505-2E9C-101B-9397-08002B2CF9AE}">
    <vt:lpwstr/>
  </property>
  <property name="FSC#SKEDITIONSLOVLEX@103.510:AttrStrListDocPropUznesenieCastC" pid="93" fmtid="{D5CDD505-2E9C-101B-9397-08002B2CF9AE}">
    <vt:lpwstr/>
  </property>
  <property name="FSC#SKEDITIONSLOVLEX@103.510:AttrStrListDocPropUznesenieBODC1" pid="94" fmtid="{D5CDD505-2E9C-101B-9397-08002B2CF9AE}">
    <vt:lpwstr/>
  </property>
  <property name="FSC#SKEDITIONSLOVLEX@103.510:AttrStrListDocPropUznesenieZodpovednyC1" pid="95" fmtid="{D5CDD505-2E9C-101B-9397-08002B2CF9AE}">
    <vt:lpwstr/>
  </property>
  <property name="FSC#SKEDITIONSLOVLEX@103.510:AttrStrListDocPropUznesenieTextC1" pid="96" fmtid="{D5CDD505-2E9C-101B-9397-08002B2CF9AE}">
    <vt:lpwstr/>
  </property>
  <property name="FSC#SKEDITIONSLOVLEX@103.510:AttrStrListDocPropUznesenieTerminC1" pid="97" fmtid="{D5CDD505-2E9C-101B-9397-08002B2CF9AE}">
    <vt:lpwstr/>
  </property>
  <property name="FSC#SKEDITIONSLOVLEX@103.510:AttrStrListDocPropUznesenieBODC2" pid="98" fmtid="{D5CDD505-2E9C-101B-9397-08002B2CF9AE}">
    <vt:lpwstr/>
  </property>
  <property name="FSC#SKEDITIONSLOVLEX@103.510:AttrStrListDocPropUznesenieZodpovednyC2" pid="99" fmtid="{D5CDD505-2E9C-101B-9397-08002B2CF9AE}">
    <vt:lpwstr/>
  </property>
  <property name="FSC#SKEDITIONSLOVLEX@103.510:AttrStrListDocPropUznesenieTextC2" pid="100" fmtid="{D5CDD505-2E9C-101B-9397-08002B2CF9AE}">
    <vt:lpwstr/>
  </property>
  <property name="FSC#SKEDITIONSLOVLEX@103.510:AttrStrListDocPropUznesenieTerminC2" pid="101" fmtid="{D5CDD505-2E9C-101B-9397-08002B2CF9AE}">
    <vt:lpwstr/>
  </property>
  <property name="FSC#SKEDITIONSLOVLEX@103.510:AttrStrListDocPropUznesenieBODC3" pid="102" fmtid="{D5CDD505-2E9C-101B-9397-08002B2CF9AE}">
    <vt:lpwstr/>
  </property>
  <property name="FSC#SKEDITIONSLOVLEX@103.510:AttrStrListDocPropUznesenieZodpovednyC3" pid="103" fmtid="{D5CDD505-2E9C-101B-9397-08002B2CF9AE}">
    <vt:lpwstr/>
  </property>
  <property name="FSC#SKEDITIONSLOVLEX@103.510:AttrStrListDocPropUznesenieTextC3" pid="104" fmtid="{D5CDD505-2E9C-101B-9397-08002B2CF9AE}">
    <vt:lpwstr/>
  </property>
  <property name="FSC#SKEDITIONSLOVLEX@103.510:AttrStrListDocPropUznesenieTerminC3" pid="105" fmtid="{D5CDD505-2E9C-101B-9397-08002B2CF9AE}">
    <vt:lpwstr/>
  </property>
  <property name="FSC#SKEDITIONSLOVLEX@103.510:AttrStrListDocPropUznesenieBODC4" pid="106" fmtid="{D5CDD505-2E9C-101B-9397-08002B2CF9AE}">
    <vt:lpwstr/>
  </property>
  <property name="FSC#SKEDITIONSLOVLEX@103.510:AttrStrListDocPropUznesenieZodpovednyC4" pid="107" fmtid="{D5CDD505-2E9C-101B-9397-08002B2CF9AE}">
    <vt:lpwstr/>
  </property>
  <property name="FSC#SKEDITIONSLOVLEX@103.510:AttrStrListDocPropUznesenieTextC4" pid="108" fmtid="{D5CDD505-2E9C-101B-9397-08002B2CF9AE}">
    <vt:lpwstr/>
  </property>
  <property name="FSC#SKEDITIONSLOVLEX@103.510:AttrStrListDocPropUznesenieTerminC4" pid="109" fmtid="{D5CDD505-2E9C-101B-9397-08002B2CF9AE}">
    <vt:lpwstr/>
  </property>
  <property name="FSC#SKEDITIONSLOVLEX@103.510:AttrStrListDocPropUznesenieCastD" pid="110" fmtid="{D5CDD505-2E9C-101B-9397-08002B2CF9AE}">
    <vt:lpwstr/>
  </property>
  <property name="FSC#SKEDITIONSLOVLEX@103.510:AttrStrListDocPropUznesenieBODD1" pid="111" fmtid="{D5CDD505-2E9C-101B-9397-08002B2CF9AE}">
    <vt:lpwstr/>
  </property>
  <property name="FSC#SKEDITIONSLOVLEX@103.510:AttrStrListDocPropUznesenieZodpovednyD1" pid="112" fmtid="{D5CDD505-2E9C-101B-9397-08002B2CF9AE}">
    <vt:lpwstr/>
  </property>
  <property name="FSC#SKEDITIONSLOVLEX@103.510:AttrStrListDocPropUznesenieTextD1" pid="113" fmtid="{D5CDD505-2E9C-101B-9397-08002B2CF9AE}">
    <vt:lpwstr/>
  </property>
  <property name="FSC#SKEDITIONSLOVLEX@103.510:AttrStrListDocPropUznesenieTerminD1" pid="114" fmtid="{D5CDD505-2E9C-101B-9397-08002B2CF9AE}">
    <vt:lpwstr/>
  </property>
  <property name="FSC#SKEDITIONSLOVLEX@103.510:AttrStrListDocPropUznesenieBODD2" pid="115" fmtid="{D5CDD505-2E9C-101B-9397-08002B2CF9AE}">
    <vt:lpwstr/>
  </property>
  <property name="FSC#SKEDITIONSLOVLEX@103.510:AttrStrListDocPropUznesenieZodpovednyD2" pid="116" fmtid="{D5CDD505-2E9C-101B-9397-08002B2CF9AE}">
    <vt:lpwstr/>
  </property>
  <property name="FSC#SKEDITIONSLOVLEX@103.510:AttrStrListDocPropUznesenieTextD2" pid="117" fmtid="{D5CDD505-2E9C-101B-9397-08002B2CF9AE}">
    <vt:lpwstr/>
  </property>
  <property name="FSC#SKEDITIONSLOVLEX@103.510:AttrStrListDocPropUznesenieTerminD2" pid="118" fmtid="{D5CDD505-2E9C-101B-9397-08002B2CF9AE}">
    <vt:lpwstr/>
  </property>
  <property name="FSC#SKEDITIONSLOVLEX@103.510:AttrStrListDocPropUznesenieBODD3" pid="119" fmtid="{D5CDD505-2E9C-101B-9397-08002B2CF9AE}">
    <vt:lpwstr/>
  </property>
  <property name="FSC#SKEDITIONSLOVLEX@103.510:AttrStrListDocPropUznesenieZodpovednyD3" pid="120" fmtid="{D5CDD505-2E9C-101B-9397-08002B2CF9AE}">
    <vt:lpwstr/>
  </property>
  <property name="FSC#SKEDITIONSLOVLEX@103.510:AttrStrListDocPropUznesenieTextD3" pid="121" fmtid="{D5CDD505-2E9C-101B-9397-08002B2CF9AE}">
    <vt:lpwstr/>
  </property>
  <property name="FSC#SKEDITIONSLOVLEX@103.510:AttrStrListDocPropUznesenieTerminD3" pid="122" fmtid="{D5CDD505-2E9C-101B-9397-08002B2CF9AE}">
    <vt:lpwstr/>
  </property>
  <property name="FSC#SKEDITIONSLOVLEX@103.510:AttrStrListDocPropUznesenieBODD4" pid="123" fmtid="{D5CDD505-2E9C-101B-9397-08002B2CF9AE}">
    <vt:lpwstr/>
  </property>
  <property name="FSC#SKEDITIONSLOVLEX@103.510:AttrStrListDocPropUznesenieZodpovednyD4" pid="124" fmtid="{D5CDD505-2E9C-101B-9397-08002B2CF9AE}">
    <vt:lpwstr/>
  </property>
  <property name="FSC#SKEDITIONSLOVLEX@103.510:AttrStrListDocPropUznesenieTextD4" pid="125" fmtid="{D5CDD505-2E9C-101B-9397-08002B2CF9AE}">
    <vt:lpwstr/>
  </property>
  <property name="FSC#SKEDITIONSLOVLEX@103.510:AttrStrListDocPropUznesenieTerminD4" pid="126" fmtid="{D5CDD505-2E9C-101B-9397-08002B2CF9AE}">
    <vt:lpwstr/>
  </property>
  <property name="FSC#SKEDITIONSLOVLEX@103.510:AttrStrListDocPropUznesenieVykonaju" pid="127" fmtid="{D5CDD505-2E9C-101B-9397-08002B2CF9AE}">
    <vt:lpwstr>predseda vlády Slovenskej republiky_x000d__x000a_minister vnútra Slovenskej republiky</vt:lpwstr>
  </property>
  <property name="FSC#SKEDITIONSLOVLEX@103.510:AttrStrListDocPropUznesenieNaVedomie" pid="128" fmtid="{D5CDD505-2E9C-101B-9397-08002B2CF9AE}">
    <vt:lpwstr>predseda Národnej rady Slovenskej republiky</vt:lpwstr>
  </property>
  <property name="FSC#SKEDITIONSLOVLEX@103.510:funkciaPred" pid="129" fmtid="{D5CDD505-2E9C-101B-9397-08002B2CF9AE}">
    <vt:lpwstr/>
  </property>
  <property name="FSC#SKEDITIONSLOVLEX@103.510:funkciaZodpPred" pid="130" fmtid="{D5CDD505-2E9C-101B-9397-08002B2CF9AE}">
    <vt:lpwstr>minister vnútra Slovenskej republiky</vt:lpwstr>
  </property>
  <property name="FSC#SKEDITIONSLOVLEX@103.510:funkciaDalsiPred" pid="131" fmtid="{D5CDD505-2E9C-101B-9397-08002B2CF9AE}">
    <vt:lpwstr/>
  </property>
  <property name="FSC#SKEDITIONSLOVLEX@103.510:predkladateliaObalSD" pid="132" fmtid="{D5CDD505-2E9C-101B-9397-08002B2CF9AE}">
    <vt:lpwstr>Ing. Roman Mikulec_x000d__x000a_minister vnútra Slovenskej republiky</vt:lpwstr>
  </property>
  <property name="FSC#SKEDITIONSLOVLEX@103.510:AttrStrListDocPropTextVseobPrilohy" pid="133" fmtid="{D5CDD505-2E9C-101B-9397-08002B2CF9AE}">
    <vt:lpwstr/>
  </property>
  <property name="FSC#SKEDITIONSLOVLEX@103.510:AttrStrListDocPropTextPredklSpravy" pid="134" fmtid="{D5CDD505-2E9C-101B-9397-08002B2CF9AE}">
    <vt:lpwstr>&lt;p style="text-align: justify;"&gt;&amp;nbsp;&amp;nbsp;&amp;nbsp;&amp;nbsp;&amp;nbsp;&amp;nbsp;&amp;nbsp;&amp;nbsp;&amp;nbsp;&amp;nbsp;&amp;nbsp;&amp;nbsp; Ministerstvo vnútra Slovenskej republiky vypracovalo návrh zákona, ktorým sa mení a&amp;nbsp;dopĺňa zákon č. 190/2003 Z. z. o strelných zbraniach a strelive a o zmene a doplnení niektorých zákonov v znení neskorších predpisov a ktorým sa menia a dopĺňajú niektoré zákony (ďalej len „návrh zákona“) na základe uznesenia vlády SR č. 427 z 13. septembra 2017 k návrhu na určenie gestorských ústredných orgánov štátnej správy a niektorých orgánov verejnej moci, zodpovedných za prebratie a aplikáciu smerníc, ktorým bola podpredsedovi vlády a ministrovi vnútra v bode B. 4 uložená úloha zabezpečiť v spolupráci s predsedom Úradu pre normalizáciu metrológiu a skúšobníctvo SR prebratie smernice parlamentu a Rady (EÚ) 2017/853 zo 17. mája 2017, ktorou sa mení smernica Rady 91/477/EHS o kontrole získavania a vlastnenia zbraní a&amp;nbsp;vykonať notifikáciu.&lt;/p&gt;&lt;p style="text-align: justify;"&gt;&amp;nbsp;&amp;nbsp;&amp;nbsp;&amp;nbsp;&amp;nbsp;&amp;nbsp;&amp;nbsp;&amp;nbsp;&amp;nbsp;&amp;nbsp;&amp;nbsp; Dôvodom na vypracovanie návrhu zákona je najmä prijatie smernice Európskeho parlamentu a&amp;nbsp;Rady (EÚ) 2017/853 zo 17. mája 2017, ktorou sa mení smernica Rady 91/477/EHS o&amp;nbsp;kontrole získavania a&amp;nbsp;vlastnenia zbraní a prijatie&amp;nbsp;vykonávacieho nariadenia Komisie (EÚ) 2018/337 z 5. marca 2018, ktorým sa mení vykonávacie nariadenie (EÚ) 2015/2403, ktorým sa stanovujú spoločné usmernenia pre normy a techniky na deaktiváciu na zabezpečenie trvalej nepoužiteľnosti deaktivovaných strelných zbraní. Ďalšie zmeny v&amp;nbsp;zákone si vyžiadala aplikačná prax.&lt;/p&gt;&lt;p style="text-align: justify;"&gt;&amp;nbsp;&amp;nbsp;&amp;nbsp;&amp;nbsp;&amp;nbsp;&amp;nbsp;&amp;nbsp;&amp;nbsp;&amp;nbsp;&amp;nbsp;&amp;nbsp; Cieľom návrhu zákona je dosiahnutie rovnováhy medzi záväzkom zabezpečiť určitú slobodu pohybu niektorých strelných zbraní a&amp;nbsp;ich hlavných častí v&amp;nbsp;rámci Európskej únie na&amp;nbsp;jednej strane a&amp;nbsp;potrebou kontrolovať túto slobodu primeranými bezpečnostnými zárukami na druhej strane. Týmto návrhom zákona sa prijímajú primeraným spôsobom legislatívne opatrenia na zamedzenie zneužívania strelných zbraní na trestnú činnosť súvisiacu najmä s teroristickými útokmi.&lt;/p&gt;&lt;p style="text-align: justify;"&gt;&amp;nbsp;&amp;nbsp;&amp;nbsp;&amp;nbsp;&amp;nbsp;&amp;nbsp;&amp;nbsp;&amp;nbsp;&amp;nbsp;&amp;nbsp;&amp;nbsp; &lt;u&gt;Medzi najdôležitejšie zmeny patrí:&lt;/u&gt;&lt;/p&gt;&lt;p style="text-align: justify;"&gt;1. zaradenie vybraných druhov strelných zbraní medzi zbrane kategórie A – zakázané zbrane,&lt;/p&gt;&lt;p style="text-align: justify;"&gt;2. ponechanie zbraní kategórie A, B a&amp;nbsp;C, ktoré boli upravené na zbrane kategórie D v&amp;nbsp;ich pôvodných kategóriách,&lt;/p&gt;&lt;p style="text-align: justify;"&gt;3. zmeny podmienok v&amp;nbsp;udeľovaní výnimiek a&amp;nbsp;nadobúdaní zbraní kategórie A,&lt;/p&gt;&lt;p style="text-align: justify;"&gt;4. úprava postupu pri znehodnocovaní, ničení, výrobe rezu zbraní a&amp;nbsp;streliva,&lt;/p&gt;&lt;p style="text-align: justify;"&gt;5. elektronizácia v rámci podnikateľského prostredia,&lt;/p&gt;&lt;p style="text-align: justify;"&gt;6. skrátenie doby platnosti zbrojného preukazu z&amp;nbsp;10 rokov na 5 rokov a&amp;nbsp;obmedzenie doby platnosti zbrojnej licencie z&amp;nbsp;neurčitej doby na 5 rokov,&lt;/p&gt;&lt;p style="text-align: justify;"&gt;7. evidovanie niektorých druhov zbraní kategórie D,&lt;/p&gt;&lt;p style="text-align: justify;"&gt;8. zmeny v správnych poplatkoch.&lt;/p&gt;&lt;p style="text-align: justify;"&gt;&amp;nbsp;&amp;nbsp;&amp;nbsp;&amp;nbsp;&amp;nbsp;&amp;nbsp;&amp;nbsp;&amp;nbsp;&amp;nbsp;&amp;nbsp; Návrh novely zákona o strelných&amp;nbsp;zbraniach a&amp;nbsp;strelive, ktorého hlavným cieľom bola transpozícia príslušných aktov Európskej únie už bol predmetom medzirezortného pripomienkového konania v&amp;nbsp;novembri a decembri 2018. V&amp;nbsp;predloženom materiáli sú zohľadnené niektoré pripomienky, resp. závery z&amp;nbsp;rokovaní k&amp;nbsp;týmto pripomienkam.&lt;/p&gt;&lt;p style="text-align: justify;"&gt;&amp;nbsp;&amp;nbsp;&amp;nbsp;&amp;nbsp;&amp;nbsp;&amp;nbsp;&amp;nbsp;&amp;nbsp;&amp;nbsp;&amp;nbsp;&amp;nbsp; Predkladaný návrh zákona má negatívny vplyv na rozpočet verejnej správy a pozitívny vplyv na informatizáciu. Vplyvy na služby pre občana a na podnikateľské prostredie sú pozitívne aj negatívne. Návrh zákona nemá sociálne vplyvy, vplyvy na manželstvo, rodičovstvo a rodinu ani vplyvy na životné prostredie.&lt;/p&gt;&lt;p style="text-align: justify;"&gt;&amp;nbsp;&amp;nbsp;&amp;nbsp;&amp;nbsp;&amp;nbsp;&amp;nbsp;&amp;nbsp;&amp;nbsp;&amp;nbsp;&amp;nbsp; &amp;nbsp; &amp;nbsp; Návrh zákona sa nepredkladá na vnútrokomunitárne pripomienkové konanie.&lt;/p&gt;&lt;p style="text-align: justify;"&gt;&amp;nbsp;&amp;nbsp;&amp;nbsp;&amp;nbsp;&amp;nbsp;&amp;nbsp;&amp;nbsp;&amp;nbsp;&amp;nbsp;&amp;nbsp; Vzhľadom na predpokladanú dĺžku legislatívneho procesu, ako aj primeranú legisvakanciu, sa účinnosť zákona navrhuje ustanoviť na 1. marec 2021, okrem novo zavedenej povinnosti prepravcu zbraní vybaviť autá zariadením, ktoré umožňuje jeho nepretržité sledovanie, kde sa navrhuje nadobudnutie účinnosti 1. septembra 2021.&lt;/p&gt;</vt:lpwstr>
  </property>
  <property name="FSC#COOSYSTEM@1.1:Container" pid="135" fmtid="{D5CDD505-2E9C-101B-9397-08002B2CF9AE}">
    <vt:lpwstr>COO.2145.1000.3.4049639</vt:lpwstr>
  </property>
  <property name="FSC#FSCFOLIO@1.1001:docpropproject" pid="136" fmtid="{D5CDD505-2E9C-101B-9397-08002B2CF9AE}">
    <vt:lpwstr/>
  </property>
  <property name="FSC#SKEDITIONSLOVLEX@103.510:spravaucastverej" pid="137" fmtid="{D5CDD505-2E9C-101B-9397-08002B2CF9AE}">
    <vt:lpwstr>&lt;table align="left" border="1" cellpadding="0" cellspacing="0" width="100%"&gt;_x0009_&lt;tbody&gt;_x0009__x0009_&lt;tr&gt;_x0009__x0009__x0009_&lt;td colspan="5" style="width:100.0%;height:37px;"&gt;_x0009__x0009__x0009_&lt;h2 align="center"&gt;&lt;strong&gt;Správa o účasti verejnosti na tvorbe právneho predpisu&lt;/strong&gt;&lt;/h2&gt;_x0009__x0009__x0009_&lt;h2&gt;&lt;strong&gt;Scenár 3: Verejnosť sa zúčastňuje na tvorbe právneho predpisu&lt;/strong&gt;&lt;/h2&gt;_x0009__x0009__x0009_&lt;/td&gt;_x0009__x0009_&lt;/tr&gt;_x0009__x0009_&lt;tr&gt;_x0009__x0009__x0009_&lt;td style="width:17.0%;height:27px;"&gt;_x0009__x0009__x0009_&lt;p&gt;&lt;strong&gt;Fáza procesu&lt;/strong&gt;&lt;/p&gt;_x0009__x0009__x0009_&lt;/td&gt;_x0009__x0009__x0009_&lt;td style="width:23.2%;height:27px;"&gt;_x0009__x0009__x0009_&lt;p&gt;&lt;strong&gt;Subfáza&lt;/strong&gt;&lt;/p&gt;_x0009__x0009__x0009_&lt;/td&gt;_x0009__x0009__x0009_&lt;td style="width:48.5%;height:27px;"&gt;_x0009__x0009__x0009_&lt;p&gt;&lt;strong&gt;Kontrolná otázka&lt;/strong&gt;&lt;/p&gt;_x0009__x0009__x0009_&lt;/td&gt;_x0009__x0009__x0009_&lt;td style="width:5.16%;height:27px;"&gt;_x0009__x0009__x0009_&lt;p&gt;&lt;strong&gt;Á&lt;/strong&gt;&lt;/p&gt;_x0009__x0009__x0009_&lt;/td&gt;_x0009__x0009__x0009_&lt;td style="width:6.14%;height:27px;"&gt;_x0009__x0009__x0009_&lt;p&gt;&lt;strong&gt;N&lt;/strong&gt;&lt;/p&gt;_x0009__x0009__x0009_&lt;/td&gt;_x0009__x0009_&lt;/tr&gt;_x0009__x0009_&lt;tr&gt;_x0009__x0009__x0009_&lt;td rowspan="4" style="width:17.0%;height:38px;"&gt;_x0009__x0009__x0009_&lt;p&gt;&lt;strong&gt;1. Príprava tvorby právneho predpisu&lt;/strong&gt;&lt;/p&gt;_x0009__x0009__x0009_&lt;/td&gt;_x0009__x0009__x0009_&lt;td style="width:23.2%;height:38px;"&gt;_x0009__x0009__x0009_&lt;p&gt;1.1 Identifikácia cieľa&lt;/p&gt;_x0009__x0009__x0009_&lt;/td&gt;_x0009__x0009__x0009_&lt;td style="width:48.5%;height:38px;"&gt;_x0009__x0009__x0009_&lt;p&gt;Bol zadefinovaný cieľ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style="width:23.2%;height:38px;"&gt;_x0009__x0009__x0009_&lt;p&gt;1.2 Identifikácia problému a alternatív&lt;/p&gt;_x0009__x0009__x0009_&lt;/td&gt;_x0009__x0009__x0009_&lt;td style="width:48.5%;height:38px;"&gt;_x0009__x0009__x0009_&lt;p&gt;Bola vykonaná identifikácia problému a alternatív riešení?&lt;/p&gt;_x0009__x0009__x0009_&lt;/td&gt;_x0009__x0009__x0009_&lt;td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style="width:23.2%;height:38px;"&gt;_x0009__x0009__x0009_&lt;p&gt;1.3 Identifikácia zainteresovaných skupín a jednotlivcov&lt;/p&gt;_x0009__x0009__x0009_&lt;/td&gt;_x0009__x0009__x0009_&lt;td style="width:48.5%;height:38px;"&gt;_x0009__x0009__x0009_&lt;p&gt;Bola vykonaná identifikácia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style="width:23.2%;height:38px;"&gt;_x0009__x0009__x0009_&lt;p&gt;1.4 Identifikácia záujmov zainteresovaných skupín a jednotlivcov&lt;/p&gt;_x0009__x0009__x0009_&lt;/td&gt;_x0009__x0009__x0009_&lt;td style="width:48.5%;height:38px;"&gt;_x0009__x0009__x0009_&lt;p&gt;Bola vykonaná identifikácia záujmov a možných konfliktov zainteresovaných skupín a 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rowspan="9" style="width:17.0%;height:38px;"&gt;_x0009__x0009__x0009_&lt;p&gt;&lt;strong&gt;2. Informovanie verejnosti o&amp;nbsp;tvorbe právneho predpisu&lt;/strong&gt;&lt;/p&gt;_x0009__x0009__x0009_&lt;/td&gt;_x0009__x0009__x0009_&lt;td rowspan="3" style="width:23.2%;height:38px;"&gt;_x0009__x0009__x0009_&lt;p&gt;2.1 Rozsah informácií&lt;/p&gt;_x0009__x0009__x0009_&lt;/td&gt;_x0009__x0009__x0009_&lt;td style="width:48.5%;height:38px;"&gt;_x0009__x0009__x0009_&lt;p&gt;Boli verejnosti poskytnuté informácie o probléme, ktorý má predmetný právny predpis riešiť?&lt;/p&gt;_x0009__x0009__x0009_&lt;/td&gt;_x0009__x0009__x0009_&lt;td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informácie o cieli účasti verejnosti na tvorbe právneho predpisu spolu s&amp;nbsp;časovým rámcom jeho tvorby?&lt;/p&gt;_x0009__x0009__x0009_&lt;/td&gt;_x0009__x0009__x0009_&lt;td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informácie o plánovanom procese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style="width:23.2%;height:38px;"&gt;_x0009__x0009__x0009_&lt;p&gt;2.2 Kontinuita informovania&lt;/p&gt;_x0009__x0009__x0009_&lt;/td&gt;_x0009__x0009__x0009_&lt;td style="width:48.5%;height:38px;"&gt;_x0009__x0009__x0009_&lt;p&gt;Boli verejnosti poskytnuté relevantné informácie pred začatím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relevantné informácie počas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relevantné informácie aj po ukončení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style="width:23.2%;height:38px;"&gt;_x0009__x0009__x0009_&lt;p&gt;2.3 Kvalita a včasnosť informácií&lt;/p&gt;_x0009__x0009__x0009_&lt;/td&gt;_x0009__x0009__x0009_&lt;td style="width:48.5%;height:38px;"&gt;_x0009__x0009__x0009_&lt;p&gt;Boli relevantné informácie o&amp;nbsp;tvorbe právneho predpisu verejnosti poskytnuté včas?&lt;/p&gt;_x0009__x0009__x0009_&lt;/td&gt;_x0009__x0009__x0009_&lt;td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relevantné informácie o&amp;nbsp;tvorbe právneho predpisu a&amp;nbsp;o samotnom&amp;nbsp;právnom predpise poskytnuté vo vyhovujúcej technickej kvalite?&lt;/p&gt;_x0009__x0009__x0009_&lt;/td&gt;_x0009__x0009__x0009_&lt;td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style="width:23.2%;height:38px;"&gt;_x0009__x0009__x0009_&lt;p&gt;2.4 Adresnosť informácií&lt;/p&gt;_x0009__x0009__x0009_&lt;/td&gt;_x0009__x0009__x0009_&lt;td style="width:48.5%;height:38px;"&gt;_x0009__x0009__x0009_&lt;p&gt;Boli zvolené komunikačné kanály dostatočné vzhľadom na prenos relevantných informácií o&amp;nbsp; právnom predpise smerom k&amp;nbsp;verejnosti?&lt;/p&gt;_x0009__x0009__x0009_&lt;/td&gt;_x0009__x0009__x0009_&lt;td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rowspan="13" style="width:17.0%;height:38px;"&gt;_x0009__x0009__x0009_&lt;p&gt;&amp;nbsp;&lt;/p&gt;_x0009__x0009__x0009_&lt;p&gt;&amp;nbsp;&lt;/p&gt;_x0009__x0009__x0009_&lt;p&gt;&amp;nbsp;&lt;/p&gt;_x0009__x0009__x0009_&lt;p&gt;&amp;nbsp;&lt;/p&gt;_x0009__x0009__x0009_&lt;p&gt;&amp;nbsp;&lt;/p&gt;_x0009__x0009__x0009_&lt;p&gt;&amp;nbsp;&lt;/p&gt;_x0009__x0009__x0009_&lt;p&gt;&lt;strong&gt;3. Účasť verejnosti na tvorbe právneho predpisu&lt;/strong&gt;&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td&gt;_x0009__x0009__x0009_&lt;td style="width:23.2%;height:38px;"&gt;_x0009__x0009__x0009_&lt;p&gt;3.1 Jasné zadanie procesu tvorby právneho predpisu&lt;/p&gt;_x0009__x0009__x0009_&lt;/td&gt;_x0009__x0009__x0009_&lt;td style="width:48.5%;height:38px;"&gt;_x0009__x0009__x0009_&lt;p&gt;Bol zadefinovaný základný rámec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style="width:23.2%;height:38px;"&gt;_x0009__x0009__x0009_&lt;p&gt;3.2 Zapojení aktéri&lt;/p&gt;_x0009__x0009__x0009_&lt;/td&gt;_x0009__x0009__x0009_&lt;td style="width:48.5%;height:38px;"&gt;_x0009__x0009__x0009_&lt;p&gt;Predstavujú zapojení aktéri reprezentatívnu vzorku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style="width:48.5%;height:38px;"&gt;_x0009__x0009__x0009_&lt;p&gt;Reprezentujú zapojení aktéri celkovú heterogenitu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style="width:23.2%;height:38px;"&gt;_x0009__x0009__x0009_&lt;p&gt;3.3 Spätná väzba&lt;/p&gt;_x0009__x0009__x0009_&lt;/td&gt;_x0009__x0009__x0009_&lt;td style="width:48.5%;height:38px;"&gt;_x0009__x0009__x0009_&lt;p&gt;Bola zapojeným aktérom odoslaná spätná väzba ako bolo s ich návrhom naložené?&lt;/p&gt;_x0009__x0009__x0009_&lt;/td&gt;_x0009__x0009__x0009_&lt;td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spokojnosť s&amp;nbsp;vyhodnotením ich návrhov k&amp;nbsp;právnemu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style="width:23.2%;height:38px;"&gt;_x0009__x0009__x0009_&lt;p&gt;3.4 Zapracovanie návrhov zapojených aktérov&lt;/p&gt;_x0009__x0009__x0009_&lt;/td&gt;_x0009__x0009__x0009_&lt;td style="width:48.5%;height:38px;"&gt;_x0009__x0009__x0009_&lt;p&gt;Boli návrhy zo strany zapojených aktérov zapracované do návrhu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že ich návrh ovplyvnil konečnú podobu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style="width:23.2%;height:38px;"&gt;_x0009__x0009__x0009_&lt;p&gt;3.5 Naplnenie cieľov a očakávaní&lt;/p&gt;_x0009__x0009__x0009_&lt;/td&gt;_x0009__x0009__x0009_&lt;td style="width:48.5%;height:38px;"&gt;_x0009__x0009__x0009_&lt;p&gt;Boli splnené ciele a&amp;nbsp;očakávania od účasti verejnosti na tvorbe právneho predpisu na strane predkladateľa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naplnenie svojich cieľov a&amp;nbsp;očakávaní, s&amp;nbsp;ktorými vstupovali do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style="width:23.2%;height:38px;"&gt;_x0009__x0009__x0009_&lt;p&gt;3.6 Formy &amp;nbsp;procesu tvorby právneho predpisu&lt;/p&gt;_x0009__x0009__x0009_&lt;/td&gt;_x0009__x0009__x0009_&lt;td style="width:48.5%;height:38px;"&gt;_x0009__x0009__x0009_&lt;p&gt;Prispeli zvolené participatívne metódy k&amp;nbsp;splneniu cieľa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style="width:48.5%;height:38px;"&gt;_x0009__x0009__x0009_&lt;p&gt;Bola kvantita participatívnych metód adekvátna vzhľadom k&amp;nbsp;povahe, komplexnosti a predmetu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spokojnosť s&amp;nbsp;formou procesu tvorby právneho predpisu a&amp;nbsp;so zvolenými participatívnymi metódami?&lt;/p&gt;_x0009__x0009__x0009_&lt;/td&gt;_x0009__x0009__x0009_&lt;td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style="width:23.2%;height:38px;"&gt;_x0009__x0009__x0009_&lt;p&gt;3.7 Výstup procesu tvorby právneho predpisu&lt;/p&gt;_x0009__x0009__x0009_&lt;/td&gt;_x0009__x0009__x0009_&lt;td style="width:48.5%;height:38px;"&gt;_x0009__x0009__x0009_&lt;p&gt;Bolo zapojeným aktérom umožnené pripomienkovať správu o&amp;nbsp;účasti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style="width:17.0%;height:38px;"&gt;_x0009__x0009__x0009_&lt;p&gt;&lt;strong&gt;4. Vyhodnotenie procesu tvorby právneho predpisu&lt;/strong&gt;&lt;/p&gt;_x0009__x0009__x0009_&lt;/td&gt;_x0009__x0009__x0009_&lt;td rowspan="3" style="width:23.2%;height:38px;"&gt;_x0009__x0009__x0009_&lt;p&gt;4.1 Hodnotenie procesu&lt;/p&gt;_x0009__x0009__x0009_&lt;/td&gt;_x0009__x0009__x0009_&lt;td style="width:48.5%;height:38px;"&gt;_x0009__x0009__x0009_&lt;p&gt;Bolo vykonané hodnotenie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style="width:48.5%;height:38px;"&gt;_x0009__x0009__x0009_&lt;p&gt;Bola zverejnená hodnotiaca správa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 splnený cieľ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style="width:6.14%;height:38px;"&gt;_x0009__x0009__x0009_&lt;p&gt;☐&lt;/p&gt;_x0009__x0009__x0009_&lt;/td&gt;_x0009__x0009_&lt;/tr&gt;_x0009_&lt;/tbody&gt;&lt;/table&gt;</vt:lpwstr>
  </property>
  <property name="FSC#SKEDITIONSLOVLEX@103.510:cisloparlamenttlac" pid="138" fmtid="{D5CDD505-2E9C-101B-9397-08002B2CF9AE}">
    <vt:lpwstr/>
  </property>
  <property name="FSC#SKEDITIONSLOVLEX@103.510:nazovpredpis1" pid="139" fmtid="{D5CDD505-2E9C-101B-9397-08002B2CF9AE}">
    <vt:lpwstr/>
  </property>
  <property name="FSC#SKEDITIONSLOVLEX@103.510:nazovpredpis2" pid="140" fmtid="{D5CDD505-2E9C-101B-9397-08002B2CF9AE}">
    <vt:lpwstr/>
  </property>
  <property name="FSC#SKEDITIONSLOVLEX@103.510:nazovpredpis3" pid="141" fmtid="{D5CDD505-2E9C-101B-9397-08002B2CF9AE}">
    <vt:lpwstr/>
  </property>
  <property name="FSC#SKEDITIONSLOVLEX@103.510:plnynazovpredpis1" pid="142" fmtid="{D5CDD505-2E9C-101B-9397-08002B2CF9AE}">
    <vt:lpwstr/>
  </property>
  <property name="FSC#SKEDITIONSLOVLEX@103.510:plnynazovpredpis2" pid="143" fmtid="{D5CDD505-2E9C-101B-9397-08002B2CF9AE}">
    <vt:lpwstr/>
  </property>
  <property name="FSC#SKEDITIONSLOVLEX@103.510:plnynazovpredpis3" pid="144" fmtid="{D5CDD505-2E9C-101B-9397-08002B2CF9AE}">
    <vt:lpwstr/>
  </property>
  <property name="FSC#SKEDITIONSLOVLEX@103.510:funkciaPredAkuzativ" pid="145" fmtid="{D5CDD505-2E9C-101B-9397-08002B2CF9AE}">
    <vt:lpwstr/>
  </property>
  <property name="FSC#SKEDITIONSLOVLEX@103.510:funkciaPredDativ" pid="146" fmtid="{D5CDD505-2E9C-101B-9397-08002B2CF9AE}">
    <vt:lpwstr/>
  </property>
  <property name="FSC#SKEDITIONSLOVLEX@103.510:funkciaZodpPredAkuzativ" pid="147" fmtid="{D5CDD505-2E9C-101B-9397-08002B2CF9AE}">
    <vt:lpwstr>Ministra vnútra Slovenskej republiky</vt:lpwstr>
  </property>
  <property name="FSC#SKEDITIONSLOVLEX@103.510:funkciaZodpPredDativ" pid="148" fmtid="{D5CDD505-2E9C-101B-9397-08002B2CF9AE}">
    <vt:lpwstr>Ministrovi vnútra Slovenskej republiky</vt:lpwstr>
  </property>
  <property name="FSC#SKEDITIONSLOVLEX@103.510:funkciaDalsiPredAkuzativ" pid="149" fmtid="{D5CDD505-2E9C-101B-9397-08002B2CF9AE}">
    <vt:lpwstr/>
  </property>
  <property name="FSC#SKEDITIONSLOVLEX@103.510:funkciaDalsiPredDativ" pid="150" fmtid="{D5CDD505-2E9C-101B-9397-08002B2CF9AE}">
    <vt:lpwstr/>
  </property>
  <property name="FSC#SKEDITIONSLOVLEX@103.510:aktualnyrok" pid="151" fmtid="{D5CDD505-2E9C-101B-9397-08002B2CF9AE}">
    <vt:lpwstr>2020</vt:lpwstr>
  </property>
  <property name="FSC#SKEDITIONSLOVLEX@103.510:vytvorenedna" pid="152" fmtid="{D5CDD505-2E9C-101B-9397-08002B2CF9AE}">
    <vt:lpwstr>15. 10. 2020</vt:lpwstr>
  </property>
</Properties>
</file>