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E963A3" w:rsidRPr="00212894" w:rsidRDefault="007D5748" w:rsidP="00A4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534" w:tblpY="81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1076"/>
        <w:gridCol w:w="1799"/>
        <w:gridCol w:w="1800"/>
        <w:gridCol w:w="1801"/>
      </w:tblGrid>
      <w:tr w:rsidR="009A2EFB" w:rsidRPr="007D5748" w:rsidTr="009A2EFB">
        <w:trPr>
          <w:cantSplit/>
          <w:trHeight w:val="130"/>
        </w:trPr>
        <w:tc>
          <w:tcPr>
            <w:tcW w:w="3958" w:type="dxa"/>
            <w:vMerge w:val="restart"/>
            <w:shd w:val="clear" w:color="auto" w:fill="BFBFBF" w:themeFill="background1" w:themeFillShade="BF"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476" w:type="dxa"/>
            <w:gridSpan w:val="4"/>
            <w:shd w:val="clear" w:color="auto" w:fill="BFBFBF" w:themeFill="background1" w:themeFillShade="BF"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9A2EFB" w:rsidRPr="007D5748" w:rsidTr="00A4440A">
        <w:trPr>
          <w:cantSplit/>
          <w:trHeight w:val="47"/>
        </w:trPr>
        <w:tc>
          <w:tcPr>
            <w:tcW w:w="3958" w:type="dxa"/>
            <w:vMerge/>
            <w:shd w:val="clear" w:color="auto" w:fill="BFBFBF" w:themeFill="background1" w:themeFillShade="BF"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9A2EFB" w:rsidRPr="007D5748" w:rsidRDefault="009A2EFB" w:rsidP="009A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:rsidR="009A2EFB" w:rsidRPr="007D5748" w:rsidRDefault="009A2EFB" w:rsidP="009A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A2EFB" w:rsidRPr="007D5748" w:rsidRDefault="009A2EFB" w:rsidP="009A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A2EFB" w:rsidRPr="007D5748" w:rsidRDefault="009A2EFB" w:rsidP="009A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shd w:val="clear" w:color="auto" w:fill="C0C0C0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076" w:type="dxa"/>
            <w:shd w:val="clear" w:color="auto" w:fill="C0C0C0"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shd w:val="clear" w:color="auto" w:fill="C0C0C0"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88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A2EFB" w:rsidRPr="007D5748" w:rsidTr="00A4440A">
        <w:trPr>
          <w:trHeight w:val="84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84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84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84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84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84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84"/>
        </w:trPr>
        <w:tc>
          <w:tcPr>
            <w:tcW w:w="3958" w:type="dxa"/>
            <w:shd w:val="clear" w:color="auto" w:fill="C0C0C0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076" w:type="dxa"/>
            <w:shd w:val="clear" w:color="auto" w:fill="C0C0C0"/>
            <w:noWrap/>
            <w:vAlign w:val="center"/>
          </w:tcPr>
          <w:p w:rsidR="009A2EFB" w:rsidRPr="00794F69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shd w:val="clear" w:color="auto" w:fill="C0C0C0"/>
            <w:noWrap/>
            <w:vAlign w:val="center"/>
          </w:tcPr>
          <w:p w:rsidR="009A2EFB" w:rsidRPr="00794F69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Pr="0032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32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.570</w:t>
            </w:r>
          </w:p>
        </w:tc>
        <w:tc>
          <w:tcPr>
            <w:tcW w:w="1800" w:type="dxa"/>
            <w:shd w:val="clear" w:color="auto" w:fill="C0C0C0"/>
            <w:noWrap/>
            <w:vAlign w:val="center"/>
          </w:tcPr>
          <w:p w:rsidR="009A2EFB" w:rsidRPr="00794F69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33.570</w:t>
            </w:r>
          </w:p>
        </w:tc>
        <w:tc>
          <w:tcPr>
            <w:tcW w:w="1800" w:type="dxa"/>
            <w:shd w:val="clear" w:color="auto" w:fill="C0C0C0"/>
            <w:noWrap/>
            <w:vAlign w:val="center"/>
          </w:tcPr>
          <w:p w:rsidR="009A2EFB" w:rsidRPr="00794F69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33.570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ÚNMS SR</w:t>
            </w:r>
          </w:p>
        </w:tc>
        <w:tc>
          <w:tcPr>
            <w:tcW w:w="1076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33.570</w:t>
            </w:r>
          </w:p>
        </w:tc>
        <w:tc>
          <w:tcPr>
            <w:tcW w:w="1800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33.570</w:t>
            </w:r>
          </w:p>
        </w:tc>
        <w:tc>
          <w:tcPr>
            <w:tcW w:w="1800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33.570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76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33.570</w:t>
            </w:r>
          </w:p>
        </w:tc>
        <w:tc>
          <w:tcPr>
            <w:tcW w:w="1800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+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.570</w:t>
            </w:r>
          </w:p>
        </w:tc>
        <w:tc>
          <w:tcPr>
            <w:tcW w:w="1800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+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.570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076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+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.570</w:t>
            </w:r>
          </w:p>
        </w:tc>
        <w:tc>
          <w:tcPr>
            <w:tcW w:w="1800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+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.570</w:t>
            </w:r>
          </w:p>
        </w:tc>
        <w:tc>
          <w:tcPr>
            <w:tcW w:w="1800" w:type="dxa"/>
            <w:noWrap/>
            <w:vAlign w:val="center"/>
          </w:tcPr>
          <w:p w:rsidR="009A2EFB" w:rsidRPr="00437AE1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7A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+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 w:rsidRPr="00327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.570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84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84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076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+1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+1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076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+24.876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+24.876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+24.876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3273C7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+24.876</w:t>
            </w:r>
          </w:p>
        </w:tc>
        <w:tc>
          <w:tcPr>
            <w:tcW w:w="1800" w:type="dxa"/>
            <w:noWrap/>
            <w:vAlign w:val="center"/>
          </w:tcPr>
          <w:p w:rsidR="009A2EFB" w:rsidRPr="003273C7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+24.876</w:t>
            </w:r>
          </w:p>
        </w:tc>
        <w:tc>
          <w:tcPr>
            <w:tcW w:w="1800" w:type="dxa"/>
            <w:noWrap/>
            <w:vAlign w:val="center"/>
          </w:tcPr>
          <w:p w:rsidR="009A2EFB" w:rsidRPr="003273C7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+24.876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shd w:val="clear" w:color="auto" w:fill="C0C0C0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076" w:type="dxa"/>
            <w:shd w:val="clear" w:color="auto" w:fill="C0C0C0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shd w:val="clear" w:color="auto" w:fill="C0C0C0"/>
            <w:noWrap/>
            <w:vAlign w:val="center"/>
          </w:tcPr>
          <w:p w:rsidR="009A2EFB" w:rsidRPr="007D5748" w:rsidRDefault="00E11CC9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+33.570</w:t>
            </w:r>
          </w:p>
        </w:tc>
        <w:tc>
          <w:tcPr>
            <w:tcW w:w="1800" w:type="dxa"/>
            <w:shd w:val="clear" w:color="auto" w:fill="C0C0C0"/>
            <w:noWrap/>
            <w:vAlign w:val="center"/>
          </w:tcPr>
          <w:p w:rsidR="009A2EFB" w:rsidRPr="007D5748" w:rsidRDefault="00E11CC9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+33.570</w:t>
            </w:r>
          </w:p>
        </w:tc>
        <w:tc>
          <w:tcPr>
            <w:tcW w:w="1800" w:type="dxa"/>
            <w:shd w:val="clear" w:color="auto" w:fill="C0C0C0"/>
            <w:noWrap/>
            <w:vAlign w:val="center"/>
          </w:tcPr>
          <w:p w:rsidR="009A2EFB" w:rsidRPr="007D5748" w:rsidRDefault="00E11CC9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+33.570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noWrap/>
            <w:vAlign w:val="center"/>
          </w:tcPr>
          <w:p w:rsidR="00E11CC9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  <w:r w:rsidR="00E11C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ÚNMS SR</w:t>
            </w:r>
          </w:p>
        </w:tc>
        <w:tc>
          <w:tcPr>
            <w:tcW w:w="1076" w:type="dxa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noWrap/>
            <w:vAlign w:val="center"/>
          </w:tcPr>
          <w:p w:rsidR="009A2EFB" w:rsidRPr="007D5748" w:rsidRDefault="00E11CC9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+33.570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E11CC9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+33.570</w:t>
            </w:r>
          </w:p>
        </w:tc>
        <w:tc>
          <w:tcPr>
            <w:tcW w:w="1800" w:type="dxa"/>
            <w:noWrap/>
            <w:vAlign w:val="center"/>
          </w:tcPr>
          <w:p w:rsidR="009A2EFB" w:rsidRPr="007D5748" w:rsidRDefault="00E11CC9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+33.570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076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A2EFB" w:rsidRPr="007D5748" w:rsidTr="00A4440A">
        <w:trPr>
          <w:trHeight w:val="47"/>
        </w:trPr>
        <w:tc>
          <w:tcPr>
            <w:tcW w:w="3958" w:type="dxa"/>
            <w:shd w:val="clear" w:color="auto" w:fill="A6A6A6" w:themeFill="background1" w:themeFillShade="A6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E92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076" w:type="dxa"/>
            <w:shd w:val="clear" w:color="auto" w:fill="A6A6A6" w:themeFill="background1" w:themeFillShade="A6"/>
            <w:noWrap/>
            <w:vAlign w:val="center"/>
          </w:tcPr>
          <w:p w:rsidR="009A2EFB" w:rsidRPr="007D5748" w:rsidRDefault="009A2EFB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99" w:type="dxa"/>
            <w:shd w:val="clear" w:color="auto" w:fill="A6A6A6" w:themeFill="background1" w:themeFillShade="A6"/>
            <w:noWrap/>
            <w:vAlign w:val="center"/>
          </w:tcPr>
          <w:p w:rsidR="009A2EFB" w:rsidRPr="007D5748" w:rsidRDefault="00E11CC9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shd w:val="clear" w:color="auto" w:fill="A6A6A6" w:themeFill="background1" w:themeFillShade="A6"/>
            <w:noWrap/>
            <w:vAlign w:val="center"/>
          </w:tcPr>
          <w:p w:rsidR="009A2EFB" w:rsidRPr="007D5748" w:rsidRDefault="00E11CC9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00" w:type="dxa"/>
            <w:shd w:val="clear" w:color="auto" w:fill="A6A6A6" w:themeFill="background1" w:themeFillShade="A6"/>
            <w:noWrap/>
            <w:vAlign w:val="center"/>
          </w:tcPr>
          <w:p w:rsidR="009A2EFB" w:rsidRPr="007D5748" w:rsidRDefault="00E11CC9" w:rsidP="009A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1"/>
    <w:p w:rsidR="007D5748" w:rsidRPr="007D5748" w:rsidRDefault="00EE09CF" w:rsidP="00EE09CF">
      <w:pPr>
        <w:tabs>
          <w:tab w:val="left" w:pos="795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E9227A">
      <w:pPr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437AE1" w:rsidRDefault="00437AE1" w:rsidP="00437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37AE1" w:rsidRPr="00437AE1" w:rsidRDefault="00437AE1" w:rsidP="00437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</w:t>
      </w:r>
      <w:r w:rsidR="00E11C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normalizáciu, metrológiu a skúšobníctvo S</w:t>
      </w:r>
      <w:r w:rsidR="00A910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republiky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„úrad“ alebo „ÚNMS SR“) </w:t>
      </w:r>
      <w:r w:rsidR="00E11C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boli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</w:t>
      </w:r>
      <w:r w:rsidR="00E11C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finančných prostriedk</w:t>
      </w:r>
      <w:r w:rsidR="00E11C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kapitoly a</w:t>
      </w:r>
      <w:r w:rsidR="00E11CC9" w:rsidRPr="00437AE1" w:rsidDel="00E11C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</w:t>
      </w:r>
      <w:r w:rsidR="00E11C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limit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počtu zamestnancov kapitoly (v počte </w:t>
      </w:r>
      <w:r w:rsidR="00656E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).</w:t>
      </w:r>
    </w:p>
    <w:p w:rsidR="00437AE1" w:rsidRPr="00437AE1" w:rsidRDefault="00437AE1" w:rsidP="00437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1. </w:t>
      </w:r>
      <w:r w:rsidRPr="00F606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 účelom zabezpečenia riadneho plnenia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nových úloh vyplývajúcich z 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pribudnutia nových</w:t>
      </w:r>
      <w:r w:rsidRPr="00F606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kompetencii úradu, ktorý sa stane notifikujúcim orgánom pre 2 nové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technické predpisy z oblasti posudzovania zhody: nariadenie Európskeho parlamentu a Rady (EÚ) 2019/1009 z 5. júna 2019, ktorým sa stanovujú pravidlá sprístupňovania EÚ produktov na hnojenie na trhu, menia nariadenia (ES) č. 1069/2009 a (ES) č. 1107/2009 a ruší nariadenie (ES) č. 2003/2003 (</w:t>
      </w:r>
      <w:r w:rsidR="00277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ďalej len „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nariadenie</w:t>
      </w:r>
      <w:r w:rsidRPr="00437AE1">
        <w:t xml:space="preserve">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(EÚ) 2019/1009</w:t>
      </w:r>
      <w:r w:rsidR="00277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a delegované nariadenie Komisie (EÚ) 2019/945 z 12. marca 2019 o bezpilotných leteckých systémoch a o prevádzkovateľoch bezpilotných leteckých systémov z tretích krajín (ďalej len „delegované nariadenie (EÚ) 2019/945“) </w:t>
      </w:r>
      <w:r w:rsidRPr="00F606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potrebné navýš</w:t>
      </w:r>
      <w:r w:rsidR="002772A6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iť</w:t>
      </w:r>
      <w:r w:rsidRPr="00F606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772A6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počet </w:t>
      </w:r>
      <w:r w:rsidRPr="00F606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zamestnancov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kapitoly o odborne zdatných zamestnancov v predmetných oblastiach</w:t>
      </w:r>
      <w:r w:rsidR="00277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77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Zamestnanci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by pokryli nové úlohy </w:t>
      </w:r>
      <w:r w:rsidR="000434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týkajúce sa </w:t>
      </w:r>
      <w:r w:rsidR="00277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úradu ako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notifikujúceho orgánu, ktorý musí byť v Slovenskej republiky v zmysle nariadenia</w:t>
      </w:r>
      <w:r w:rsidRPr="00437AE1">
        <w:t xml:space="preserve">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(EÚ) 2019/1009 (hnojivá) a delegované</w:t>
      </w:r>
      <w:r w:rsidR="00277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nariadeni</w:t>
      </w:r>
      <w:r w:rsidR="00277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Komisie (EÚ) 2019/945 (</w:t>
      </w:r>
      <w:proofErr w:type="spellStart"/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drony</w:t>
      </w:r>
      <w:proofErr w:type="spellEnd"/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riadne určený. </w:t>
      </w:r>
    </w:p>
    <w:p w:rsidR="007D5748" w:rsidRPr="007D5748" w:rsidRDefault="00437AE1" w:rsidP="00E922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Za účelom zabezpečenia riadneho plnenia nových úloh vyplývajúcich úradu ako Kontaktnému miestu </w:t>
      </w:r>
      <w:r w:rsidR="000434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</w:t>
      </w:r>
      <w:r w:rsidR="000434B0"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výrobky podľa nariadenia</w:t>
      </w:r>
      <w:r w:rsidRPr="00437AE1">
        <w:t xml:space="preserve"> </w:t>
      </w:r>
      <w:r w:rsidRPr="00437AE1">
        <w:rPr>
          <w:rFonts w:ascii="Times New Roman" w:hAnsi="Times New Roman"/>
          <w:sz w:val="24"/>
          <w:szCs w:val="24"/>
        </w:rPr>
        <w:t xml:space="preserve">Európskeho parlamentu a Rady (EÚ) 2019/1020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 20. júna 2019 o dohľade nad trhom a súlade výrobkov a o zmene smernice 2004/42/ES a nariadení (ES) č. 765/2008 a (EÚ) č. 305/2011 (ďalej len „nariadenie (EÚ) 2019/1020“), v rámci ktor</w:t>
      </w:r>
      <w:r w:rsidR="000434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ého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rozširujú povinnosti Kontaktného miesta </w:t>
      </w:r>
      <w:r w:rsidR="000434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výrobky</w:t>
      </w:r>
      <w:r w:rsidRPr="00437AE1">
        <w:t xml:space="preserve"> 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povinnosť poskytovať informácie hospodárskym subjektom nie len o neharmonizovanej legislatíve týkajúcej sa výrobkov v Slovenskej republike</w:t>
      </w:r>
      <w:r w:rsidR="000434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 od 16. 7. 202</w:t>
      </w:r>
      <w:r w:rsidR="00E348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o harmonizačných právnych predpisoch Európskej únie týkajúcich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výrobkov. Zároveň sa rozširujú povinnosti Kontaktného miesta </w:t>
      </w:r>
      <w:r w:rsidR="000434B0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výrobky, ktoré bude povinné zabezpečiť zhromažďovanie štatistických údajov a iných informácii o osobách, ktorým poskytla informácie v zmysle čl. 9 nariadenia (EÚ) 2019/515 o vzájomnom uznávaní tovaru </w:t>
      </w:r>
      <w:r w:rsidR="000434B0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spätnej väzby od používateľov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spojení s čl. 24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ods. 1 a 2 nariadenia Európskeho parlamentu a Rady (EÚ) 2018/1724 z 2. októbra 2018 o zriadení jednotnej digitálnej brány na poskytovanie prístupu k informáciám, postupom a asistenčným službám a službám riešenia problémov a o zmene nariadenia (EÚ) č. 1024/2012 (ďalej len „nariadenie (EÚ) 2018/1724“). V neposlednom rade prib</w:t>
      </w:r>
      <w:r w:rsidR="009531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udla</w:t>
      </w:r>
      <w:r w:rsidRPr="00437A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úradu povinnosť podľa prílohy I časť M body 1</w:t>
      </w:r>
      <w:r w:rsidR="003F020A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až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4 nariadenia </w:t>
      </w:r>
      <w:r w:rsidR="003F020A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EÚ) 20118/1724 </w:t>
      </w:r>
      <w:r w:rsidR="009531C5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zabezpečiť prístup najmä hospodárskym subjektom z celej EÚ k informáciám o označen</w:t>
      </w:r>
      <w:r w:rsidR="00EF521F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="009531C5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CE, pravidlách a požiadavkách týkajúcich sa výrobkov, technických normách a vzájomnom uznávaní výrobkov, v rámci ktorej má </w:t>
      </w:r>
      <w:r w:rsidR="00EF521F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úrad </w:t>
      </w:r>
      <w:r w:rsidR="009531C5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zároveň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vytvoriť </w:t>
      </w:r>
      <w:r w:rsidR="003F020A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udržiavať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databázu </w:t>
      </w:r>
      <w:r w:rsidR="009531C5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obsahujúcu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informáci</w:t>
      </w:r>
      <w:r w:rsidR="009531C5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 pravidlách a </w:t>
      </w:r>
      <w:r w:rsidR="009531C5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požiadavkách platných v SR pre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všetk</w:t>
      </w:r>
      <w:r w:rsidR="00EF521F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výrobk</w:t>
      </w:r>
      <w:r w:rsidR="009531C5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(harmonizovaná a neharmonizovaná oblasť) na základe uznesenia</w:t>
      </w:r>
      <w:r w:rsidR="003F020A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vlády Slovenskej republiky č. 335/2019 z 3. júla 2019 k Implementácii nariadenia EP a Rady č. 2018/1724 o zriadení jednotnej digitálnej brány v podmienkach SR</w:t>
      </w:r>
      <w:r w:rsidR="00905937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„uznesenie vlády č. 335/2019“)</w:t>
      </w:r>
      <w:r w:rsidR="00B54A58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Táto povinnosť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bude jedným z pilierov pre vytvorenie jednotnej digitálnej brány podľa nariadenia (EÚ) 2018/1724, zodpovedným koordinátorom </w:t>
      </w:r>
      <w:r w:rsidR="00B54A58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ktorej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Ministerstvo investícií, regionálneho rozvoja a informatizácie Slovenskej republiky</w:t>
      </w:r>
      <w:r w:rsidR="00EF521F"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(MIRRI SR)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Uvedené nové úlohy sú implementované v článku III návrhu zákona, ktorým sa mení </w:t>
      </w:r>
      <w:r w:rsidRPr="00945D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a dopĺňa zákon č. 55/2018 Z. z. o poskytovaní informácií o technickom predpise a o prekážkach voľného pohybu tovaru.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37AE1" w:rsidRDefault="00437AE1" w:rsidP="0043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úpravy sú výdavky rozpočtu verejnej správy z dôvodu i</w:t>
      </w:r>
      <w:r w:rsidRPr="00AD03B1">
        <w:rPr>
          <w:rFonts w:ascii="Times New Roman" w:eastAsia="Times New Roman" w:hAnsi="Times New Roman" w:cs="Times New Roman"/>
          <w:sz w:val="24"/>
          <w:szCs w:val="24"/>
          <w:lang w:eastAsia="sk-SK"/>
        </w:rPr>
        <w:t>mplementácie</w:t>
      </w:r>
    </w:p>
    <w:p w:rsidR="008C0106" w:rsidRDefault="00437AE1" w:rsidP="00EF521F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nariadenia 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>(EÚ) 2019/1009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nariadenia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(EÚ) 2019/945, ktorá je zabezpečená návrhom zákona v § 3 ods. 2 (poznámka pod čiarou k odkazu 15), kde úradu pribúda rozsah právomoci v pozícii notifikujúceho orgánu pre dva nové právne predpisy – hnojivá a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drony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v rámci ktorých je povinný vykonávať kontrolu </w:t>
      </w:r>
      <w:r w:rsidR="00C042A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autorizovaných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 notifikovaný</w:t>
      </w:r>
      <w:r w:rsidR="00C042A6">
        <w:rPr>
          <w:rFonts w:ascii="Times New Roman" w:eastAsia="Times New Roman" w:hAnsi="Times New Roman"/>
          <w:bCs/>
          <w:sz w:val="24"/>
          <w:szCs w:val="24"/>
          <w:lang w:eastAsia="sk-SK"/>
        </w:rPr>
        <w:t>ch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os</w:t>
      </w:r>
      <w:r w:rsidR="00C042A6">
        <w:rPr>
          <w:rFonts w:ascii="Times New Roman" w:eastAsia="Times New Roman" w:hAnsi="Times New Roman"/>
          <w:bCs/>
          <w:sz w:val="24"/>
          <w:szCs w:val="24"/>
          <w:lang w:eastAsia="sk-SK"/>
        </w:rPr>
        <w:t>ôb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, ktoré by mali v Slovenskej republike záujem vykonáva</w:t>
      </w:r>
      <w:r w:rsidR="00B54A58">
        <w:rPr>
          <w:rFonts w:ascii="Times New Roman" w:eastAsia="Times New Roman" w:hAnsi="Times New Roman"/>
          <w:bCs/>
          <w:sz w:val="24"/>
          <w:szCs w:val="24"/>
          <w:lang w:eastAsia="sk-SK"/>
        </w:rPr>
        <w:t>ť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podnikateľsk</w:t>
      </w:r>
      <w:r w:rsidR="00B54A58">
        <w:rPr>
          <w:rFonts w:ascii="Times New Roman" w:eastAsia="Times New Roman" w:hAnsi="Times New Roman"/>
          <w:bCs/>
          <w:sz w:val="24"/>
          <w:szCs w:val="24"/>
          <w:lang w:eastAsia="sk-SK"/>
        </w:rPr>
        <w:t>ú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činnos</w:t>
      </w:r>
      <w:r w:rsidR="00B54A58">
        <w:rPr>
          <w:rFonts w:ascii="Times New Roman" w:eastAsia="Times New Roman" w:hAnsi="Times New Roman"/>
          <w:bCs/>
          <w:sz w:val="24"/>
          <w:szCs w:val="24"/>
          <w:lang w:eastAsia="sk-SK"/>
        </w:rPr>
        <w:t>ť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notifikovaných osôb zodpovedných za posudzovanie zhody </w:t>
      </w:r>
      <w:r w:rsidR="003F020A">
        <w:rPr>
          <w:rFonts w:ascii="Times New Roman" w:eastAsia="Times New Roman" w:hAnsi="Times New Roman"/>
          <w:bCs/>
          <w:sz w:val="24"/>
          <w:szCs w:val="24"/>
          <w:lang w:eastAsia="sk-SK"/>
        </w:rPr>
        <w:t>predmetných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výrobkov na základe rozhodnutia úradu o autorizácii a</w:t>
      </w:r>
      <w:r w:rsidR="00B54A5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následnej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notifikácii Komisii a členským štátom, ak úradu preukážu splnenie autorizačných a notifikačných požiadaviek podľa zákona č. 56/2018 Z. z. v spojení s n</w:t>
      </w:r>
      <w:r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>ariaden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ím (EÚ) 2019/1009 a nariadením</w:t>
      </w:r>
      <w:r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(EÚ) 2019/945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EF521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437AE1" w:rsidRDefault="00C042A6" w:rsidP="008C0106">
      <w:pPr>
        <w:pStyle w:val="Odsekzoznamu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U</w:t>
      </w:r>
      <w:r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vedené </w:t>
      </w:r>
      <w:r w:rsidR="00437AE1"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nariadenia </w:t>
      </w:r>
      <w:r w:rsidR="00437AE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zároveň </w:t>
      </w:r>
      <w:r w:rsidR="00437AE1"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>rozšírili rozsah ur</w:t>
      </w:r>
      <w:r w:rsidR="00437AE1">
        <w:rPr>
          <w:rFonts w:ascii="Times New Roman" w:eastAsia="Times New Roman" w:hAnsi="Times New Roman"/>
          <w:bCs/>
          <w:sz w:val="24"/>
          <w:szCs w:val="24"/>
          <w:lang w:eastAsia="sk-SK"/>
        </w:rPr>
        <w:t>čených výrobkov podľa zákona č. </w:t>
      </w:r>
      <w:r w:rsidR="00437AE1"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>56/2018 Z. z. o ďalšie dve výrobkové skupiny, v rámci ktorých sa využíva aj činnosť notifikovaných osôb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 Z toho dôvodu</w:t>
      </w:r>
      <w:r w:rsidR="00B54A5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ÚNMS SR</w:t>
      </w:r>
      <w:r w:rsidR="00437AE1"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potrebuje zamestnancov, ktorí poznajú alebo </w:t>
      </w:r>
      <w:r w:rsidR="00437AE1">
        <w:rPr>
          <w:rFonts w:ascii="Times New Roman" w:eastAsia="Times New Roman" w:hAnsi="Times New Roman"/>
          <w:bCs/>
          <w:sz w:val="24"/>
          <w:szCs w:val="24"/>
          <w:lang w:eastAsia="sk-SK"/>
        </w:rPr>
        <w:t>budú vyškolen</w:t>
      </w:r>
      <w:r w:rsidR="00B54A58">
        <w:rPr>
          <w:rFonts w:ascii="Times New Roman" w:eastAsia="Times New Roman" w:hAnsi="Times New Roman"/>
          <w:bCs/>
          <w:sz w:val="24"/>
          <w:szCs w:val="24"/>
          <w:lang w:eastAsia="sk-SK"/>
        </w:rPr>
        <w:t>í</w:t>
      </w:r>
      <w:r w:rsidR="00437AE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 účely</w:t>
      </w:r>
      <w:r w:rsidR="00437AE1"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uveden</w:t>
      </w:r>
      <w:r w:rsidR="00437AE1">
        <w:rPr>
          <w:rFonts w:ascii="Times New Roman" w:eastAsia="Times New Roman" w:hAnsi="Times New Roman"/>
          <w:bCs/>
          <w:sz w:val="24"/>
          <w:szCs w:val="24"/>
          <w:lang w:eastAsia="sk-SK"/>
        </w:rPr>
        <w:t>ej problematiky</w:t>
      </w:r>
      <w:r w:rsidR="00437AE1"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>, aby mohli na expertnej úrovni vykonávať kontroly žiadateľov o autorizáciu a notifikovaných osôb.</w:t>
      </w:r>
      <w:r w:rsidR="00437AE1" w:rsidRPr="007E4D03">
        <w:t xml:space="preserve"> </w:t>
      </w:r>
      <w:r w:rsidR="00437AE1" w:rsidRPr="007E4D03">
        <w:rPr>
          <w:rFonts w:ascii="Times New Roman" w:eastAsia="Times New Roman" w:hAnsi="Times New Roman"/>
          <w:bCs/>
          <w:sz w:val="24"/>
          <w:szCs w:val="24"/>
          <w:lang w:eastAsia="sk-SK"/>
        </w:rPr>
        <w:t>Kontrola sa vykonáva dvoma spôsobmi: kontrola na základe poverenia predsedu ÚNMS SR (ÚNMS SR samostatne) alebo, ak ide o akreditované skúšobne, kontrola vykonávaná v spolupráci so SNAS</w:t>
      </w:r>
      <w:r w:rsidR="00437AE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373B8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437AE1" w:rsidRDefault="00437AE1" w:rsidP="00437AE1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ariadenia (EÚ) 2019/1020, ktorým sa po nadobudnutí účinnosti návrhu zákona zabezpečí riadne plnenie nových povinnosti Kontaktného miesta </w:t>
      </w:r>
      <w:r w:rsidR="00B54A58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B54A58"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>výrobky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ktorým bude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anie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 hospodárskym subjektom nielen o neharmonizovanej legislatíve týkajúcej sa výrobkov v Slovenskej republik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 ale od 16. 7. 2021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 aj o harmonizačných právnych predpisoch Európskej únie týkajúcich sa výrobkov. Uvedené nové úlohy sú implementované v článku III návrhu zákona, ktorým sa mení a dopĺňa zákon č. 55/2018 Z. z. o poskytovaní informácií o technickom predpise a o prekážkach voľného pohybu tovaru.</w:t>
      </w:r>
    </w:p>
    <w:p w:rsidR="00437AE1" w:rsidRPr="007E4D03" w:rsidRDefault="00437AE1" w:rsidP="00905937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nariadenia (EÚ) 2018/1724, </w:t>
      </w:r>
      <w:r w:rsidRPr="00C042A6">
        <w:rPr>
          <w:rFonts w:ascii="Times New Roman" w:eastAsia="Times New Roman" w:hAnsi="Times New Roman"/>
          <w:sz w:val="24"/>
          <w:szCs w:val="24"/>
          <w:lang w:eastAsia="sk-SK"/>
        </w:rPr>
        <w:t>v súlade s ktorým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majú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č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lenské štáty povinnosť zaviesť postupy na bezplatné poskytovanie informácií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podľa nariadenia (EÚ) 2019/515 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hospodárskym subjektom na základe ich žiadosti, ktorými sú malé a stredné podniky, a uľahčiť im prístup k informáciám, ktoré sa týkajú výrobkov v harmonizovanej a neharmonizovanej oblasti alebo technických noriem. ÚNMS SR má poskytovať informácie o </w:t>
      </w:r>
      <w:r w:rsidR="00905937" w:rsidRPr="00905937">
        <w:rPr>
          <w:rFonts w:ascii="Times New Roman" w:eastAsia="Times New Roman" w:hAnsi="Times New Roman"/>
          <w:sz w:val="24"/>
          <w:szCs w:val="24"/>
          <w:lang w:eastAsia="sk-SK"/>
        </w:rPr>
        <w:t xml:space="preserve">všetkých 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právnych predpisoch a požiadavkách </w:t>
      </w:r>
      <w:r w:rsidR="00B54A58">
        <w:rPr>
          <w:rFonts w:ascii="Times New Roman" w:eastAsia="Times New Roman" w:hAnsi="Times New Roman"/>
          <w:sz w:val="24"/>
          <w:szCs w:val="24"/>
          <w:lang w:eastAsia="sk-SK"/>
        </w:rPr>
        <w:t xml:space="preserve">týkajúcich sa 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>výrobk</w:t>
      </w:r>
      <w:r w:rsidR="00B54A58"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sú </w:t>
      </w:r>
      <w:r w:rsidR="00905937">
        <w:rPr>
          <w:rFonts w:ascii="Times New Roman" w:eastAsia="Times New Roman" w:hAnsi="Times New Roman"/>
          <w:sz w:val="24"/>
          <w:szCs w:val="24"/>
          <w:lang w:eastAsia="sk-SK"/>
        </w:rPr>
        <w:t xml:space="preserve">aj 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v gescii </w:t>
      </w:r>
      <w:r w:rsidR="00905937">
        <w:rPr>
          <w:rFonts w:ascii="Times New Roman" w:eastAsia="Times New Roman" w:hAnsi="Times New Roman"/>
          <w:sz w:val="24"/>
          <w:szCs w:val="24"/>
          <w:lang w:eastAsia="sk-SK"/>
        </w:rPr>
        <w:t xml:space="preserve">iných 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rezortov a vytvoriť a udržiavať aktuálnu databázu </w:t>
      </w:r>
      <w:r w:rsidR="00905937">
        <w:rPr>
          <w:rFonts w:ascii="Times New Roman" w:eastAsia="Times New Roman" w:hAnsi="Times New Roman"/>
          <w:sz w:val="24"/>
          <w:szCs w:val="24"/>
          <w:lang w:eastAsia="sk-SK"/>
        </w:rPr>
        <w:t xml:space="preserve">obsahujúcu tieto informácie 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vo forme webovej aplikácie, 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>ktorá prostredníctvom portálu slovensko.sk, bude prepojená s portálom Vaša Európa a tým sprístupnená občanom a podnikateľom v celej EÚ. Podľa nariadenia (EÚ) 2018/1724, ktor</w:t>
      </w:r>
      <w:r w:rsidR="00E348D2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 je novou prioritou na európskej úrovni, ÚNMS SR zodpovedá za digitalizáciu podľa prílohy I </w:t>
      </w:r>
      <w:r w:rsidR="00905937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nariadenia (EÚ) 2018/1724 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časť M - Tovar body 1 až 4, čo zahŕňa označenie CE, pravidlá a požiadavky týkajúce sa výrobkov, </w:t>
      </w:r>
      <w:r w:rsidR="00E348D2" w:rsidRPr="00A4440A">
        <w:rPr>
          <w:rFonts w:ascii="Times New Roman" w:eastAsia="Times New Roman" w:hAnsi="Times New Roman"/>
          <w:sz w:val="24"/>
          <w:szCs w:val="24"/>
          <w:lang w:eastAsia="sk-SK"/>
        </w:rPr>
        <w:t xml:space="preserve">identifikácia príslušných noriem, technických špecifikácií </w:t>
      </w:r>
      <w:r w:rsidR="005C0194" w:rsidRPr="00A4440A">
        <w:rPr>
          <w:rFonts w:ascii="Times New Roman" w:eastAsia="Times New Roman" w:hAnsi="Times New Roman"/>
          <w:sz w:val="24"/>
          <w:szCs w:val="24"/>
          <w:lang w:eastAsia="sk-SK"/>
        </w:rPr>
        <w:t xml:space="preserve">vo vzťahu k </w:t>
      </w:r>
      <w:r w:rsidR="00E348D2" w:rsidRPr="00A4440A">
        <w:rPr>
          <w:rFonts w:ascii="Times New Roman" w:eastAsia="Times New Roman" w:hAnsi="Times New Roman"/>
          <w:sz w:val="24"/>
          <w:szCs w:val="24"/>
          <w:lang w:eastAsia="sk-SK"/>
        </w:rPr>
        <w:t>osvedčovani</w:t>
      </w:r>
      <w:r w:rsidR="005C0194" w:rsidRPr="00A4440A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E348D2" w:rsidRPr="00A4440A">
        <w:rPr>
          <w:rFonts w:ascii="Times New Roman" w:eastAsia="Times New Roman" w:hAnsi="Times New Roman"/>
          <w:sz w:val="24"/>
          <w:szCs w:val="24"/>
          <w:lang w:eastAsia="sk-SK"/>
        </w:rPr>
        <w:t xml:space="preserve"> výrobkov</w:t>
      </w:r>
      <w:r w:rsidR="005C0194" w:rsidRPr="00A4440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a vzájomné uznávanie výrobkov, a podľa prílohy III </w:t>
      </w:r>
      <w:r w:rsidR="00905937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nariadenia (EÚ) 2018/1724 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>- Asistenčné služby v rámci Kontaktného miesta na výrobky podľa nariadenia</w:t>
      </w:r>
      <w:r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 (EÚ) 2019/515.</w:t>
      </w:r>
      <w:r w:rsidRPr="007E4D03">
        <w:t xml:space="preserve"> </w:t>
      </w:r>
    </w:p>
    <w:p w:rsidR="00033DD3" w:rsidRPr="00945D41" w:rsidRDefault="005A400E" w:rsidP="00437AE1">
      <w:pPr>
        <w:pStyle w:val="Odsekzoznamu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Implementácia nariadenia (EÚ) 2018/1724 v časti, za ktorú je zodpovedný ÚNMS SR</w:t>
      </w:r>
      <w:r w:rsidR="00905937">
        <w:rPr>
          <w:rFonts w:ascii="Times New Roman" w:eastAsia="Times New Roman" w:hAnsi="Times New Roman"/>
          <w:sz w:val="24"/>
          <w:szCs w:val="24"/>
          <w:lang w:eastAsia="sk-SK"/>
        </w:rPr>
        <w:t xml:space="preserve">, vrátane vytvorenia a udržiavania databázy obsahujúcej informácie o všetkých pravidlách a požiadavkách týkajúcich sa výrobkov platných v SR </w:t>
      </w:r>
      <w:r w:rsidR="00905937" w:rsidRPr="00AD03B1">
        <w:rPr>
          <w:rFonts w:ascii="Times New Roman" w:eastAsia="Times New Roman" w:hAnsi="Times New Roman"/>
          <w:sz w:val="24"/>
          <w:szCs w:val="24"/>
          <w:lang w:eastAsia="sk-SK"/>
        </w:rPr>
        <w:t xml:space="preserve">vo forme </w:t>
      </w:r>
      <w:r w:rsidR="00905937" w:rsidRPr="007E4D03">
        <w:rPr>
          <w:rFonts w:ascii="Times New Roman" w:eastAsia="Times New Roman" w:hAnsi="Times New Roman"/>
          <w:sz w:val="24"/>
          <w:szCs w:val="24"/>
          <w:lang w:eastAsia="sk-SK"/>
        </w:rPr>
        <w:t>webovej aplikácie</w:t>
      </w:r>
      <w:r w:rsidR="00905937" w:rsidRPr="00C042A6">
        <w:rPr>
          <w:rFonts w:ascii="Times New Roman" w:eastAsia="Times New Roman" w:hAnsi="Times New Roman"/>
          <w:sz w:val="24"/>
          <w:szCs w:val="24"/>
          <w:lang w:eastAsia="sk-SK"/>
        </w:rPr>
        <w:t xml:space="preserve">, ktorá bude prostredníctvom portálu slovensko.sk, prepojená s portálom Vaša Európa, </w:t>
      </w:r>
      <w:r w:rsidR="00905937" w:rsidRPr="00362D78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905937" w:rsidRPr="00945D41">
        <w:rPr>
          <w:rFonts w:ascii="Times New Roman" w:eastAsia="Times New Roman" w:hAnsi="Times New Roman"/>
          <w:sz w:val="24"/>
          <w:szCs w:val="24"/>
          <w:lang w:eastAsia="sk-SK"/>
        </w:rPr>
        <w:t>zhromažďovania štatistických údajov a spätnej väzby o</w:t>
      </w:r>
      <w:r w:rsidR="00E348D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05937" w:rsidRPr="00945D41">
        <w:rPr>
          <w:rFonts w:ascii="Times New Roman" w:eastAsia="Times New Roman" w:hAnsi="Times New Roman"/>
          <w:sz w:val="24"/>
          <w:szCs w:val="24"/>
          <w:lang w:eastAsia="sk-SK"/>
        </w:rPr>
        <w:t>používateľoch</w:t>
      </w:r>
      <w:r w:rsidR="00E348D2">
        <w:rPr>
          <w:rFonts w:ascii="Times New Roman" w:eastAsia="Times New Roman" w:hAnsi="Times New Roman"/>
          <w:sz w:val="24"/>
          <w:szCs w:val="24"/>
          <w:lang w:eastAsia="sk-SK"/>
        </w:rPr>
        <w:t xml:space="preserve"> ako aj aktualizácia portálu noriem vo vzťahu k plneniu požiadaviek </w:t>
      </w:r>
      <w:r w:rsidR="00E348D2" w:rsidRPr="00945D41">
        <w:rPr>
          <w:rFonts w:ascii="Times New Roman" w:eastAsia="Times New Roman" w:hAnsi="Times New Roman"/>
          <w:sz w:val="24"/>
          <w:szCs w:val="24"/>
          <w:lang w:eastAsia="sk-SK"/>
        </w:rPr>
        <w:t>prílohy I nariadenia (EÚ) 2018/1724 časť M - Tovar bod</w:t>
      </w:r>
      <w:r w:rsidR="00E348D2">
        <w:rPr>
          <w:rFonts w:ascii="Times New Roman" w:eastAsia="Times New Roman" w:hAnsi="Times New Roman"/>
          <w:sz w:val="24"/>
          <w:szCs w:val="24"/>
          <w:lang w:eastAsia="sk-SK"/>
        </w:rPr>
        <w:t xml:space="preserve"> 3</w:t>
      </w:r>
      <w:r w:rsidR="005C0194" w:rsidRPr="00A4440A">
        <w:rPr>
          <w:rFonts w:ascii="Times New Roman" w:eastAsia="Times New Roman" w:hAnsi="Times New Roman"/>
          <w:sz w:val="24"/>
          <w:szCs w:val="24"/>
          <w:lang w:eastAsia="sk-SK"/>
        </w:rPr>
        <w:t xml:space="preserve"> identifikácia príslušných noriem, technických špecifikácií vo vzťahu k osvedčovaniu výrobkov</w:t>
      </w:r>
      <w:r w:rsidR="005C019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05937" w:rsidRPr="00C042A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62D78">
        <w:rPr>
          <w:rFonts w:ascii="Times New Roman" w:eastAsia="Times New Roman" w:hAnsi="Times New Roman"/>
          <w:sz w:val="24"/>
          <w:szCs w:val="24"/>
          <w:lang w:eastAsia="sk-SK"/>
        </w:rPr>
        <w:t>mala byť na základe uznesenia vlády</w:t>
      </w:r>
      <w:r w:rsidR="002877E4" w:rsidRPr="00945D41">
        <w:t xml:space="preserve"> </w:t>
      </w:r>
      <w:r w:rsidR="002877E4" w:rsidRPr="00945D41">
        <w:rPr>
          <w:rFonts w:ascii="Times New Roman" w:eastAsia="Times New Roman" w:hAnsi="Times New Roman"/>
          <w:sz w:val="24"/>
          <w:szCs w:val="24"/>
          <w:lang w:eastAsia="sk-SK"/>
        </w:rPr>
        <w:t>č. 335/2019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 financovaná zo zdrojov poskytnutých Ú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>radom podpredsedu vlády Slovenskej republiky pre investície a</w:t>
      </w:r>
      <w:r w:rsidR="00EF521F" w:rsidRPr="00945D41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>informatizáciu</w:t>
      </w:r>
      <w:r w:rsidR="00EF521F" w:rsidRPr="00945D41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>PVII</w:t>
      </w:r>
      <w:r w:rsidR="00EF521F" w:rsidRPr="00945D4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teraz 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>Ministerstva</w:t>
      </w:r>
      <w:r w:rsidRPr="00945D4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investícií, regionálneho rozvoja a informatizácie Slovenskej republiky</w:t>
      </w:r>
      <w:r w:rsidR="00C042A6" w:rsidRPr="00945D4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</w:t>
      </w:r>
      <w:r w:rsidR="000D7AA9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C042A6" w:rsidRPr="00945D41">
        <w:rPr>
          <w:rFonts w:ascii="Times New Roman" w:eastAsia="Times New Roman" w:hAnsi="Times New Roman"/>
          <w:bCs/>
          <w:sz w:val="24"/>
          <w:szCs w:val="24"/>
          <w:lang w:eastAsia="sk-SK"/>
        </w:rPr>
        <w:t>ďalej len „</w:t>
      </w:r>
      <w:r w:rsidR="00C042A6" w:rsidRPr="00945D41">
        <w:rPr>
          <w:rFonts w:ascii="Times New Roman" w:eastAsia="Times New Roman" w:hAnsi="Times New Roman"/>
          <w:sz w:val="24"/>
          <w:szCs w:val="24"/>
          <w:lang w:eastAsia="sk-SK"/>
        </w:rPr>
        <w:t>MIRRI SR</w:t>
      </w:r>
      <w:r w:rsidR="00C042A6" w:rsidRPr="00C042A6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Pr="00C042A6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042A6" w:rsidRPr="00C042A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362D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>ktorý</w:t>
      </w:r>
      <w:r w:rsidR="000D7AA9">
        <w:rPr>
          <w:rFonts w:ascii="Times New Roman" w:eastAsia="Times New Roman" w:hAnsi="Times New Roman"/>
          <w:sz w:val="24"/>
          <w:szCs w:val="24"/>
          <w:lang w:eastAsia="sk-SK"/>
        </w:rPr>
        <w:t>/é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 je</w:t>
      </w:r>
      <w:r w:rsidR="00033DD3" w:rsidRPr="00C042A6">
        <w:rPr>
          <w:rFonts w:ascii="Times New Roman" w:eastAsia="Times New Roman" w:hAnsi="Times New Roman"/>
          <w:sz w:val="24"/>
          <w:szCs w:val="24"/>
          <w:lang w:eastAsia="sk-SK"/>
        </w:rPr>
        <w:t xml:space="preserve"> zodpovedný</w:t>
      </w:r>
      <w:r w:rsidR="00033DD3" w:rsidRPr="00362D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>za implementáciu nariadenia (EÚ) 2018/1724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C0194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5C0194" w:rsidRPr="00945D41">
        <w:rPr>
          <w:rFonts w:ascii="Times New Roman" w:eastAsia="Times New Roman" w:hAnsi="Times New Roman"/>
          <w:sz w:val="24"/>
          <w:szCs w:val="24"/>
          <w:lang w:eastAsia="sk-SK"/>
        </w:rPr>
        <w:t>ariadeni</w:t>
      </w:r>
      <w:r w:rsidR="005C0194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5C0194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 (EÚ) 2018/1724</w:t>
      </w:r>
      <w:r w:rsidR="005C0194">
        <w:rPr>
          <w:rFonts w:ascii="Times New Roman" w:eastAsia="Times New Roman" w:hAnsi="Times New Roman"/>
          <w:sz w:val="24"/>
          <w:szCs w:val="24"/>
          <w:lang w:eastAsia="sk-SK"/>
        </w:rPr>
        <w:t xml:space="preserve"> sa má implementovať od </w:t>
      </w:r>
      <w:r w:rsidR="005C0194" w:rsidRPr="00A4440A">
        <w:rPr>
          <w:rFonts w:ascii="Times New Roman" w:eastAsia="Times New Roman" w:hAnsi="Times New Roman"/>
          <w:sz w:val="24"/>
          <w:szCs w:val="24"/>
          <w:lang w:eastAsia="sk-SK"/>
        </w:rPr>
        <w:t>12. decembra 2020</w:t>
      </w:r>
      <w:r w:rsidR="005C019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5A400E" w:rsidRDefault="005A400E" w:rsidP="00437AE1">
      <w:pPr>
        <w:pStyle w:val="Odsekzoznamu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>ÚNMS SR už pri zákone, ktorým sa mení a dopĺňa zákon č. 55/2018 Z. z. v doložke vybraných vplyvov uviedol, že „</w:t>
      </w:r>
      <w:r w:rsidRPr="00945D41">
        <w:rPr>
          <w:rFonts w:ascii="Times New Roman" w:eastAsia="Times New Roman" w:hAnsi="Times New Roman"/>
          <w:i/>
          <w:sz w:val="24"/>
          <w:szCs w:val="24"/>
          <w:lang w:eastAsia="sk-SK"/>
        </w:rPr>
        <w:t>Financovanie týchto činnosti, najmä vytvorenie a udržiavanie databázy obsahujúcej informácie o výrobkoch a požiadavkách na výrobky, vytvorenie a udržiavanie portálu/webového sídla, prostredníctvom ktorého budú tieto informácie sprístupnené/zverejnené a prípadných iných potrebných činností, bude potrebné riešiť špecificky prostredníctvom</w:t>
      </w:r>
      <w:r w:rsidRPr="00796D95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vyčíslenia vplyvov na rozpočet verejnej správy v rámci vypracovania štúdie uskutočniteľnosti a nadväzujúceho Akčného plánu implementácie nariadenia č. 2018/1724 o zriadení jednotnej digitálnej brány v podmienkach Slovenskej republiky Úradom podpredsedu vlády SR pre investície a informatizáciu do 31</w:t>
      </w:r>
      <w:r w:rsidRPr="00C042A6">
        <w:rPr>
          <w:rFonts w:ascii="Times New Roman" w:eastAsia="Times New Roman" w:hAnsi="Times New Roman"/>
          <w:i/>
          <w:sz w:val="24"/>
          <w:szCs w:val="24"/>
          <w:lang w:eastAsia="sk-SK"/>
        </w:rPr>
        <w:t>. marca 2020 v zmysle úlohy B.3. uznesenia vlády Slovenskej republiky č. 335/2019 z 3. júla 2019 k Implementácii nariadenia EP a Rady č. 201/17</w:t>
      </w:r>
      <w:r w:rsidRPr="00362D78">
        <w:rPr>
          <w:rFonts w:ascii="Times New Roman" w:eastAsia="Times New Roman" w:hAnsi="Times New Roman"/>
          <w:i/>
          <w:sz w:val="24"/>
          <w:szCs w:val="24"/>
          <w:lang w:eastAsia="sk-SK"/>
        </w:rPr>
        <w:t>24 o zriadení jednotnej digitálnej brány v podmienkach SR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“, čo ÚPVII v tom čase nenamietal. 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>Keď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že podľa našich informácií sa Akčný plán nepripravoval </w:t>
      </w:r>
      <w:r w:rsidR="003F020A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>ÚNMS SR</w:t>
      </w:r>
      <w:r w:rsidR="003F020A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 nemá 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na financovanie vyššie uvedených povinností a činností </w:t>
      </w:r>
      <w:r w:rsidR="003F020A" w:rsidRPr="00945D41">
        <w:rPr>
          <w:rFonts w:ascii="Times New Roman" w:eastAsia="Times New Roman" w:hAnsi="Times New Roman"/>
          <w:sz w:val="24"/>
          <w:szCs w:val="24"/>
          <w:lang w:eastAsia="sk-SK"/>
        </w:rPr>
        <w:t>rozpočtovo kryté finančné prostriedky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3DD3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navrhol </w:t>
      </w:r>
      <w:r w:rsidR="003F020A"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ich </w:t>
      </w:r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financovanie uplatniť prostredníctvom projektu „Moderné technológie – </w:t>
      </w:r>
      <w:proofErr w:type="spellStart"/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>chatbot</w:t>
      </w:r>
      <w:proofErr w:type="spellEnd"/>
      <w:r w:rsidRPr="00945D41">
        <w:rPr>
          <w:rFonts w:ascii="Times New Roman" w:eastAsia="Times New Roman" w:hAnsi="Times New Roman"/>
          <w:sz w:val="24"/>
          <w:szCs w:val="24"/>
          <w:lang w:eastAsia="sk-SK"/>
        </w:rPr>
        <w:t xml:space="preserve"> v ÚNMS SR“.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37AE1" w:rsidRPr="00166092" w:rsidRDefault="005C0194" w:rsidP="0016609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4440A">
        <w:rPr>
          <w:rFonts w:ascii="Times New Roman" w:eastAsia="Times New Roman" w:hAnsi="Times New Roman"/>
          <w:sz w:val="24"/>
          <w:szCs w:val="24"/>
          <w:lang w:eastAsia="sk-SK"/>
        </w:rPr>
        <w:t>Vzhľadom na to, že aktuálne pracovné kapacity úradu nepostačujú na zabezpečenie vyššie uvedených nových právomocí v pozícii úradu ako notifikujúceho orgánu pre dva nové právne predpisy – hnojivá a </w:t>
      </w:r>
      <w:proofErr w:type="spellStart"/>
      <w:r w:rsidRPr="00A4440A">
        <w:rPr>
          <w:rFonts w:ascii="Times New Roman" w:eastAsia="Times New Roman" w:hAnsi="Times New Roman"/>
          <w:sz w:val="24"/>
          <w:szCs w:val="24"/>
          <w:lang w:eastAsia="sk-SK"/>
        </w:rPr>
        <w:t>drony</w:t>
      </w:r>
      <w:proofErr w:type="spellEnd"/>
      <w:r w:rsidRPr="00A4440A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ako aj vzhľadom na potrebu v</w:t>
      </w:r>
      <w:r w:rsidR="00437AE1" w:rsidRP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 nasledujúcich rokoch udržiavať </w:t>
      </w:r>
      <w:r w:rsidR="000D7AA9">
        <w:rPr>
          <w:rFonts w:ascii="Times New Roman" w:eastAsia="Times New Roman" w:hAnsi="Times New Roman"/>
          <w:sz w:val="24"/>
          <w:szCs w:val="24"/>
          <w:lang w:eastAsia="sk-SK"/>
        </w:rPr>
        <w:t>vyššie uvedenú</w:t>
      </w:r>
      <w:r w:rsidR="000D7AA9" w:rsidRP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37AE1" w:rsidRP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databázu </w:t>
      </w:r>
      <w:r w:rsidR="000D7AA9">
        <w:rPr>
          <w:rFonts w:ascii="Times New Roman" w:eastAsia="Times New Roman" w:hAnsi="Times New Roman"/>
          <w:sz w:val="24"/>
          <w:szCs w:val="24"/>
          <w:lang w:eastAsia="sk-SK"/>
        </w:rPr>
        <w:t xml:space="preserve">obsahujúcu informácie o všetkých pravidlách a požiadavkách týkajúcich sa výrobkov platných v SR </w:t>
      </w:r>
      <w:r w:rsidR="00437AE1" w:rsidRPr="00166092">
        <w:rPr>
          <w:rFonts w:ascii="Times New Roman" w:eastAsia="Times New Roman" w:hAnsi="Times New Roman"/>
          <w:sz w:val="24"/>
          <w:szCs w:val="24"/>
          <w:lang w:eastAsia="sk-SK"/>
        </w:rPr>
        <w:t>v aktuálnom stave a z dôvodu, že ÚNMS SR má poskytovať informácie o</w:t>
      </w:r>
      <w:r w:rsidR="002453FC" w:rsidRP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 všetkých </w:t>
      </w:r>
      <w:r w:rsidR="00437AE1" w:rsidRP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právnych predpisoch a požiadavkách na výrobky, ktoré sú </w:t>
      </w:r>
      <w:r w:rsidR="00F60624" w:rsidRP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aj </w:t>
      </w:r>
      <w:r w:rsidR="00437AE1" w:rsidRP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v gescii </w:t>
      </w:r>
      <w:r w:rsidR="00F60624" w:rsidRP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iných </w:t>
      </w:r>
      <w:r w:rsidR="00437AE1" w:rsidRPr="00166092">
        <w:rPr>
          <w:rFonts w:ascii="Times New Roman" w:eastAsia="Times New Roman" w:hAnsi="Times New Roman"/>
          <w:sz w:val="24"/>
          <w:szCs w:val="24"/>
          <w:lang w:eastAsia="sk-SK"/>
        </w:rPr>
        <w:t>rezortov</w:t>
      </w:r>
      <w:r w:rsid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 a zároveň bude poskytovať prostredníctvom </w:t>
      </w:r>
      <w:r w:rsidR="00166092" w:rsidRPr="00166092">
        <w:rPr>
          <w:rFonts w:ascii="Times New Roman" w:eastAsia="Times New Roman" w:hAnsi="Times New Roman"/>
          <w:sz w:val="24"/>
          <w:szCs w:val="24"/>
          <w:lang w:eastAsia="sk-SK"/>
        </w:rPr>
        <w:t>Kontaktného miesta pre v</w:t>
      </w:r>
      <w:r w:rsidR="00166092">
        <w:rPr>
          <w:rFonts w:ascii="Times New Roman" w:eastAsia="Times New Roman" w:hAnsi="Times New Roman"/>
          <w:sz w:val="24"/>
          <w:szCs w:val="24"/>
          <w:lang w:eastAsia="sk-SK"/>
        </w:rPr>
        <w:t>ýrobky informácie</w:t>
      </w:r>
      <w:r w:rsidR="00166092" w:rsidRPr="00166092">
        <w:rPr>
          <w:rFonts w:ascii="Times New Roman" w:eastAsia="Times New Roman" w:hAnsi="Times New Roman"/>
          <w:sz w:val="24"/>
          <w:szCs w:val="24"/>
          <w:lang w:eastAsia="sk-SK"/>
        </w:rPr>
        <w:t xml:space="preserve"> hospodárskym subjektom nielen o neharmonizovanej legislatíve </w:t>
      </w:r>
      <w:r w:rsidR="00166092" w:rsidRPr="00456FEC">
        <w:rPr>
          <w:rFonts w:ascii="Times New Roman" w:eastAsia="Times New Roman" w:hAnsi="Times New Roman"/>
          <w:sz w:val="24"/>
          <w:szCs w:val="24"/>
          <w:lang w:eastAsia="sk-SK"/>
        </w:rPr>
        <w:t>týkajúcej sa výrobkov v Slovenskej republike ale aj o harmonizačných právnych predpisoch Európskej únie</w:t>
      </w:r>
      <w:r w:rsidRPr="00456FE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66092" w:rsidRPr="00456FE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4440A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37AE1" w:rsidRPr="00456FEC">
        <w:rPr>
          <w:rFonts w:ascii="Times New Roman" w:eastAsia="Times New Roman" w:hAnsi="Times New Roman"/>
          <w:sz w:val="24"/>
          <w:szCs w:val="24"/>
          <w:lang w:eastAsia="sk-SK"/>
        </w:rPr>
        <w:t xml:space="preserve">ieto činnosti </w:t>
      </w:r>
      <w:r w:rsidR="00166092" w:rsidRPr="00456FEC">
        <w:rPr>
          <w:rFonts w:ascii="Times New Roman" w:eastAsia="Times New Roman" w:hAnsi="Times New Roman"/>
          <w:sz w:val="24"/>
          <w:szCs w:val="24"/>
          <w:lang w:eastAsia="sk-SK"/>
        </w:rPr>
        <w:t xml:space="preserve">budú </w:t>
      </w:r>
      <w:r w:rsidR="00437AE1" w:rsidRPr="00456FEC">
        <w:rPr>
          <w:rFonts w:ascii="Times New Roman" w:eastAsia="Times New Roman" w:hAnsi="Times New Roman"/>
          <w:sz w:val="24"/>
          <w:szCs w:val="24"/>
          <w:lang w:eastAsia="sk-SK"/>
        </w:rPr>
        <w:t xml:space="preserve">personálne náročné, </w:t>
      </w:r>
      <w:r w:rsidR="00166092" w:rsidRPr="00456FEC">
        <w:rPr>
          <w:rFonts w:ascii="Times New Roman" w:eastAsia="Times New Roman" w:hAnsi="Times New Roman"/>
          <w:sz w:val="24"/>
          <w:szCs w:val="24"/>
          <w:lang w:eastAsia="sk-SK"/>
        </w:rPr>
        <w:t xml:space="preserve">a teda </w:t>
      </w:r>
      <w:r w:rsidR="00437AE1" w:rsidRPr="00456FEC">
        <w:rPr>
          <w:rFonts w:ascii="Times New Roman" w:eastAsia="Times New Roman" w:hAnsi="Times New Roman"/>
          <w:sz w:val="24"/>
          <w:szCs w:val="24"/>
          <w:lang w:eastAsia="sk-SK"/>
        </w:rPr>
        <w:t xml:space="preserve">predpokladáme </w:t>
      </w:r>
      <w:r w:rsidR="00F60624" w:rsidRPr="00456FEC">
        <w:rPr>
          <w:rFonts w:ascii="Times New Roman" w:eastAsia="Times New Roman" w:hAnsi="Times New Roman"/>
          <w:sz w:val="24"/>
          <w:szCs w:val="24"/>
          <w:lang w:eastAsia="sk-SK"/>
        </w:rPr>
        <w:t xml:space="preserve">vytvorenie </w:t>
      </w:r>
      <w:r w:rsidR="00437AE1" w:rsidRPr="00456FEC">
        <w:rPr>
          <w:rFonts w:ascii="Times New Roman" w:eastAsia="Times New Roman" w:hAnsi="Times New Roman"/>
          <w:sz w:val="24"/>
          <w:szCs w:val="24"/>
          <w:lang w:eastAsia="sk-SK"/>
        </w:rPr>
        <w:t>1 nového štátnozamestnaneckého miesta v stálej štátnej službe vo funkcii štátny radca</w:t>
      </w:r>
      <w:r w:rsidR="002453FC" w:rsidRPr="00456FE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37AE1" w:rsidRDefault="00437AE1" w:rsidP="0043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7AE1" w:rsidRDefault="00437AE1" w:rsidP="0043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bude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aplikovať</w:t>
      </w:r>
      <w:r w:rsidRPr="00914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 v rámci svojich organizačných útvarov: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odboru skúšobníctva a európskych záležitostí</w:t>
      </w:r>
      <w:r w:rsidRPr="00914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budú sa poskytovať služby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plniť povinnosti</w:t>
      </w:r>
      <w:r w:rsidRPr="00914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vykonávať kontroly nad žiadateľmi o autorizáciu a notifikovanými osobami v </w:t>
      </w:r>
      <w:r w:rsidRPr="00914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zmysle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návrhu</w:t>
      </w:r>
      <w:r w:rsidRPr="00914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a osobitných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uvedených vyššie (nariadenia (EÚ) 2019/1009,</w:t>
      </w:r>
      <w:r w:rsidRPr="007E4D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(EÚ) 2019/945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AD03B1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ariadenia (EÚ) 2019/1020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E4D03">
        <w:t xml:space="preserve"> </w:t>
      </w:r>
      <w:r w:rsidRPr="007E4D03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 (EÚ) 2018/1724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E11CC9" w:rsidRDefault="00E11CC9" w:rsidP="0043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43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437AE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A4440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437AE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56EA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56EA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56EAB" w:rsidP="0065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56EAB" w:rsidP="0065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7D5748" w:rsidTr="00437AE1">
        <w:trPr>
          <w:trHeight w:val="70"/>
        </w:trPr>
        <w:tc>
          <w:tcPr>
            <w:tcW w:w="4530" w:type="dxa"/>
          </w:tcPr>
          <w:p w:rsidR="007D5748" w:rsidRPr="007D5748" w:rsidRDefault="00656EAB" w:rsidP="0065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Osobné výdavky na 1 zamestnanca na plnenie úloh uvedených v bode 2.2.1. </w:t>
            </w:r>
          </w:p>
        </w:tc>
        <w:tc>
          <w:tcPr>
            <w:tcW w:w="1134" w:type="dxa"/>
          </w:tcPr>
          <w:p w:rsidR="007D5748" w:rsidRPr="007D5748" w:rsidRDefault="00656EA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7D5748" w:rsidRDefault="00656EA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33.570</w:t>
            </w:r>
          </w:p>
        </w:tc>
        <w:tc>
          <w:tcPr>
            <w:tcW w:w="1134" w:type="dxa"/>
          </w:tcPr>
          <w:p w:rsidR="007D5748" w:rsidRPr="007D5748" w:rsidRDefault="00656EA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33.570</w:t>
            </w:r>
          </w:p>
        </w:tc>
        <w:tc>
          <w:tcPr>
            <w:tcW w:w="1134" w:type="dxa"/>
          </w:tcPr>
          <w:p w:rsidR="007D5748" w:rsidRPr="007D5748" w:rsidRDefault="00656EA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33.570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4FF" w:rsidRPr="00F404FF" w:rsidRDefault="00F404FF" w:rsidP="00F4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vyčísľovaní vplyvov na rozpočet verejnej správy sme vychádzali z údajov poskytnutých príslušnou kapitolou. </w:t>
      </w:r>
    </w:p>
    <w:p w:rsidR="00F404FF" w:rsidRPr="00F404FF" w:rsidRDefault="00F404FF" w:rsidP="00F4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4FF" w:rsidRPr="00F404FF" w:rsidRDefault="00F404FF" w:rsidP="00F4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>ÚNMS SR:</w:t>
      </w:r>
    </w:p>
    <w:p w:rsidR="00F404FF" w:rsidRPr="00F404FF" w:rsidRDefault="00F404FF" w:rsidP="00F4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4FF" w:rsidRPr="00F404FF" w:rsidRDefault="00F404FF" w:rsidP="00F4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vyčísľovaní nákladov sa vychádzalo z priemernej mzdy zamestnanca. Náklady na jedného zamestnanca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ÚNMS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predstavujú približne sumu </w:t>
      </w:r>
      <w:r w:rsidR="00656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33.570</w:t>
      </w:r>
      <w:r w:rsidR="009A2E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>€ ročne z toho na:</w:t>
      </w:r>
    </w:p>
    <w:p w:rsidR="00F404FF" w:rsidRPr="00F404FF" w:rsidRDefault="00F404FF" w:rsidP="00F4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>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mzdy (610) cca </w:t>
      </w:r>
      <w:r w:rsidR="00656EAB">
        <w:rPr>
          <w:rFonts w:ascii="Times New Roman" w:eastAsia="Times New Roman" w:hAnsi="Times New Roman" w:cs="Times New Roman"/>
          <w:sz w:val="24"/>
          <w:szCs w:val="24"/>
          <w:lang w:eastAsia="sk-SK"/>
        </w:rPr>
        <w:t>24 876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="00656EAB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1D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404FF" w:rsidRPr="00F404FF" w:rsidRDefault="00F404FF" w:rsidP="00F4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>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odvody (620) cca </w:t>
      </w:r>
      <w:r w:rsidR="00656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8 694 </w:t>
      </w:r>
      <w:r w:rsidR="00656EAB"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404FF" w:rsidRPr="00F404FF" w:rsidRDefault="00F404FF" w:rsidP="00F4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F404FF" w:rsidP="00F4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navýšení počtu zamestnancov </w:t>
      </w:r>
      <w:r w:rsidR="00A11D3F">
        <w:rPr>
          <w:rFonts w:ascii="Times New Roman" w:eastAsia="Times New Roman" w:hAnsi="Times New Roman" w:cs="Times New Roman"/>
          <w:sz w:val="24"/>
          <w:szCs w:val="24"/>
          <w:lang w:eastAsia="sk-SK"/>
        </w:rPr>
        <w:t>ÚNMS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o </w:t>
      </w:r>
      <w:r w:rsidR="00BB4254">
        <w:rPr>
          <w:rFonts w:ascii="Times New Roman" w:eastAsia="Times New Roman" w:hAnsi="Times New Roman" w:cs="Times New Roman"/>
          <w:sz w:val="24"/>
          <w:szCs w:val="24"/>
          <w:lang w:eastAsia="sk-SK"/>
        </w:rPr>
        <w:t>jedného</w:t>
      </w:r>
      <w:r w:rsidR="00BB4254"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</w:t>
      </w:r>
      <w:r w:rsidR="00BB425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predpokladá nárast výdavkov kapitoly o</w:t>
      </w:r>
      <w:r w:rsidR="00BB425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56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33.570</w:t>
      </w:r>
      <w:r w:rsidRPr="00F40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</w:t>
      </w:r>
      <w:r w:rsidR="00BB4254">
        <w:rPr>
          <w:rFonts w:ascii="Times New Roman" w:eastAsia="Times New Roman" w:hAnsi="Times New Roman" w:cs="Times New Roman"/>
          <w:sz w:val="24"/>
          <w:szCs w:val="24"/>
          <w:lang w:eastAsia="sk-SK"/>
        </w:rPr>
        <w:t>Z dôvodu, že nariadenie</w:t>
      </w:r>
      <w:r w:rsidR="00BB4254" w:rsidRPr="00BB42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(EÚ) 2018/1724 sa uplat</w:t>
      </w:r>
      <w:r w:rsidR="00396AF5">
        <w:rPr>
          <w:rFonts w:ascii="Times New Roman" w:eastAsia="Times New Roman" w:hAnsi="Times New Roman" w:cs="Times New Roman"/>
          <w:sz w:val="24"/>
          <w:szCs w:val="24"/>
          <w:lang w:eastAsia="sk-SK"/>
        </w:rPr>
        <w:t>ňuje</w:t>
      </w:r>
      <w:r w:rsidR="00BB4254" w:rsidRPr="00BB42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 od </w:t>
      </w:r>
      <w:r w:rsidR="00456F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</w:t>
      </w:r>
      <w:r w:rsidR="00BB4254" w:rsidRPr="00BB42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decembra 2020 </w:t>
      </w:r>
      <w:r w:rsidR="00396AF5">
        <w:rPr>
          <w:rFonts w:ascii="Times New Roman" w:eastAsia="Times New Roman" w:hAnsi="Times New Roman" w:cs="Times New Roman"/>
          <w:sz w:val="24"/>
          <w:szCs w:val="24"/>
          <w:lang w:eastAsia="sk-SK"/>
        </w:rPr>
        <w:t>je v</w:t>
      </w:r>
      <w:r w:rsidR="00396AF5" w:rsidRPr="00396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plyv na rozpočet verejnej správy </w:t>
      </w:r>
      <w:r w:rsidR="00396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počítaný na celý rok 2021 </w:t>
      </w:r>
      <w:r w:rsidR="00456FEC">
        <w:rPr>
          <w:rFonts w:ascii="Times New Roman" w:eastAsia="Times New Roman" w:hAnsi="Times New Roman" w:cs="Times New Roman"/>
          <w:sz w:val="24"/>
          <w:szCs w:val="24"/>
          <w:lang w:eastAsia="sk-SK"/>
        </w:rPr>
        <w:t>a t</w:t>
      </w:r>
      <w:r w:rsidR="00456FEC" w:rsidRPr="00A4440A">
        <w:rPr>
          <w:rFonts w:ascii="Times New Roman" w:eastAsia="Times New Roman" w:hAnsi="Times New Roman" w:cs="Times New Roman"/>
          <w:sz w:val="24"/>
          <w:szCs w:val="24"/>
          <w:lang w:eastAsia="sk-SK"/>
        </w:rPr>
        <w:t>ento zákon nadobúda účinnosť dňom vyhlásenia, okrem článku I, II a III prvého bodu, ktoré nadobúdajú účinnosť 16. júla 2021.</w:t>
      </w:r>
      <w:r w:rsidR="00656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437AE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437AE1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437AE1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56E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56EAB" w:rsidP="0065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56EAB" w:rsidP="0065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56E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437AE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37AE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37AE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37AE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37AE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37AE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453FC" w:rsidRDefault="002453FC">
      <w:pP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br w:type="page"/>
      </w:r>
    </w:p>
    <w:p w:rsidR="002453FC" w:rsidRPr="007D5748" w:rsidRDefault="002453F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A11D3F" w:rsidRPr="00A11D3F" w:rsidTr="003F020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ÚNMS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11D3F" w:rsidRPr="00A11D3F" w:rsidTr="003F020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3F" w:rsidRPr="00A11D3F" w:rsidRDefault="00A11D3F" w:rsidP="004E331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Kapitola </w:t>
            </w:r>
            <w:r w:rsidR="004E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38</w:t>
            </w:r>
            <w:r w:rsidR="004E3312"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ÚNMS SR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65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65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8 694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A11D3F">
              <w:t xml:space="preserve"> </w:t>
            </w: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A11D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1D3F" w:rsidRPr="00A11D3F" w:rsidTr="003F020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65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33 570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33 570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D3F" w:rsidRPr="00A11D3F" w:rsidRDefault="00A11D3F" w:rsidP="00A1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33 570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11D3F" w:rsidRPr="00A11D3F" w:rsidRDefault="00A11D3F" w:rsidP="00A1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D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11D3F" w:rsidRDefault="00A11D3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453FC" w:rsidRDefault="002453FC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p w:rsidR="002453FC" w:rsidRPr="007D5748" w:rsidRDefault="002453FC" w:rsidP="002453F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453FC" w:rsidRDefault="002453FC" w:rsidP="002453F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2453FC" w:rsidRPr="007D5748" w:rsidRDefault="002453F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0" w:type="auto"/>
        <w:tblInd w:w="-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7"/>
        <w:gridCol w:w="725"/>
        <w:gridCol w:w="967"/>
        <w:gridCol w:w="967"/>
        <w:gridCol w:w="3894"/>
        <w:gridCol w:w="1207"/>
      </w:tblGrid>
      <w:tr w:rsidR="002453FC" w:rsidRPr="007D5748" w:rsidTr="002453FC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53FC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ÚNMS SR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453FC" w:rsidRPr="007D5748" w:rsidTr="002453F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453FC" w:rsidRPr="007D5748" w:rsidTr="002453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C" w:rsidRPr="00250EB9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3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3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3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3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3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3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53FC" w:rsidRPr="007D5748" w:rsidTr="002453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C" w:rsidRPr="00250EB9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3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3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3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3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3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3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453FC" w:rsidRPr="007D5748" w:rsidTr="002453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C" w:rsidRPr="00250EB9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656EAB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656EAB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2 073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656EAB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53FC" w:rsidRPr="007D5748" w:rsidTr="002453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C" w:rsidRPr="00250EB9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656EAB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656EAB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2 073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656EAB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53FC" w:rsidRPr="007D5748" w:rsidTr="002453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656EAB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656EAB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33 570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3FC" w:rsidRPr="007D5748" w:rsidRDefault="00656EAB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33 570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453FC" w:rsidRPr="007D5748" w:rsidTr="002453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C" w:rsidRPr="00E66D6D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24 876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453FC" w:rsidRPr="007D5748" w:rsidTr="002453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C" w:rsidRPr="00E66D6D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24 876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53FC" w:rsidRPr="007D5748" w:rsidTr="002453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C" w:rsidRPr="00E66D6D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8 694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8 694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453FC" w:rsidRPr="007D5748" w:rsidTr="002453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C" w:rsidRPr="00E66D6D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8 694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FC" w:rsidRPr="007D5748" w:rsidRDefault="002453FC" w:rsidP="00C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656E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8 694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3FC" w:rsidRPr="007D5748" w:rsidRDefault="002453FC" w:rsidP="00C0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53FC" w:rsidRPr="007D5748" w:rsidTr="002453FC">
        <w:trPr>
          <w:trHeight w:val="255"/>
        </w:trPr>
        <w:tc>
          <w:tcPr>
            <w:tcW w:w="14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53FC" w:rsidRDefault="002453F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2453FC" w:rsidRPr="007D5748" w:rsidRDefault="002453F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</w:tr>
      <w:tr w:rsidR="002453FC" w:rsidRPr="007D5748" w:rsidTr="002453FC">
        <w:trPr>
          <w:trHeight w:val="255"/>
        </w:trPr>
        <w:tc>
          <w:tcPr>
            <w:tcW w:w="14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53FC" w:rsidRPr="007D5748" w:rsidRDefault="002453FC" w:rsidP="002453F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453FC" w:rsidRDefault="002453FC" w:rsidP="0024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</w:tr>
      <w:tr w:rsidR="002453FC" w:rsidRPr="007D5748" w:rsidTr="002453FC">
        <w:trPr>
          <w:trHeight w:val="255"/>
        </w:trPr>
        <w:tc>
          <w:tcPr>
            <w:tcW w:w="14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53FC" w:rsidRDefault="002453F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</w:tr>
    </w:tbl>
    <w:p w:rsidR="00CB3623" w:rsidRDefault="00CB3623" w:rsidP="00EF521F"/>
    <w:sectPr w:rsidR="00CB3623" w:rsidSect="00166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1F0" w:rsidRDefault="00E261F0">
      <w:pPr>
        <w:spacing w:after="0" w:line="240" w:lineRule="auto"/>
      </w:pPr>
      <w:r>
        <w:separator/>
      </w:r>
    </w:p>
  </w:endnote>
  <w:endnote w:type="continuationSeparator" w:id="0">
    <w:p w:rsidR="00E261F0" w:rsidRDefault="00E2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AB" w:rsidRDefault="00656E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  <w:noProof/>
      </w:rPr>
      <w:t>0</w:t>
    </w:r>
    <w:r>
      <w:rPr>
        <w:rStyle w:val="slostrany"/>
      </w:rPr>
      <w:fldChar w:fldCharType="end"/>
    </w:r>
  </w:p>
  <w:p w:rsidR="00656EAB" w:rsidRDefault="00656EA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459917"/>
      <w:docPartObj>
        <w:docPartGallery w:val="Page Numbers (Bottom of Page)"/>
        <w:docPartUnique/>
      </w:docPartObj>
    </w:sdtPr>
    <w:sdtEndPr/>
    <w:sdtContent>
      <w:p w:rsidR="001D0463" w:rsidRDefault="001D046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23">
          <w:rPr>
            <w:noProof/>
          </w:rPr>
          <w:t>2</w:t>
        </w:r>
        <w:r>
          <w:fldChar w:fldCharType="end"/>
        </w:r>
      </w:p>
    </w:sdtContent>
  </w:sdt>
  <w:p w:rsidR="00656EAB" w:rsidRDefault="00656EA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AB" w:rsidRDefault="00656EA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56EAB" w:rsidRDefault="00656E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1F0" w:rsidRDefault="00E261F0">
      <w:pPr>
        <w:spacing w:after="0" w:line="240" w:lineRule="auto"/>
      </w:pPr>
      <w:r>
        <w:separator/>
      </w:r>
    </w:p>
  </w:footnote>
  <w:footnote w:type="continuationSeparator" w:id="0">
    <w:p w:rsidR="00E261F0" w:rsidRDefault="00E2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AB" w:rsidRDefault="00656EAB" w:rsidP="00437AE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56EAB" w:rsidRPr="00EB59C8" w:rsidRDefault="00656EAB" w:rsidP="00437AE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AB" w:rsidRPr="000A15AE" w:rsidRDefault="00656EAB" w:rsidP="00437AE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418"/>
    <w:multiLevelType w:val="hybridMultilevel"/>
    <w:tmpl w:val="7A9631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C"/>
    <w:rsid w:val="00015769"/>
    <w:rsid w:val="00033DD3"/>
    <w:rsid w:val="00035EB6"/>
    <w:rsid w:val="000434B0"/>
    <w:rsid w:val="00057135"/>
    <w:rsid w:val="000A1B42"/>
    <w:rsid w:val="000B084F"/>
    <w:rsid w:val="000D7AA9"/>
    <w:rsid w:val="001127A8"/>
    <w:rsid w:val="0012471A"/>
    <w:rsid w:val="00166092"/>
    <w:rsid w:val="00170D2B"/>
    <w:rsid w:val="001D0463"/>
    <w:rsid w:val="00200898"/>
    <w:rsid w:val="00212894"/>
    <w:rsid w:val="002453FC"/>
    <w:rsid w:val="002772A6"/>
    <w:rsid w:val="002877E4"/>
    <w:rsid w:val="002B7302"/>
    <w:rsid w:val="002F5F4F"/>
    <w:rsid w:val="00302FDD"/>
    <w:rsid w:val="00317B90"/>
    <w:rsid w:val="003273C7"/>
    <w:rsid w:val="00362D78"/>
    <w:rsid w:val="00373B8C"/>
    <w:rsid w:val="00396AF5"/>
    <w:rsid w:val="003D245E"/>
    <w:rsid w:val="003E32AA"/>
    <w:rsid w:val="003F020A"/>
    <w:rsid w:val="00437AE1"/>
    <w:rsid w:val="00456FEC"/>
    <w:rsid w:val="00487203"/>
    <w:rsid w:val="004D66D7"/>
    <w:rsid w:val="004E3312"/>
    <w:rsid w:val="005005EC"/>
    <w:rsid w:val="00530232"/>
    <w:rsid w:val="005A400E"/>
    <w:rsid w:val="005C0194"/>
    <w:rsid w:val="005D1D9B"/>
    <w:rsid w:val="005D5EDE"/>
    <w:rsid w:val="006030AC"/>
    <w:rsid w:val="00656EAB"/>
    <w:rsid w:val="00693509"/>
    <w:rsid w:val="006C1F82"/>
    <w:rsid w:val="007246BD"/>
    <w:rsid w:val="00731ADA"/>
    <w:rsid w:val="00743C21"/>
    <w:rsid w:val="007D5748"/>
    <w:rsid w:val="008A728E"/>
    <w:rsid w:val="008C0106"/>
    <w:rsid w:val="008D339D"/>
    <w:rsid w:val="008E2736"/>
    <w:rsid w:val="00905937"/>
    <w:rsid w:val="00945D41"/>
    <w:rsid w:val="009531C5"/>
    <w:rsid w:val="009607EA"/>
    <w:rsid w:val="009706B7"/>
    <w:rsid w:val="009A2EFB"/>
    <w:rsid w:val="00A11D3F"/>
    <w:rsid w:val="00A4440A"/>
    <w:rsid w:val="00A84589"/>
    <w:rsid w:val="00A91060"/>
    <w:rsid w:val="00B54A58"/>
    <w:rsid w:val="00B5535C"/>
    <w:rsid w:val="00B81C23"/>
    <w:rsid w:val="00BB4254"/>
    <w:rsid w:val="00C042A6"/>
    <w:rsid w:val="00C15212"/>
    <w:rsid w:val="00C51FD4"/>
    <w:rsid w:val="00C92FFB"/>
    <w:rsid w:val="00CB3623"/>
    <w:rsid w:val="00CD7B7A"/>
    <w:rsid w:val="00CE299A"/>
    <w:rsid w:val="00D21C41"/>
    <w:rsid w:val="00D922CA"/>
    <w:rsid w:val="00DE5BF1"/>
    <w:rsid w:val="00DE7CFF"/>
    <w:rsid w:val="00E07CE9"/>
    <w:rsid w:val="00E11CC9"/>
    <w:rsid w:val="00E261F0"/>
    <w:rsid w:val="00E348D2"/>
    <w:rsid w:val="00E75019"/>
    <w:rsid w:val="00E9227A"/>
    <w:rsid w:val="00E963A3"/>
    <w:rsid w:val="00EA1E90"/>
    <w:rsid w:val="00EE09CF"/>
    <w:rsid w:val="00EE199C"/>
    <w:rsid w:val="00EF521F"/>
    <w:rsid w:val="00F03024"/>
    <w:rsid w:val="00F40136"/>
    <w:rsid w:val="00F404FF"/>
    <w:rsid w:val="00F50798"/>
    <w:rsid w:val="00F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50DF7-48C1-4C7F-803F-94DBEA3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37A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7A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7AE1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437AE1"/>
    <w:pPr>
      <w:ind w:left="720"/>
      <w:contextualSpacing/>
    </w:pPr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7A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7AE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37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9_Analýza-vplyvov-na-rozpočet-verejnej-správy"/>
    <f:field ref="objsubject" par="" edit="true" text=""/>
    <f:field ref="objcreatedby" par="" text="Galmišová, Anežka, Mgr."/>
    <f:field ref="objcreatedat" par="" text="24.9.2020 12:40:32"/>
    <f:field ref="objchangedby" par="" text="Administrator, System"/>
    <f:field ref="objmodifiedat" par="" text="24.9.2020 12:40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Ňuňuk Pavol</cp:lastModifiedBy>
  <cp:revision>2</cp:revision>
  <dcterms:created xsi:type="dcterms:W3CDTF">2021-03-30T12:21:00Z</dcterms:created>
  <dcterms:modified xsi:type="dcterms:W3CDTF">2021-03-30T12:21:00Z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Metrológia a skúšobníctvo_x000d_
Kontrolné orgány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Galmišová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B.1. uznesenia vlády Slovenskej republiky č. 4/2020_x000d_
úlohy B.7. a B.12. uznesenia vlády Slovenskej republiky č. 335/2019</vt:lpwstr>
  </property>
  <property fmtid="{D5CDD505-2E9C-101B-9397-08002B2CF9AE}" pid="23" name="FSC#SKEDITIONSLOVLEX@103.510:plnynazovpredpis">
    <vt:lpwstr> Zákon,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UNMS/03230/2020-801/011342/2020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LP/2020/395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predsedníčka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24. 9. 2020</vt:lpwstr>
  </property>
  <property fmtid="{D5CDD505-2E9C-101B-9397-08002B2CF9AE}" pid="151" name="FSC#COOSYSTEM@1.1:Container">
    <vt:lpwstr>COO.2145.1000.3.4019878</vt:lpwstr>
  </property>
  <property fmtid="{D5CDD505-2E9C-101B-9397-08002B2CF9AE}" pid="152" name="FSC#FSCFOLIO@1.1001:docpropproject">
    <vt:lpwstr/>
  </property>
</Properties>
</file>