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599B4C01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3A6F4448" w14:textId="77777777" w:rsidR="00374EDB" w:rsidRPr="002E32C0" w:rsidRDefault="00413E9A" w:rsidP="001E4160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1702B896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35BFB800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6F9ABF58" w14:textId="77777777" w:rsidTr="00F330AF">
        <w:trPr>
          <w:trHeight w:val="995"/>
        </w:trPr>
        <w:tc>
          <w:tcPr>
            <w:tcW w:w="9464" w:type="dxa"/>
          </w:tcPr>
          <w:p w14:paraId="5E700B23" w14:textId="207DD92C" w:rsidR="00AC49EC" w:rsidRDefault="001F7966" w:rsidP="00CD0B42">
            <w:pPr>
              <w:jc w:val="both"/>
            </w:pPr>
            <w:r>
              <w:t xml:space="preserve">Vyhlásenie </w:t>
            </w:r>
            <w:r w:rsidR="00321230">
              <w:t>prírodnej pamiatky</w:t>
            </w:r>
            <w:r w:rsidR="003D22F7">
              <w:t xml:space="preserve"> </w:t>
            </w:r>
            <w:r w:rsidR="00A54C8D">
              <w:t xml:space="preserve">(PP) </w:t>
            </w:r>
            <w:r w:rsidR="00711CF5">
              <w:t xml:space="preserve">Brezovská dolina </w:t>
            </w:r>
            <w:r w:rsidR="00A54C8D">
              <w:t xml:space="preserve">vytvorí podmienky pre </w:t>
            </w:r>
            <w:r>
              <w:t>dlhodobý pozitívny vplyv na prírodné hodn</w:t>
            </w:r>
            <w:r w:rsidR="00A54C8D">
              <w:t>oty, ktoré sú predmetom ochrany tohto územia.</w:t>
            </w:r>
            <w:r>
              <w:t xml:space="preserve"> </w:t>
            </w:r>
            <w:r w:rsidR="00CE06D9">
              <w:t xml:space="preserve">Ide o </w:t>
            </w:r>
            <w:r w:rsidR="00711CF5">
              <w:t>dva prioritné</w:t>
            </w:r>
            <w:r w:rsidR="00ED5A82">
              <w:t xml:space="preserve"> biotop</w:t>
            </w:r>
            <w:r w:rsidR="00711CF5">
              <w:t>y</w:t>
            </w:r>
            <w:r w:rsidR="00CE06D9" w:rsidRPr="00F02E5E">
              <w:t xml:space="preserve"> európskeho významu </w:t>
            </w:r>
            <w:r w:rsidR="00ED5A82">
              <w:t>Pr3 Penovcové prameniská (</w:t>
            </w:r>
            <w:r w:rsidR="00586941">
              <w:t>*</w:t>
            </w:r>
            <w:r w:rsidR="00ED5A82">
              <w:t>7220)</w:t>
            </w:r>
            <w:r w:rsidR="00CE06D9" w:rsidRPr="00F02E5E">
              <w:t xml:space="preserve">, </w:t>
            </w:r>
            <w:r w:rsidR="00711CF5">
              <w:t>Ls 1.3 Jaseňovo-jelšové podhorské lužné lesy (</w:t>
            </w:r>
            <w:r w:rsidR="00586941">
              <w:t>*</w:t>
            </w:r>
            <w:r w:rsidR="00711CF5">
              <w:t>91E</w:t>
            </w:r>
            <w:r w:rsidR="00135BFC">
              <w:t>0</w:t>
            </w:r>
            <w:r w:rsidR="00711CF5">
              <w:t xml:space="preserve">), </w:t>
            </w:r>
            <w:r w:rsidR="00ED5A82">
              <w:t>štyri</w:t>
            </w:r>
            <w:r w:rsidR="00CE06D9" w:rsidRPr="00F02E5E">
              <w:t xml:space="preserve"> biotopy európskeho významu </w:t>
            </w:r>
            <w:r w:rsidR="00ED5A82">
              <w:t>Lk1 Nížinné a podhorské kosné lúky (6510), Lk5 Vysokobylinné spoločenstvá na vlhkých lúkach (6430), Ra6 Slatiny s vysokým obsahom báz (7230), Tr1 Suchomilné travinno-bylinné a krovinové porasty na vápnitom substráte (6210)</w:t>
            </w:r>
            <w:r w:rsidR="00CE06D9" w:rsidRPr="00F02E5E">
              <w:t xml:space="preserve">, dva biotopy národného významu </w:t>
            </w:r>
            <w:r w:rsidR="00ED5A82">
              <w:t xml:space="preserve">Lk6 Podmáčané lúky horských a podhorských oblastí a Lk10 </w:t>
            </w:r>
            <w:r w:rsidR="00ED5A82" w:rsidRPr="00C059BF">
              <w:t>Vegetácia vysokých ostríc</w:t>
            </w:r>
            <w:r w:rsidR="00CE06D9" w:rsidRPr="00F02E5E">
              <w:t xml:space="preserve">, biotopy </w:t>
            </w:r>
            <w:r w:rsidR="00AD3D9E">
              <w:t>ôsmych</w:t>
            </w:r>
            <w:r w:rsidR="00AD3D9E" w:rsidRPr="00F02E5E">
              <w:t xml:space="preserve"> </w:t>
            </w:r>
            <w:r w:rsidR="00CE06D9" w:rsidRPr="00F02E5E">
              <w:t xml:space="preserve">druhov živočíchov európskeho významu </w:t>
            </w:r>
            <w:hyperlink r:id="rId12" w:history="1">
              <w:r w:rsidR="00ED5A82" w:rsidRPr="00DA7345">
                <w:t>pimprlík mokraďný</w:t>
              </w:r>
            </w:hyperlink>
            <w:r w:rsidR="00ED5A82" w:rsidRPr="00DA7345">
              <w:t xml:space="preserve"> (</w:t>
            </w:r>
            <w:hyperlink r:id="rId13" w:history="1">
              <w:r w:rsidR="00ED5A82" w:rsidRPr="00DA7345">
                <w:rPr>
                  <w:i/>
                </w:rPr>
                <w:t>Vertigo</w:t>
              </w:r>
              <w:r w:rsidR="00135BFC">
                <w:rPr>
                  <w:i/>
                </w:rPr>
                <w:t>=Vertilla</w:t>
              </w:r>
              <w:r w:rsidR="00ED5A82" w:rsidRPr="00DA7345">
                <w:rPr>
                  <w:i/>
                </w:rPr>
                <w:t xml:space="preserve"> angustior</w:t>
              </w:r>
            </w:hyperlink>
            <w:r w:rsidR="00ED5A82" w:rsidRPr="00DA7345">
              <w:t xml:space="preserve">), </w:t>
            </w:r>
            <w:r w:rsidR="00135BFC" w:rsidRPr="00135BFC">
              <w:t>*</w:t>
            </w:r>
            <w:hyperlink r:id="rId14" w:history="1">
              <w:r w:rsidR="00ED5A82" w:rsidRPr="00135BFC">
                <w:t>spriadač kostihojový</w:t>
              </w:r>
              <w:r w:rsidR="00ED5A82" w:rsidRPr="00135BFC">
                <w:rPr>
                  <w:i/>
                </w:rPr>
                <w:t xml:space="preserve"> </w:t>
              </w:r>
              <w:r w:rsidR="00ED5A82" w:rsidRPr="00135BFC">
                <w:t>(</w:t>
              </w:r>
              <w:hyperlink r:id="rId15" w:history="1">
                <w:r w:rsidR="00135BFC" w:rsidRPr="00135BFC">
                  <w:rPr>
                    <w:i/>
                  </w:rPr>
                  <w:t>Euplagia=</w:t>
                </w:r>
                <w:r w:rsidR="00ED5A82" w:rsidRPr="00135BFC">
                  <w:rPr>
                    <w:i/>
                  </w:rPr>
                  <w:t>Callimorpha quadripunctaria</w:t>
                </w:r>
              </w:hyperlink>
              <w:r w:rsidR="00ED5A82" w:rsidRPr="00135BFC">
                <w:t xml:space="preserve">), </w:t>
              </w:r>
            </w:hyperlink>
            <w:hyperlink r:id="rId16" w:history="1">
              <w:r w:rsidR="00ED5A82" w:rsidRPr="00DA7345">
                <w:t>ohniváčik veľký</w:t>
              </w:r>
            </w:hyperlink>
            <w:r w:rsidR="00ED5A82" w:rsidRPr="00DA7345">
              <w:t xml:space="preserve"> (</w:t>
            </w:r>
            <w:hyperlink r:id="rId17" w:history="1">
              <w:r w:rsidR="00ED5A82" w:rsidRPr="00DA7345">
                <w:rPr>
                  <w:i/>
                </w:rPr>
                <w:t>Lycaena dispar</w:t>
              </w:r>
            </w:hyperlink>
            <w:r w:rsidR="00ED5A82" w:rsidRPr="00DA7345">
              <w:t>), priadkovec trnkový (</w:t>
            </w:r>
            <w:r w:rsidR="00ED5A82" w:rsidRPr="00DA7345">
              <w:rPr>
                <w:i/>
              </w:rPr>
              <w:t>Eriogaster catax</w:t>
            </w:r>
            <w:r w:rsidR="00ED5A82" w:rsidRPr="00DA7345">
              <w:t>), bystruška potočná (</w:t>
            </w:r>
            <w:r w:rsidR="00ED5A82" w:rsidRPr="00DA7345">
              <w:rPr>
                <w:i/>
              </w:rPr>
              <w:t>Carabus variolosus</w:t>
            </w:r>
            <w:r w:rsidR="00ED5A82" w:rsidRPr="00DA7345">
              <w:t>), kunka žltobruchá (</w:t>
            </w:r>
            <w:r w:rsidR="00ED5A82" w:rsidRPr="00DA7345">
              <w:rPr>
                <w:i/>
              </w:rPr>
              <w:t>Bombina variegata</w:t>
            </w:r>
            <w:r w:rsidR="00ED5A82" w:rsidRPr="00DA7345">
              <w:t>)</w:t>
            </w:r>
            <w:r w:rsidR="00CE06D9" w:rsidRPr="00F02E5E">
              <w:t>,</w:t>
            </w:r>
            <w:r w:rsidR="00AD3D9E" w:rsidRPr="00DA7345">
              <w:t xml:space="preserve"> rosnička zelená (</w:t>
            </w:r>
            <w:r w:rsidR="00AD3D9E" w:rsidRPr="00DA7345">
              <w:rPr>
                <w:i/>
              </w:rPr>
              <w:t>Hyla arborea</w:t>
            </w:r>
            <w:r w:rsidR="00AD3D9E" w:rsidRPr="00DA7345">
              <w:t>)</w:t>
            </w:r>
            <w:r w:rsidR="00AD3D9E">
              <w:t>,</w:t>
            </w:r>
            <w:r w:rsidR="00AD3D9E" w:rsidRPr="00DA7345">
              <w:t xml:space="preserve"> užovka hladká (</w:t>
            </w:r>
            <w:r w:rsidR="00AD3D9E" w:rsidRPr="00DA7345">
              <w:rPr>
                <w:i/>
              </w:rPr>
              <w:t>Coronella austriaca</w:t>
            </w:r>
            <w:r w:rsidR="00AD3D9E">
              <w:t>),</w:t>
            </w:r>
            <w:r w:rsidR="00CE06D9" w:rsidRPr="00F02E5E">
              <w:t xml:space="preserve"> biotopy </w:t>
            </w:r>
            <w:r w:rsidR="00AD3D9E">
              <w:t>dvoch</w:t>
            </w:r>
            <w:r w:rsidR="00AD3D9E" w:rsidRPr="00F02E5E">
              <w:t xml:space="preserve"> </w:t>
            </w:r>
            <w:r w:rsidR="00CE06D9" w:rsidRPr="00F02E5E">
              <w:t>druhov živočíchov národného významu</w:t>
            </w:r>
            <w:r w:rsidR="00AD3D9E">
              <w:t xml:space="preserve"> </w:t>
            </w:r>
            <w:r w:rsidR="00ED5A82" w:rsidRPr="00DA7345">
              <w:t>salamandra škvrnitá (</w:t>
            </w:r>
            <w:r w:rsidR="00ED5A82" w:rsidRPr="00DA7345">
              <w:rPr>
                <w:i/>
              </w:rPr>
              <w:t>Salamandra salamandra</w:t>
            </w:r>
            <w:r w:rsidR="00ED5A82" w:rsidRPr="00DA7345">
              <w:t>)</w:t>
            </w:r>
            <w:r w:rsidR="00ED5A82" w:rsidRPr="00DA7345">
              <w:rPr>
                <w:i/>
              </w:rPr>
              <w:t>,</w:t>
            </w:r>
            <w:r w:rsidR="00ED5A82" w:rsidRPr="00DA7345">
              <w:t xml:space="preserve"> slepúch lámavý (</w:t>
            </w:r>
            <w:r w:rsidR="00ED5A82" w:rsidRPr="00DA7345">
              <w:rPr>
                <w:i/>
              </w:rPr>
              <w:t>Anguis fragilis</w:t>
            </w:r>
            <w:r w:rsidR="00ED5A82" w:rsidRPr="00DA7345">
              <w:t xml:space="preserve">) </w:t>
            </w:r>
            <w:r w:rsidR="00CE06D9" w:rsidRPr="00F02E5E">
              <w:t xml:space="preserve">a biotopy </w:t>
            </w:r>
            <w:r w:rsidR="00ED5A82">
              <w:t>dvoch</w:t>
            </w:r>
            <w:r w:rsidR="00CE06D9" w:rsidRPr="00F02E5E">
              <w:t xml:space="preserve"> druhov rastlín národného významu </w:t>
            </w:r>
            <w:r w:rsidR="00ED5A82" w:rsidRPr="00664B44">
              <w:t>hmyzovník</w:t>
            </w:r>
            <w:r w:rsidR="00ED5A82">
              <w:t xml:space="preserve"> Holubyho (</w:t>
            </w:r>
            <w:r w:rsidR="00ED5A82" w:rsidRPr="00250C48">
              <w:rPr>
                <w:i/>
              </w:rPr>
              <w:t>Ophrys holubyana</w:t>
            </w:r>
            <w:r w:rsidR="00135BFC">
              <w:rPr>
                <w:i/>
              </w:rPr>
              <w:t xml:space="preserve"> </w:t>
            </w:r>
            <w:r w:rsidR="00135BFC" w:rsidRPr="0065692A">
              <w:rPr>
                <w:iCs/>
              </w:rPr>
              <w:t>András</w:t>
            </w:r>
            <w:r w:rsidR="00A54C8D" w:rsidRPr="00135BFC">
              <w:rPr>
                <w:iCs/>
              </w:rPr>
              <w:t>)</w:t>
            </w:r>
            <w:r w:rsidR="00A54C8D">
              <w:t xml:space="preserve"> a</w:t>
            </w:r>
            <w:r w:rsidR="00ED5A82">
              <w:t xml:space="preserve"> vstavač počerný (</w:t>
            </w:r>
            <w:r w:rsidR="00ED5A82" w:rsidRPr="00694D0E">
              <w:rPr>
                <w:i/>
              </w:rPr>
              <w:t xml:space="preserve">Orchis </w:t>
            </w:r>
            <w:r w:rsidR="00ED5A82">
              <w:rPr>
                <w:i/>
              </w:rPr>
              <w:t>ustulata</w:t>
            </w:r>
            <w:r w:rsidR="00135BFC">
              <w:rPr>
                <w:i/>
              </w:rPr>
              <w:t xml:space="preserve"> </w:t>
            </w:r>
            <w:r w:rsidR="00135BFC" w:rsidRPr="0065692A">
              <w:rPr>
                <w:iCs/>
              </w:rPr>
              <w:t>L.</w:t>
            </w:r>
            <w:r w:rsidR="00ED5A82" w:rsidRPr="00135BFC">
              <w:rPr>
                <w:iCs/>
              </w:rPr>
              <w:t>).</w:t>
            </w:r>
            <w:r w:rsidR="00A805C4">
              <w:t xml:space="preserve"> </w:t>
            </w:r>
          </w:p>
          <w:p w14:paraId="0B6823D8" w14:textId="77777777" w:rsidR="00567DCE" w:rsidRDefault="00567DCE" w:rsidP="00CD0B42">
            <w:pPr>
              <w:jc w:val="both"/>
            </w:pPr>
          </w:p>
          <w:p w14:paraId="3533DF0D" w14:textId="37A373FF" w:rsidR="00AC49EC" w:rsidRDefault="00AC49EC" w:rsidP="00CD0B42">
            <w:pPr>
              <w:jc w:val="both"/>
            </w:pPr>
            <w:r w:rsidRPr="00AC49EC">
              <w:t>Slatinná a pramenisková vegetácia predstavuje jeden z hlavných pr</w:t>
            </w:r>
            <w:r w:rsidR="00A54C8D">
              <w:t>edmetov ochrany PP Brezovská dolina.</w:t>
            </w:r>
            <w:r w:rsidRPr="00AC49EC">
              <w:t xml:space="preserve"> Určujúcim činiteľom charakteru reliéfu a aj vegetácie sú svahové a podsvahové penovcové prameniská so slatinnou a prameniskovou vegetáciou s prevládajúcimi nízkymi ostricami (</w:t>
            </w:r>
            <w:r w:rsidRPr="004B5424">
              <w:rPr>
                <w:i/>
              </w:rPr>
              <w:t>Carex spp</w:t>
            </w:r>
            <w:r w:rsidRPr="00AC49EC">
              <w:t>.), páperníkom (</w:t>
            </w:r>
            <w:r w:rsidRPr="004B5424">
              <w:rPr>
                <w:i/>
              </w:rPr>
              <w:t>Eriophorum spp</w:t>
            </w:r>
            <w:r w:rsidRPr="00AC49EC">
              <w:t>.) a s typicky vyvinutou vrstvou machov.</w:t>
            </w:r>
            <w:r w:rsidR="00B27DF8">
              <w:t xml:space="preserve"> </w:t>
            </w:r>
            <w:r w:rsidR="00B27DF8" w:rsidRPr="00B27DF8">
              <w:t xml:space="preserve">Územie poskytuje dobré existenčné podmienky viacerým vzácnym druhom živočíchov. </w:t>
            </w:r>
          </w:p>
          <w:p w14:paraId="2200B770" w14:textId="77777777" w:rsidR="004B5424" w:rsidRDefault="004B5424" w:rsidP="00CD0B42">
            <w:pPr>
              <w:jc w:val="both"/>
            </w:pPr>
          </w:p>
          <w:p w14:paraId="108A02A1" w14:textId="77777777" w:rsidR="001B5EEC" w:rsidRDefault="001F7966" w:rsidP="00CD0B42">
            <w:pPr>
              <w:jc w:val="both"/>
            </w:pPr>
            <w:r>
              <w:t xml:space="preserve">Vyhlásením </w:t>
            </w:r>
            <w:r w:rsidR="00ED5A82">
              <w:t>PP Brezovská dolina</w:t>
            </w:r>
            <w:r w:rsidR="00DB3C4C">
              <w:t xml:space="preserve"> </w:t>
            </w:r>
            <w:r>
              <w:t>budú pozitívne ovplyvnené aj ďalšie zložky životného prostredia napr. pôda, voda a ovzdušie.</w:t>
            </w:r>
            <w:r w:rsidR="009F27FC">
              <w:t xml:space="preserve"> </w:t>
            </w:r>
          </w:p>
          <w:p w14:paraId="1993A425" w14:textId="77777777" w:rsidR="001F7966" w:rsidRPr="00911663" w:rsidRDefault="001F7966" w:rsidP="001B5EEC">
            <w:pPr>
              <w:jc w:val="both"/>
            </w:pPr>
          </w:p>
          <w:p w14:paraId="500CE81F" w14:textId="77777777"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14:paraId="1A31CE72" w14:textId="77777777" w:rsidR="00F330AF" w:rsidRPr="00911663" w:rsidRDefault="00F330AF" w:rsidP="001B5EEC">
            <w:pPr>
              <w:jc w:val="both"/>
            </w:pPr>
          </w:p>
          <w:p w14:paraId="03C9B572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73E5C33C" w14:textId="77777777" w:rsidTr="00E06E04">
              <w:tc>
                <w:tcPr>
                  <w:tcW w:w="2689" w:type="dxa"/>
                </w:tcPr>
                <w:p w14:paraId="6C429B9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525722FA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56151B26" w14:textId="77777777" w:rsidTr="00E06E04">
              <w:tc>
                <w:tcPr>
                  <w:tcW w:w="2689" w:type="dxa"/>
                </w:tcPr>
                <w:p w14:paraId="507FBCA6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4F74FCDA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2D8EE427" w14:textId="77777777" w:rsidTr="00E06E04">
              <w:tc>
                <w:tcPr>
                  <w:tcW w:w="2689" w:type="dxa"/>
                </w:tcPr>
                <w:p w14:paraId="02BF667D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03CB692F" w14:textId="77777777" w:rsidR="001B5EEC" w:rsidRPr="00911663" w:rsidRDefault="00B27DF8" w:rsidP="00B27DF8">
                  <w:pPr>
                    <w:jc w:val="both"/>
                  </w:pPr>
                  <w:r>
                    <w:t xml:space="preserve">PP Brezovská dolina, </w:t>
                  </w:r>
                  <w:r w:rsidRPr="00911663">
                    <w:t>čiastočne územie SR</w:t>
                  </w:r>
                </w:p>
              </w:tc>
            </w:tr>
            <w:tr w:rsidR="001B5EEC" w:rsidRPr="00911663" w14:paraId="4FFFE232" w14:textId="77777777" w:rsidTr="00E06E04">
              <w:tc>
                <w:tcPr>
                  <w:tcW w:w="2689" w:type="dxa"/>
                </w:tcPr>
                <w:p w14:paraId="5DD37FDA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15DCBB08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26956C29" w14:textId="77777777" w:rsidR="001B5EEC" w:rsidRPr="00911663" w:rsidRDefault="001B5EEC" w:rsidP="001B5EEC">
            <w:pPr>
              <w:jc w:val="both"/>
            </w:pPr>
          </w:p>
          <w:p w14:paraId="3EDD0B28" w14:textId="14A5CD4A" w:rsidR="00D22E09" w:rsidRDefault="00B27DF8" w:rsidP="00D22E09">
            <w:pPr>
              <w:jc w:val="both"/>
            </w:pPr>
            <w:r w:rsidRPr="002D0B1A">
              <w:t xml:space="preserve">Vyhlásením </w:t>
            </w:r>
            <w:r>
              <w:t xml:space="preserve">PP Brezovská dolina bude </w:t>
            </w:r>
            <w:r w:rsidR="004B5424">
              <w:t xml:space="preserve">v súlade s požiadavkami Európskej komisie </w:t>
            </w:r>
            <w:r>
              <w:t>zabezpečená právna ochrana</w:t>
            </w:r>
            <w:r w:rsidRPr="002D0B1A">
              <w:t xml:space="preserve"> územia, čím budú vytvorené podmienky pre </w:t>
            </w:r>
            <w:r>
              <w:t>zachovanie resp. obnovenie</w:t>
            </w:r>
            <w:r w:rsidRPr="002D0B1A">
              <w:t xml:space="preserve"> </w:t>
            </w:r>
            <w:r>
              <w:t xml:space="preserve">priaznivého stavu predmetu ochrany PP Brezovská dolina. Hoci sú opatrenia prioritne zamerané na ochranu biotopov a biotopov druhov, ktoré sú predmetom ochrany územia, výsledným efektom bude aj zachovanie alebo zlepšenie stavu ďalších druhov živých organizmov vrátane druhov národného a európskeho významu, ktoré sa v území vyskytujú. </w:t>
            </w:r>
          </w:p>
          <w:p w14:paraId="4D632C1F" w14:textId="4101C3F7" w:rsidR="001B5EEC" w:rsidRDefault="001B5EEC" w:rsidP="001B5EEC">
            <w:pPr>
              <w:jc w:val="both"/>
            </w:pPr>
          </w:p>
          <w:p w14:paraId="70A0892F" w14:textId="77777777" w:rsidR="00407963" w:rsidRPr="00911663" w:rsidRDefault="00407963" w:rsidP="001B5EEC">
            <w:pPr>
              <w:jc w:val="both"/>
            </w:pPr>
          </w:p>
          <w:p w14:paraId="59BBCDCD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3FCB4214" w14:textId="77777777" w:rsidTr="003C5F7D">
              <w:tc>
                <w:tcPr>
                  <w:tcW w:w="2122" w:type="dxa"/>
                </w:tcPr>
                <w:p w14:paraId="14D329E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03FA98F9" w14:textId="77777777" w:rsidR="001B5EEC" w:rsidRPr="00911663" w:rsidRDefault="001B5EE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0466CFF9" w14:textId="77777777" w:rsidTr="003C5F7D">
              <w:tc>
                <w:tcPr>
                  <w:tcW w:w="2122" w:type="dxa"/>
                </w:tcPr>
                <w:p w14:paraId="73B2C6E3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2C84F990" w14:textId="77777777" w:rsidR="001B5EEC" w:rsidRPr="00911663" w:rsidRDefault="00B27DF8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0E7AEF88" w14:textId="77777777" w:rsidTr="003C5F7D">
              <w:tc>
                <w:tcPr>
                  <w:tcW w:w="2122" w:type="dxa"/>
                </w:tcPr>
                <w:p w14:paraId="774541F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36FFCD7C" w14:textId="77777777" w:rsidR="001B5EEC" w:rsidRPr="00911663" w:rsidRDefault="00B27DF8" w:rsidP="001E5DE1">
                  <w:pPr>
                    <w:jc w:val="both"/>
                  </w:pPr>
                  <w:r>
                    <w:t>PP Brezovská dolina</w:t>
                  </w:r>
                </w:p>
              </w:tc>
            </w:tr>
            <w:tr w:rsidR="001B5EEC" w:rsidRPr="00911663" w14:paraId="383E0FB7" w14:textId="77777777" w:rsidTr="003C5F7D">
              <w:tc>
                <w:tcPr>
                  <w:tcW w:w="2122" w:type="dxa"/>
                </w:tcPr>
                <w:p w14:paraId="1D43F3F3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52F265F3" w14:textId="77777777" w:rsidR="001B5EEC" w:rsidRPr="00911663" w:rsidRDefault="00B27DF8" w:rsidP="001B5EEC">
                  <w:pPr>
                    <w:jc w:val="both"/>
                  </w:pPr>
                  <w:r>
                    <w:t>málo</w:t>
                  </w:r>
                  <w:r w:rsidR="00F00E84">
                    <w:t xml:space="preserve"> </w:t>
                  </w:r>
                  <w:r w:rsidR="001F7966">
                    <w:t>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3FEDC3A9" w14:textId="77777777" w:rsidR="00B27DF8" w:rsidRDefault="00B27DF8" w:rsidP="00B27DF8">
            <w:pPr>
              <w:jc w:val="both"/>
            </w:pPr>
          </w:p>
          <w:p w14:paraId="1F77FE9E" w14:textId="77777777" w:rsidR="00B27DF8" w:rsidRDefault="00B27DF8" w:rsidP="00B27DF8">
            <w:pPr>
              <w:jc w:val="both"/>
            </w:pPr>
            <w:r>
              <w:t>Cieľom predkladaného materiálu nie je ochrana vôd, ale zlepšenie a udržanie priaznivého stavu predmetov ochrany PP Brezovská dolina pozitívne ovplyvní všetky zložky okolitého ekosystému vrátane vôd.</w:t>
            </w:r>
          </w:p>
          <w:p w14:paraId="596FAD2B" w14:textId="77777777" w:rsidR="00B27DF8" w:rsidRPr="00911663" w:rsidRDefault="00B27DF8" w:rsidP="00B27DF8">
            <w:pPr>
              <w:jc w:val="both"/>
            </w:pPr>
          </w:p>
          <w:p w14:paraId="2C53262F" w14:textId="77777777" w:rsidR="00F00E84" w:rsidRPr="00911663" w:rsidRDefault="00F00E84" w:rsidP="001B5EEC">
            <w:pPr>
              <w:jc w:val="both"/>
            </w:pPr>
          </w:p>
          <w:p w14:paraId="0CECB191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3613E699" w14:textId="77777777" w:rsidTr="003C5F7D">
              <w:tc>
                <w:tcPr>
                  <w:tcW w:w="2122" w:type="dxa"/>
                </w:tcPr>
                <w:p w14:paraId="6F64CF0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09665692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07B76E86" w14:textId="77777777" w:rsidTr="003C5F7D">
              <w:tc>
                <w:tcPr>
                  <w:tcW w:w="2122" w:type="dxa"/>
                </w:tcPr>
                <w:p w14:paraId="348240F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lastRenderedPageBreak/>
                    <w:t>veľkosť vplyvu</w:t>
                  </w:r>
                </w:p>
              </w:tc>
              <w:tc>
                <w:tcPr>
                  <w:tcW w:w="6804" w:type="dxa"/>
                </w:tcPr>
                <w:p w14:paraId="04032537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771B0087" w14:textId="77777777" w:rsidTr="003C5F7D">
              <w:tc>
                <w:tcPr>
                  <w:tcW w:w="2122" w:type="dxa"/>
                </w:tcPr>
                <w:p w14:paraId="2317BF5B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114D422" w14:textId="77777777" w:rsidR="001B5EEC" w:rsidRPr="00911663" w:rsidRDefault="00B27DF8" w:rsidP="003244E9">
                  <w:pPr>
                    <w:jc w:val="both"/>
                  </w:pPr>
                  <w:r>
                    <w:t>PP Brezovská dolina</w:t>
                  </w:r>
                </w:p>
              </w:tc>
            </w:tr>
            <w:tr w:rsidR="001B5EEC" w:rsidRPr="00911663" w14:paraId="37908E8A" w14:textId="77777777" w:rsidTr="003C5F7D">
              <w:tc>
                <w:tcPr>
                  <w:tcW w:w="2122" w:type="dxa"/>
                </w:tcPr>
                <w:p w14:paraId="61F035A0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57461B42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3FB91CA0" w14:textId="77777777" w:rsidR="00B27DF8" w:rsidRDefault="00B27DF8" w:rsidP="001734DC">
            <w:pPr>
              <w:jc w:val="both"/>
            </w:pPr>
          </w:p>
          <w:p w14:paraId="3B8BED75" w14:textId="77777777" w:rsidR="00B27DF8" w:rsidRDefault="00B27DF8" w:rsidP="00B27DF8">
            <w:pPr>
              <w:jc w:val="both"/>
            </w:pPr>
            <w:r>
              <w:t xml:space="preserve">Predkladaný materiál sa nezaoberá problematikou ochrany hornín a pôdy, ale zlepšenie a udržanie priaznivého stavu predmetov ochrany PP Brezovská dolina pozitívne ovplyvní všetky zložky okolitého ekosystému vrátane pôd. </w:t>
            </w:r>
          </w:p>
          <w:p w14:paraId="0221785A" w14:textId="77777777" w:rsidR="00B27DF8" w:rsidRDefault="00B27DF8" w:rsidP="00B27DF8">
            <w:pPr>
              <w:jc w:val="both"/>
            </w:pPr>
          </w:p>
          <w:p w14:paraId="5912B5D0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EC53D2" w:rsidRPr="00911663" w14:paraId="279B3B15" w14:textId="77777777" w:rsidTr="00EC53D2">
              <w:tc>
                <w:tcPr>
                  <w:tcW w:w="3256" w:type="dxa"/>
                </w:tcPr>
                <w:p w14:paraId="3DD5D158" w14:textId="77777777" w:rsidR="00EC53D2" w:rsidRPr="00F330AF" w:rsidRDefault="00EC53D2" w:rsidP="00EC53D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4ECCF336" w14:textId="77777777" w:rsidR="00EC53D2" w:rsidRPr="00F330AF" w:rsidRDefault="00EC53D2" w:rsidP="00EC53D2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EC53D2" w:rsidRPr="00911663" w14:paraId="582EB4FB" w14:textId="77777777" w:rsidTr="00EC53D2">
              <w:tc>
                <w:tcPr>
                  <w:tcW w:w="3256" w:type="dxa"/>
                </w:tcPr>
                <w:p w14:paraId="09364DA7" w14:textId="77777777" w:rsidR="00EC53D2" w:rsidRPr="00F330AF" w:rsidRDefault="00EC53D2" w:rsidP="00EC53D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034DBBEA" w14:textId="77777777" w:rsidR="00EC53D2" w:rsidRPr="00F330AF" w:rsidRDefault="00EC53D2" w:rsidP="00EC53D2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EC53D2" w:rsidRPr="00911663" w14:paraId="0FEC5961" w14:textId="77777777" w:rsidTr="00EC53D2">
              <w:tc>
                <w:tcPr>
                  <w:tcW w:w="3256" w:type="dxa"/>
                </w:tcPr>
                <w:p w14:paraId="12E1EB23" w14:textId="77777777" w:rsidR="00EC53D2" w:rsidRPr="00F330AF" w:rsidRDefault="00EC53D2" w:rsidP="00EC53D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0006620E" w14:textId="77777777" w:rsidR="00EC53D2" w:rsidRPr="00F330AF" w:rsidRDefault="00B27DF8" w:rsidP="00EC53D2">
                  <w:pPr>
                    <w:jc w:val="both"/>
                  </w:pPr>
                  <w:r>
                    <w:t>PP Brezovská dolina</w:t>
                  </w:r>
                </w:p>
              </w:tc>
            </w:tr>
            <w:tr w:rsidR="00EC53D2" w:rsidRPr="00911663" w14:paraId="5C307949" w14:textId="77777777" w:rsidTr="00EC53D2">
              <w:tc>
                <w:tcPr>
                  <w:tcW w:w="3256" w:type="dxa"/>
                </w:tcPr>
                <w:p w14:paraId="792D8ABE" w14:textId="77777777" w:rsidR="00EC53D2" w:rsidRPr="00F330AF" w:rsidRDefault="00EC53D2" w:rsidP="00EC53D2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6330A4D5" w14:textId="77777777" w:rsidR="00EC53D2" w:rsidRPr="00F330AF" w:rsidRDefault="00EC53D2" w:rsidP="00EC53D2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4AA9D3AA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7029FB0B" w14:textId="37C14695" w:rsidR="00B27DF8" w:rsidRDefault="00B27DF8" w:rsidP="00B27DF8">
            <w:pPr>
              <w:jc w:val="both"/>
            </w:pPr>
            <w:r>
              <w:t>Cieľom predkladaného materiálu nie je ochrana ovzdušia, ale zlepšenie a udržanie priaznivého stavu predmetov ochrany PP Brezovská dolina pozitívne ovplyvní všetky zložky okolitého ekosystému vrátane ovzdušia.</w:t>
            </w:r>
          </w:p>
          <w:p w14:paraId="1590D07B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35D280F9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EAB89CF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6D9C7BCC" w14:textId="77777777" w:rsidTr="00F330AF">
        <w:trPr>
          <w:trHeight w:val="987"/>
        </w:trPr>
        <w:tc>
          <w:tcPr>
            <w:tcW w:w="9464" w:type="dxa"/>
          </w:tcPr>
          <w:p w14:paraId="67AAA1D4" w14:textId="1FB5A2E0" w:rsidR="004B5424" w:rsidRDefault="00B27DF8" w:rsidP="00B27DF8">
            <w:pPr>
              <w:jc w:val="both"/>
            </w:pPr>
            <w:r w:rsidRPr="002F5259">
              <w:t xml:space="preserve">Schválením nariadenia vlády </w:t>
            </w:r>
            <w:r w:rsidR="004B5424">
              <w:t xml:space="preserve">Slovenskej republiky, ktorým sa vyhlasuje prírodná pamiatka Brezovská dolina, </w:t>
            </w:r>
            <w:r w:rsidR="004B5424" w:rsidRPr="002F1DF2">
              <w:t>dôjde k </w:t>
            </w:r>
            <w:r w:rsidR="00347A00">
              <w:t>rozšír</w:t>
            </w:r>
            <w:r w:rsidR="004B5424" w:rsidRPr="002F1DF2">
              <w:t xml:space="preserve">eniu existujúcej PP Brezovská dolina, vyhlásenej v roku 1989 </w:t>
            </w:r>
            <w:r w:rsidR="00D22E09">
              <w:t>vo</w:t>
            </w:r>
            <w:r w:rsidR="004B5424" w:rsidRPr="002F1DF2">
              <w:t xml:space="preserve"> výmere 2,4768 ha so  štvrtým stupňom ochrany, ktorá sa stane súčasťou navrhovanej PP Brezovská dolina</w:t>
            </w:r>
            <w:r w:rsidR="00711CF5">
              <w:t xml:space="preserve"> s výmerou </w:t>
            </w:r>
            <w:r w:rsidR="00711CF5" w:rsidRPr="00F2204E">
              <w:t>3,5921 ha</w:t>
            </w:r>
            <w:r w:rsidR="00711CF5">
              <w:t xml:space="preserve"> a so štvrtým stupňom ochrany. Vyhlásenie navrhovanej</w:t>
            </w:r>
            <w:r w:rsidR="004B5424">
              <w:t xml:space="preserve"> PP Brezovská dolina</w:t>
            </w:r>
            <w:r w:rsidR="008E0F33" w:rsidRPr="008E0F33">
              <w:t xml:space="preserve"> </w:t>
            </w:r>
            <w:r w:rsidR="00711CF5">
              <w:t xml:space="preserve">vytvorí predpoklad </w:t>
            </w:r>
            <w:r w:rsidR="00D22E09">
              <w:t xml:space="preserve">aj </w:t>
            </w:r>
            <w:r w:rsidR="00711CF5">
              <w:t xml:space="preserve">na zlepšenie ochrany časti </w:t>
            </w:r>
            <w:r w:rsidR="004B5424">
              <w:t>Chránenej krajinnej oblasti</w:t>
            </w:r>
            <w:r w:rsidR="00711CF5">
              <w:t xml:space="preserve"> Biele Karpaty,  v ktorej sa PP Brezovská dolina nachádza.  </w:t>
            </w:r>
          </w:p>
          <w:p w14:paraId="180F25E6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0FAEDA0D" w14:textId="77777777" w:rsidTr="006B0C15">
              <w:tc>
                <w:tcPr>
                  <w:tcW w:w="3256" w:type="dxa"/>
                </w:tcPr>
                <w:p w14:paraId="182DA0E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2982882C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35924555" w14:textId="77777777" w:rsidTr="006B0C15">
              <w:tc>
                <w:tcPr>
                  <w:tcW w:w="3256" w:type="dxa"/>
                </w:tcPr>
                <w:p w14:paraId="41EFE4F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2B2E9837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04BEFE51" w14:textId="77777777" w:rsidTr="006B0C15">
              <w:tc>
                <w:tcPr>
                  <w:tcW w:w="3256" w:type="dxa"/>
                </w:tcPr>
                <w:p w14:paraId="477A8F1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43CF5A10" w14:textId="77777777" w:rsidR="001B5EEC" w:rsidRPr="00911663" w:rsidRDefault="00B27DF8" w:rsidP="001E5DE1">
                  <w:pPr>
                    <w:jc w:val="both"/>
                  </w:pPr>
                  <w:r>
                    <w:t>PP Brezovská dolina</w:t>
                  </w:r>
                </w:p>
              </w:tc>
            </w:tr>
            <w:tr w:rsidR="001B5EEC" w:rsidRPr="00911663" w14:paraId="48B85E21" w14:textId="77777777" w:rsidTr="006B0C15">
              <w:tc>
                <w:tcPr>
                  <w:tcW w:w="3256" w:type="dxa"/>
                </w:tcPr>
                <w:p w14:paraId="2E2F2F7C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633D7B84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3FFF665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4A05B142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27462BA9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35E94B58" w14:textId="77777777" w:rsidTr="006B0C15">
        <w:trPr>
          <w:trHeight w:val="781"/>
        </w:trPr>
        <w:tc>
          <w:tcPr>
            <w:tcW w:w="9464" w:type="dxa"/>
          </w:tcPr>
          <w:p w14:paraId="576E1A06" w14:textId="030A4322" w:rsidR="00DB2F1B" w:rsidRPr="00D25992" w:rsidRDefault="008E0F33" w:rsidP="00711CF5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>
              <w:t>PP Brezovská dolina</w:t>
            </w:r>
            <w:r w:rsidRPr="00550B14">
              <w:t xml:space="preserve"> je zároveň územím európskeho významu</w:t>
            </w:r>
            <w:r w:rsidR="00711CF5">
              <w:t>.</w:t>
            </w:r>
            <w:r w:rsidRPr="00550B14">
              <w:t xml:space="preserve"> </w:t>
            </w:r>
            <w:r w:rsidRPr="00BC77A5">
              <w:t>Uplatnenie ochrany biotopov spolu s realizáciou manažmentových opatrení vytvára predpoklad pre zachovanie alebo zlepšenie lokálnej biodiverzity a spolu s ďalšími územiami navrhnutými do sústavy Natura</w:t>
            </w:r>
            <w:r>
              <w:t xml:space="preserve"> </w:t>
            </w:r>
            <w:r w:rsidRPr="00BC77A5">
              <w:t xml:space="preserve">2000 vytvára podmienky pre naplnenie jej hlavného cieľa, ktorým je zachovanie prírodného dedičstva, významného nielen pre príslušný členský štát, ale pre Európsku úniu ako celok. Územie tak prispieva k zabezpečeniu ochrany najvzácnejších a najviac ohrozených druhov voľne rastúcich rastlín, voľne žijúcich živočíchov a prírodných biotopov. Prostredníctvom ochrany týchto druhov a biotopov sa sleduje zabezpečenie zachovania biologickej rôznorodosti v širokom meradle v rámci členských krajín </w:t>
            </w:r>
            <w:r w:rsidR="00D22E09">
              <w:t>Európskej únie</w:t>
            </w:r>
            <w:r w:rsidRPr="00BC77A5">
              <w:t xml:space="preserve">. </w:t>
            </w:r>
          </w:p>
        </w:tc>
      </w:tr>
      <w:tr w:rsidR="001B5EEC" w:rsidRPr="002E32C0" w14:paraId="578D52D8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51FC4FC6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7252827F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63B0023B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62654602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A091" w14:textId="77777777" w:rsidR="000040C4" w:rsidRDefault="000040C4" w:rsidP="00374EDB">
      <w:r>
        <w:separator/>
      </w:r>
    </w:p>
  </w:endnote>
  <w:endnote w:type="continuationSeparator" w:id="0">
    <w:p w14:paraId="52CB8CD0" w14:textId="77777777" w:rsidR="000040C4" w:rsidRDefault="000040C4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54085"/>
      <w:docPartObj>
        <w:docPartGallery w:val="Page Numbers (Bottom of Page)"/>
        <w:docPartUnique/>
      </w:docPartObj>
    </w:sdtPr>
    <w:sdtEndPr/>
    <w:sdtContent>
      <w:p w14:paraId="30D88194" w14:textId="5253F9AE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1D">
          <w:rPr>
            <w:noProof/>
          </w:rPr>
          <w:t>2</w:t>
        </w:r>
        <w:r>
          <w:fldChar w:fldCharType="end"/>
        </w:r>
      </w:p>
    </w:sdtContent>
  </w:sdt>
  <w:p w14:paraId="7CEFDE3B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88D9C" w14:textId="77777777" w:rsidR="000040C4" w:rsidRDefault="000040C4" w:rsidP="00374EDB">
      <w:r>
        <w:separator/>
      </w:r>
    </w:p>
  </w:footnote>
  <w:footnote w:type="continuationSeparator" w:id="0">
    <w:p w14:paraId="0A6F745F" w14:textId="77777777" w:rsidR="000040C4" w:rsidRDefault="000040C4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8474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6BA01ED2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78CB5679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DF"/>
    <w:rsid w:val="000040C4"/>
    <w:rsid w:val="00006B0C"/>
    <w:rsid w:val="000130BD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35BFC"/>
    <w:rsid w:val="001466BF"/>
    <w:rsid w:val="001734DC"/>
    <w:rsid w:val="001A6857"/>
    <w:rsid w:val="001B5EEC"/>
    <w:rsid w:val="001E4160"/>
    <w:rsid w:val="001E5DE1"/>
    <w:rsid w:val="001F7966"/>
    <w:rsid w:val="0022267E"/>
    <w:rsid w:val="0022375D"/>
    <w:rsid w:val="00237FEC"/>
    <w:rsid w:val="00246AC0"/>
    <w:rsid w:val="0024763C"/>
    <w:rsid w:val="00260EAD"/>
    <w:rsid w:val="00272EC3"/>
    <w:rsid w:val="0028795C"/>
    <w:rsid w:val="002A75A8"/>
    <w:rsid w:val="002C1D45"/>
    <w:rsid w:val="002C26F5"/>
    <w:rsid w:val="002D6FD9"/>
    <w:rsid w:val="002E32C0"/>
    <w:rsid w:val="00306101"/>
    <w:rsid w:val="00316911"/>
    <w:rsid w:val="00321230"/>
    <w:rsid w:val="0032226A"/>
    <w:rsid w:val="003244E9"/>
    <w:rsid w:val="00333C84"/>
    <w:rsid w:val="00337A38"/>
    <w:rsid w:val="00337DBA"/>
    <w:rsid w:val="00347A00"/>
    <w:rsid w:val="003529C8"/>
    <w:rsid w:val="0035324F"/>
    <w:rsid w:val="00357CD1"/>
    <w:rsid w:val="00363282"/>
    <w:rsid w:val="00374EDB"/>
    <w:rsid w:val="00390E8B"/>
    <w:rsid w:val="003B582A"/>
    <w:rsid w:val="003B5D81"/>
    <w:rsid w:val="003C0232"/>
    <w:rsid w:val="003C230E"/>
    <w:rsid w:val="003D22F7"/>
    <w:rsid w:val="003E3A77"/>
    <w:rsid w:val="004011D0"/>
    <w:rsid w:val="00402E53"/>
    <w:rsid w:val="00407963"/>
    <w:rsid w:val="00413E9A"/>
    <w:rsid w:val="00457976"/>
    <w:rsid w:val="00457A97"/>
    <w:rsid w:val="0047093F"/>
    <w:rsid w:val="00491D7D"/>
    <w:rsid w:val="004A3559"/>
    <w:rsid w:val="004A46A0"/>
    <w:rsid w:val="004B5424"/>
    <w:rsid w:val="004D4509"/>
    <w:rsid w:val="004D7407"/>
    <w:rsid w:val="00501F88"/>
    <w:rsid w:val="00505FD9"/>
    <w:rsid w:val="00511203"/>
    <w:rsid w:val="00515556"/>
    <w:rsid w:val="00520832"/>
    <w:rsid w:val="0052120A"/>
    <w:rsid w:val="0052150D"/>
    <w:rsid w:val="00525F43"/>
    <w:rsid w:val="00564A26"/>
    <w:rsid w:val="00567DCE"/>
    <w:rsid w:val="00582A57"/>
    <w:rsid w:val="005842DA"/>
    <w:rsid w:val="00586941"/>
    <w:rsid w:val="00590BBC"/>
    <w:rsid w:val="005A1401"/>
    <w:rsid w:val="005D2D1A"/>
    <w:rsid w:val="005E30D0"/>
    <w:rsid w:val="005E503B"/>
    <w:rsid w:val="005F4757"/>
    <w:rsid w:val="0060322F"/>
    <w:rsid w:val="00603BB0"/>
    <w:rsid w:val="0062310A"/>
    <w:rsid w:val="0065692A"/>
    <w:rsid w:val="00660868"/>
    <w:rsid w:val="00671FEC"/>
    <w:rsid w:val="00682B69"/>
    <w:rsid w:val="0068737F"/>
    <w:rsid w:val="00690EB6"/>
    <w:rsid w:val="006B0C15"/>
    <w:rsid w:val="006D466A"/>
    <w:rsid w:val="0070044C"/>
    <w:rsid w:val="00702CAB"/>
    <w:rsid w:val="00711CF5"/>
    <w:rsid w:val="007179ED"/>
    <w:rsid w:val="00733A3A"/>
    <w:rsid w:val="0075319E"/>
    <w:rsid w:val="007604EE"/>
    <w:rsid w:val="007812C4"/>
    <w:rsid w:val="007A3CF1"/>
    <w:rsid w:val="007D084C"/>
    <w:rsid w:val="007D503A"/>
    <w:rsid w:val="007E6EBB"/>
    <w:rsid w:val="007F3674"/>
    <w:rsid w:val="00810430"/>
    <w:rsid w:val="00822E39"/>
    <w:rsid w:val="00830034"/>
    <w:rsid w:val="00841720"/>
    <w:rsid w:val="008475D2"/>
    <w:rsid w:val="00854704"/>
    <w:rsid w:val="00854D4F"/>
    <w:rsid w:val="0086309D"/>
    <w:rsid w:val="008632E9"/>
    <w:rsid w:val="00864E2C"/>
    <w:rsid w:val="00867427"/>
    <w:rsid w:val="00881815"/>
    <w:rsid w:val="0089671F"/>
    <w:rsid w:val="008A7A83"/>
    <w:rsid w:val="008B0F16"/>
    <w:rsid w:val="008D17C9"/>
    <w:rsid w:val="008E0F33"/>
    <w:rsid w:val="008E609C"/>
    <w:rsid w:val="00903D22"/>
    <w:rsid w:val="0090462E"/>
    <w:rsid w:val="00914FB7"/>
    <w:rsid w:val="009333AF"/>
    <w:rsid w:val="0095007B"/>
    <w:rsid w:val="009A5EDD"/>
    <w:rsid w:val="009D6DB8"/>
    <w:rsid w:val="009D73E3"/>
    <w:rsid w:val="009F03AB"/>
    <w:rsid w:val="009F17BF"/>
    <w:rsid w:val="009F27FC"/>
    <w:rsid w:val="00A02E49"/>
    <w:rsid w:val="00A21FB9"/>
    <w:rsid w:val="00A316DA"/>
    <w:rsid w:val="00A462C6"/>
    <w:rsid w:val="00A53E7A"/>
    <w:rsid w:val="00A54C8D"/>
    <w:rsid w:val="00A63042"/>
    <w:rsid w:val="00A70D9B"/>
    <w:rsid w:val="00A805C4"/>
    <w:rsid w:val="00A86166"/>
    <w:rsid w:val="00A96EDF"/>
    <w:rsid w:val="00AB3B88"/>
    <w:rsid w:val="00AC1350"/>
    <w:rsid w:val="00AC49EC"/>
    <w:rsid w:val="00AD297E"/>
    <w:rsid w:val="00AD3D9E"/>
    <w:rsid w:val="00AF3AB6"/>
    <w:rsid w:val="00AF3C7A"/>
    <w:rsid w:val="00B27DF8"/>
    <w:rsid w:val="00B41A4F"/>
    <w:rsid w:val="00B45CE7"/>
    <w:rsid w:val="00B46AD8"/>
    <w:rsid w:val="00B85C8B"/>
    <w:rsid w:val="00BC1508"/>
    <w:rsid w:val="00BF0CEC"/>
    <w:rsid w:val="00C01B19"/>
    <w:rsid w:val="00C05EFA"/>
    <w:rsid w:val="00C10D28"/>
    <w:rsid w:val="00C300EA"/>
    <w:rsid w:val="00C35DD5"/>
    <w:rsid w:val="00C5658D"/>
    <w:rsid w:val="00C97DC8"/>
    <w:rsid w:val="00CA05E9"/>
    <w:rsid w:val="00CB1021"/>
    <w:rsid w:val="00CB3623"/>
    <w:rsid w:val="00CC330C"/>
    <w:rsid w:val="00CC6BFA"/>
    <w:rsid w:val="00CD0B42"/>
    <w:rsid w:val="00CD0F30"/>
    <w:rsid w:val="00CE06D9"/>
    <w:rsid w:val="00D016CB"/>
    <w:rsid w:val="00D20709"/>
    <w:rsid w:val="00D22815"/>
    <w:rsid w:val="00D22E09"/>
    <w:rsid w:val="00D25992"/>
    <w:rsid w:val="00D312CF"/>
    <w:rsid w:val="00D37E8F"/>
    <w:rsid w:val="00D666C5"/>
    <w:rsid w:val="00DB2F1B"/>
    <w:rsid w:val="00DB3C4C"/>
    <w:rsid w:val="00DD0028"/>
    <w:rsid w:val="00DD0E13"/>
    <w:rsid w:val="00DD15AF"/>
    <w:rsid w:val="00DE79DD"/>
    <w:rsid w:val="00E06E04"/>
    <w:rsid w:val="00E239E3"/>
    <w:rsid w:val="00E43C25"/>
    <w:rsid w:val="00EA0219"/>
    <w:rsid w:val="00EB68C9"/>
    <w:rsid w:val="00EC3C36"/>
    <w:rsid w:val="00EC53D2"/>
    <w:rsid w:val="00ED5A82"/>
    <w:rsid w:val="00EF415E"/>
    <w:rsid w:val="00EF743B"/>
    <w:rsid w:val="00F00E84"/>
    <w:rsid w:val="00F330AF"/>
    <w:rsid w:val="00F65BF4"/>
    <w:rsid w:val="00F67200"/>
    <w:rsid w:val="00F85ABB"/>
    <w:rsid w:val="00FA6CB8"/>
    <w:rsid w:val="00FB242B"/>
    <w:rsid w:val="00FB54CD"/>
    <w:rsid w:val="00FC6AC2"/>
    <w:rsid w:val="00FD0B40"/>
    <w:rsid w:val="00FE191D"/>
    <w:rsid w:val="00FE2C29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35C5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psr.sk/natura/index1.php?p=4&amp;sec=7&amp;druh=11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opsr.sk/natura/index1.php?p=4&amp;sec=7&amp;druh=114" TargetMode="External"/><Relationship Id="rId17" Type="http://schemas.openxmlformats.org/officeDocument/2006/relationships/hyperlink" Target="http://www.sopsr.sk/natura/index1.php?p=4&amp;sec=7&amp;druh=1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psr.sk/natura/index1.php?p=4&amp;sec=7&amp;druh=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opsr.sk/natura/index1.php?p=4&amp;sec=7&amp;druh=17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psr.sk/natura/index1.php?p=4&amp;sec=7&amp;druh=1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f:fields xmlns:f="http://schemas.fabasoft.com/folio/2007/fields">
  <f:record ref="">
    <f:field ref="objname" par="" edit="true" text="05_doložka_-zivotne-prostredie_Brezovska_dolina"/>
    <f:field ref="objsubject" par="" edit="true" text=""/>
    <f:field ref="objcreatedby" par="" text="Kovačovicová, Michaela, Mgr."/>
    <f:field ref="objcreatedat" par="" text="26.2.2021 12:10:57"/>
    <f:field ref="objchangedby" par="" text="Administrator, System"/>
    <f:field ref="objmodifiedat" par="" text="26.2.2021 12:10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76A308D2-4860-4AE1-9A2D-64EF0CBBD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Michaela Kovačovicová</cp:lastModifiedBy>
  <cp:revision>3</cp:revision>
  <cp:lastPrinted>2020-12-14T09:28:00Z</cp:lastPrinted>
  <dcterms:created xsi:type="dcterms:W3CDTF">2021-03-24T18:09:00Z</dcterms:created>
  <dcterms:modified xsi:type="dcterms:W3CDTF">2021-03-25T09:44:00Z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pamiatku Brezovská dolina bol oznámený Okresným úradom Trenčín dotknutým subjektom v zmysle § 50 zákona č. 543/2002 Z. z. o ochrane prírody a krajiny v znení neskorších predpisov. Obec Červený Kameň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pamiatka Brezovská dolina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pamiatka Brezovská dolina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4971/2021-9.1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znení. Gestor: Ministerstvo životného prostredia Slovenskej repu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a)	v judikatúre Súdneho dvora Európskej únie Členské štáty majú širokú diskrečnú právomoc v súvislosti so spôsobom označovania území európskeho významu za osobitne chránené územia. Obmedzenia tejto právomoci však vyplývajú z ustálenej judikatúry Súdneho d</vt:lpwstr>
  </property>
  <property fmtid="{D5CDD505-2E9C-101B-9397-08002B2CF9AE}" pid="52" name="FSC#SKEDITIONSLOVLEX@103.510:AttrStrListDocPropLehotaPrebratieSmernice">
    <vt:lpwstr>15. január 2014 - pre územie európskeho významu s označením SKUEV0368  Brezovská dolina,_x000d_
 9. január 2025 - pre územie európskeho významu s označením SKUEV2368 Brezovská dolina._x000d_
_x000d_
Lehoty sú určené v súlade s čl. 4 ods. 4 smernice Rady 92/43/EHS z 21. máj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&lt;p&gt;Predkladaným návrhom nariadenia vlády, ktorým sa vyhlasuje prírodná pamiatka Brezovská dolina (ďalej len „návrh nariadenia vlády“), sa za chránené územie vyhlásia dve lokality európskeho významu – SKUEV0368 Brezovská dolina a SKUEV2368 Brezovská dolina</vt:lpwstr>
  </property>
  <property fmtid="{D5CDD505-2E9C-101B-9397-08002B2CF9AE}" pid="66" name="FSC#SKEDITIONSLOVLEX@103.510:AttrStrListDocPropAltRiesenia">
    <vt:lpwstr>Alternatívne riešenie sa týka celkovo vyhlásenia/nevyhlásenia PP Brezovská dolina.Dôvodom vyhlásenia PP Brezovská dolina je splnenie požiadavky vyplývajúcej z článku 4 ods. 4 smernice 92/43/EHS v platnom znení, podľa ktorého členské štáty určia lokality u</vt:lpwstr>
  </property>
  <property fmtid="{D5CDD505-2E9C-101B-9397-08002B2CF9AE}" pid="67" name="FSC#SKEDITIONSLOVLEX@103.510:AttrStrListDocPropStanoviskoGest">
    <vt:lpwstr>&lt;p&gt;&amp;nbsp;&lt;/p&gt;&lt;p&gt;Komisia uplatnila v&amp;nbsp;stanovisku č. 019/2021 zo dňa 16.02.2021 nasledovné pripomienky a&amp;nbsp;odporúčania:&lt;/p&gt;&lt;p&gt;&amp;nbsp;&lt;/p&gt;&lt;p&gt;&lt;strong&gt;K&amp;nbsp;vplyvom na podnikateľské prostredie&lt;/strong&gt;&lt;/p&gt;&lt;p&gt;V Doložke vybraných vplyvov Komisia žiada vyz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pamiatka Brezovská dolina (ďalej len „návrh n</vt:lpwstr>
  </property>
  <property fmtid="{D5CDD505-2E9C-101B-9397-08002B2CF9AE}" pid="150" name="FSC#COOSYSTEM@1.1:Container">
    <vt:lpwstr>COO.2145.1000.3.4267171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26. 2. 2021</vt:lpwstr>
  </property>
</Properties>
</file>