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3184" w:tblpY="248"/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3C6B0F" w:rsidRPr="001A325E" w:rsidTr="00120E48">
        <w:tc>
          <w:tcPr>
            <w:tcW w:w="4253" w:type="dxa"/>
          </w:tcPr>
          <w:p w:rsidR="003C6B0F" w:rsidRPr="00204E4B" w:rsidRDefault="003C6B0F" w:rsidP="00120E48">
            <w:pPr>
              <w:adjustRightInd w:val="0"/>
              <w:rPr>
                <w:b/>
                <w:bCs/>
                <w:caps/>
                <w:u w:val="single"/>
              </w:rPr>
            </w:pPr>
            <w:r w:rsidRPr="00204E4B">
              <w:rPr>
                <w:b/>
                <w:bCs/>
                <w:caps/>
                <w:u w:val="single"/>
              </w:rPr>
              <w:t xml:space="preserve">Ministerstvo dopravy a výstavby Slovenskej republiky </w:t>
            </w:r>
          </w:p>
        </w:tc>
        <w:tc>
          <w:tcPr>
            <w:tcW w:w="879" w:type="dxa"/>
            <w:gridSpan w:val="3"/>
          </w:tcPr>
          <w:p w:rsidR="003C6B0F" w:rsidRPr="001A325E" w:rsidRDefault="003C6B0F" w:rsidP="00120E48">
            <w:pPr>
              <w:tabs>
                <w:tab w:val="left" w:pos="1230"/>
              </w:tabs>
              <w:adjustRightInd w:val="0"/>
              <w:rPr>
                <w:caps/>
              </w:rPr>
            </w:pPr>
            <w:r w:rsidRPr="001A325E">
              <w:rPr>
                <w:caps/>
              </w:rPr>
              <w:tab/>
            </w:r>
          </w:p>
        </w:tc>
        <w:tc>
          <w:tcPr>
            <w:tcW w:w="4700" w:type="dxa"/>
            <w:gridSpan w:val="2"/>
          </w:tcPr>
          <w:p w:rsidR="003C6B0F" w:rsidRPr="001A325E" w:rsidRDefault="003C6B0F" w:rsidP="00120E48">
            <w:pPr>
              <w:adjustRightInd w:val="0"/>
              <w:rPr>
                <w:caps/>
              </w:rPr>
            </w:pPr>
          </w:p>
        </w:tc>
      </w:tr>
      <w:tr w:rsidR="003C6B0F" w:rsidRPr="001A325E" w:rsidTr="00120E48">
        <w:tc>
          <w:tcPr>
            <w:tcW w:w="4253" w:type="dxa"/>
          </w:tcPr>
          <w:p w:rsidR="003C6B0F" w:rsidRPr="001A325E" w:rsidRDefault="003C6B0F" w:rsidP="00120E48">
            <w:pPr>
              <w:adjustRightInd w:val="0"/>
              <w:rPr>
                <w:b/>
                <w:bCs/>
                <w:caps/>
              </w:rPr>
            </w:pPr>
          </w:p>
        </w:tc>
        <w:tc>
          <w:tcPr>
            <w:tcW w:w="879" w:type="dxa"/>
            <w:gridSpan w:val="3"/>
          </w:tcPr>
          <w:p w:rsidR="003C6B0F" w:rsidRPr="001A325E" w:rsidRDefault="003C6B0F" w:rsidP="00120E48">
            <w:pPr>
              <w:tabs>
                <w:tab w:val="left" w:pos="1230"/>
              </w:tabs>
              <w:adjustRightInd w:val="0"/>
              <w:rPr>
                <w:caps/>
              </w:rPr>
            </w:pPr>
          </w:p>
        </w:tc>
        <w:tc>
          <w:tcPr>
            <w:tcW w:w="4700" w:type="dxa"/>
            <w:gridSpan w:val="2"/>
          </w:tcPr>
          <w:p w:rsidR="003C6B0F" w:rsidRPr="001A325E" w:rsidRDefault="003C6B0F" w:rsidP="00120E48">
            <w:pPr>
              <w:adjustRightInd w:val="0"/>
              <w:rPr>
                <w:caps/>
              </w:rPr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4706" w:type="dxa"/>
            <w:gridSpan w:val="2"/>
          </w:tcPr>
          <w:p w:rsidR="003C6B0F" w:rsidRPr="003D72D1" w:rsidRDefault="00AC203B" w:rsidP="00120E48">
            <w:pPr>
              <w:adjustRightInd w:val="0"/>
            </w:pPr>
            <w:r w:rsidRPr="00AC203B">
              <w:t>Číslo: 20713/2021/OL/45332-M</w:t>
            </w:r>
          </w:p>
        </w:tc>
        <w:tc>
          <w:tcPr>
            <w:tcW w:w="4700" w:type="dxa"/>
            <w:gridSpan w:val="3"/>
          </w:tcPr>
          <w:p w:rsidR="003C6B0F" w:rsidRPr="001A325E" w:rsidRDefault="003C6B0F" w:rsidP="00120E48">
            <w:pPr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4706" w:type="dxa"/>
            <w:gridSpan w:val="2"/>
          </w:tcPr>
          <w:p w:rsidR="003C6B0F" w:rsidRDefault="003C6B0F" w:rsidP="00120E48">
            <w:pPr>
              <w:adjustRightInd w:val="0"/>
            </w:pPr>
          </w:p>
        </w:tc>
        <w:tc>
          <w:tcPr>
            <w:tcW w:w="4700" w:type="dxa"/>
            <w:gridSpan w:val="3"/>
          </w:tcPr>
          <w:p w:rsidR="003C6B0F" w:rsidRPr="001A325E" w:rsidRDefault="003C6B0F" w:rsidP="00120E48">
            <w:pPr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4706" w:type="dxa"/>
            <w:gridSpan w:val="2"/>
          </w:tcPr>
          <w:p w:rsidR="003C6B0F" w:rsidRDefault="003C6B0F" w:rsidP="00120E48">
            <w:pPr>
              <w:adjustRightInd w:val="0"/>
            </w:pPr>
          </w:p>
        </w:tc>
        <w:tc>
          <w:tcPr>
            <w:tcW w:w="4700" w:type="dxa"/>
            <w:gridSpan w:val="3"/>
          </w:tcPr>
          <w:p w:rsidR="003C6B0F" w:rsidRPr="001A325E" w:rsidRDefault="003C6B0F" w:rsidP="00120E48">
            <w:pPr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3C6B0F" w:rsidRPr="003D72D1" w:rsidRDefault="003C6B0F" w:rsidP="00120E48">
            <w:pPr>
              <w:adjustRightInd w:val="0"/>
            </w:pPr>
          </w:p>
        </w:tc>
        <w:tc>
          <w:tcPr>
            <w:tcW w:w="4700" w:type="dxa"/>
            <w:gridSpan w:val="3"/>
          </w:tcPr>
          <w:p w:rsidR="003C6B0F" w:rsidRPr="001A325E" w:rsidRDefault="003C6B0F" w:rsidP="00120E48">
            <w:pPr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4706" w:type="dxa"/>
            <w:gridSpan w:val="2"/>
          </w:tcPr>
          <w:p w:rsidR="00AC203B" w:rsidRDefault="00AC203B" w:rsidP="00120E48">
            <w:pPr>
              <w:adjustRightInd w:val="0"/>
            </w:pPr>
            <w:r w:rsidRPr="00AC203B">
              <w:t>Materiál na rokovanie</w:t>
            </w:r>
            <w:r w:rsidR="0027412B">
              <w:t xml:space="preserve"> Legislatívnej rady</w:t>
            </w:r>
            <w:bookmarkStart w:id="0" w:name="_GoBack"/>
            <w:bookmarkEnd w:id="0"/>
            <w:r w:rsidR="00E948C4">
              <w:t xml:space="preserve"> </w:t>
            </w:r>
            <w:r w:rsidRPr="00AC203B">
              <w:t xml:space="preserve">vlády </w:t>
            </w:r>
          </w:p>
          <w:p w:rsidR="003C6B0F" w:rsidRPr="003D72D1" w:rsidRDefault="00AC203B" w:rsidP="00120E48">
            <w:pPr>
              <w:adjustRightInd w:val="0"/>
              <w:rPr>
                <w:strike/>
              </w:rPr>
            </w:pPr>
            <w:r w:rsidRPr="00AC203B">
              <w:t>Slovenskej republiky</w:t>
            </w:r>
          </w:p>
        </w:tc>
        <w:tc>
          <w:tcPr>
            <w:tcW w:w="4700" w:type="dxa"/>
            <w:gridSpan w:val="3"/>
          </w:tcPr>
          <w:p w:rsidR="003C6B0F" w:rsidRPr="001A325E" w:rsidRDefault="003C6B0F" w:rsidP="00120E48">
            <w:pPr>
              <w:adjustRightInd w:val="0"/>
            </w:pPr>
          </w:p>
        </w:tc>
      </w:tr>
      <w:tr w:rsidR="003C6B0F" w:rsidRPr="00AD5504" w:rsidTr="00120E48">
        <w:trPr>
          <w:gridAfter w:val="1"/>
          <w:wAfter w:w="426" w:type="dxa"/>
        </w:trPr>
        <w:tc>
          <w:tcPr>
            <w:tcW w:w="9406" w:type="dxa"/>
            <w:gridSpan w:val="5"/>
          </w:tcPr>
          <w:p w:rsidR="003C6B0F" w:rsidRPr="00AD5504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</w:rPr>
            </w:pPr>
          </w:p>
          <w:p w:rsidR="003C6B0F" w:rsidRPr="00AD5504" w:rsidRDefault="00AC203B" w:rsidP="00120E48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Poslanecký návrh - zákon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z ... 2021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</w:p>
        </w:tc>
      </w:tr>
      <w:tr w:rsidR="003C6B0F" w:rsidRPr="00AD5504" w:rsidTr="00120E48">
        <w:trPr>
          <w:gridAfter w:val="1"/>
          <w:wAfter w:w="426" w:type="dxa"/>
        </w:trPr>
        <w:tc>
          <w:tcPr>
            <w:tcW w:w="9406" w:type="dxa"/>
            <w:gridSpan w:val="5"/>
          </w:tcPr>
          <w:p w:rsidR="003C6B0F" w:rsidRPr="00AD5504" w:rsidRDefault="00AC203B" w:rsidP="00120E48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</w:rPr>
            </w:pPr>
            <w:r w:rsidRPr="00AC203B">
              <w:rPr>
                <w:b/>
              </w:rPr>
              <w:t>Návrh skupiny poslancov Národnej rady Slovenskej republiky na vydanie zákona ktorým sa mení a dopĺňa zákon č. 150/2013 Z.z. o Štátnom fonde rozvoja bývania v znení neskorších predpisov (tlač. 452)</w:t>
            </w:r>
          </w:p>
        </w:tc>
      </w:tr>
      <w:tr w:rsidR="003C6B0F" w:rsidRPr="00AD5504" w:rsidTr="00120E48">
        <w:trPr>
          <w:gridAfter w:val="1"/>
          <w:wAfter w:w="426" w:type="dxa"/>
        </w:trPr>
        <w:tc>
          <w:tcPr>
            <w:tcW w:w="9406" w:type="dxa"/>
            <w:gridSpan w:val="5"/>
          </w:tcPr>
          <w:p w:rsidR="003C6B0F" w:rsidRDefault="003C6B0F" w:rsidP="00120E48">
            <w:pPr>
              <w:pBdr>
                <w:bottom w:val="single" w:sz="6" w:space="1" w:color="auto"/>
              </w:pBd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</w:rPr>
            </w:pPr>
          </w:p>
          <w:p w:rsidR="003C6B0F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</w:rPr>
            </w:pPr>
          </w:p>
          <w:p w:rsidR="003C6B0F" w:rsidRPr="00AD5504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</w:rPr>
            </w:pPr>
          </w:p>
        </w:tc>
      </w:tr>
      <w:tr w:rsidR="003C6B0F" w:rsidRPr="001A325E" w:rsidTr="00120E48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</w:tcPr>
          <w:p w:rsidR="003C6B0F" w:rsidRPr="0016294A" w:rsidRDefault="003C6B0F" w:rsidP="00120E48"/>
        </w:tc>
      </w:tr>
      <w:tr w:rsidR="003C6B0F" w:rsidRPr="001A325E" w:rsidTr="00120E48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</w:rPr>
            </w:pPr>
            <w:r w:rsidRPr="001A325E">
              <w:rPr>
                <w:u w:val="single"/>
              </w:rPr>
              <w:t>Podnet:</w:t>
            </w:r>
          </w:p>
        </w:tc>
        <w:tc>
          <w:tcPr>
            <w:tcW w:w="4303" w:type="dxa"/>
            <w:gridSpan w:val="2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</w:rPr>
            </w:pPr>
            <w:r w:rsidRPr="001A325E">
              <w:rPr>
                <w:u w:val="single"/>
              </w:rPr>
              <w:t>Obsah materiálu:</w:t>
            </w: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3C6B0F" w:rsidRPr="00C33DEB" w:rsidRDefault="003C6B0F" w:rsidP="00120E48"/>
        </w:tc>
      </w:tr>
      <w:tr w:rsidR="003C6B0F" w:rsidRPr="001A325E" w:rsidTr="00120E48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Pr="001A325E" w:rsidRDefault="00AC203B" w:rsidP="00120E48">
            <w:pPr>
              <w:tabs>
                <w:tab w:val="center" w:pos="4703"/>
                <w:tab w:val="left" w:pos="6510"/>
              </w:tabs>
              <w:adjustRightInd w:val="0"/>
            </w:pPr>
            <w:r w:rsidRPr="00AC203B">
              <w:t>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4303" w:type="dxa"/>
            <w:gridSpan w:val="2"/>
          </w:tcPr>
          <w:p w:rsidR="003C6B0F" w:rsidRPr="001A325E" w:rsidRDefault="008279E3" w:rsidP="00120E48">
            <w:pPr>
              <w:tabs>
                <w:tab w:val="center" w:pos="4703"/>
                <w:tab w:val="left" w:pos="6510"/>
              </w:tabs>
              <w:adjustRightInd w:val="0"/>
            </w:pPr>
            <w:r>
              <w:t xml:space="preserve">1. </w:t>
            </w:r>
            <w:r w:rsidRPr="008279E3">
              <w:t xml:space="preserve">Vlastný materiál </w:t>
            </w:r>
            <w:r w:rsidR="003C6B0F" w:rsidRPr="001A325E">
              <w:br/>
            </w:r>
            <w:r w:rsidR="003C6B0F">
              <w:t>2</w:t>
            </w:r>
            <w:r w:rsidR="003C6B0F" w:rsidRPr="001A325E">
              <w:t>. Predkl</w:t>
            </w:r>
            <w:r w:rsidR="003C6B0F">
              <w:t xml:space="preserve">adacia správa </w:t>
            </w:r>
            <w:r w:rsidR="003C6B0F">
              <w:br/>
              <w:t xml:space="preserve">3. </w:t>
            </w:r>
            <w:r>
              <w:t>N</w:t>
            </w:r>
            <w:r w:rsidRPr="008279E3">
              <w:t>ávrh uznesenia vlády SR</w:t>
            </w:r>
          </w:p>
          <w:p w:rsidR="008279E3" w:rsidRDefault="003C6B0F" w:rsidP="008279E3">
            <w:pPr>
              <w:tabs>
                <w:tab w:val="center" w:pos="4703"/>
                <w:tab w:val="left" w:pos="6510"/>
              </w:tabs>
              <w:adjustRightInd w:val="0"/>
            </w:pPr>
            <w:r>
              <w:t xml:space="preserve">4. </w:t>
            </w:r>
            <w:r w:rsidR="008279E3">
              <w:t>Dôvodová správa - všeobecná časť</w:t>
            </w:r>
          </w:p>
          <w:p w:rsidR="003C6B0F" w:rsidRDefault="008279E3" w:rsidP="008279E3">
            <w:pPr>
              <w:tabs>
                <w:tab w:val="center" w:pos="4703"/>
                <w:tab w:val="left" w:pos="6510"/>
              </w:tabs>
              <w:adjustRightInd w:val="0"/>
            </w:pPr>
            <w:r>
              <w:t>5. Dôvodová správa - osobitná časť</w:t>
            </w:r>
          </w:p>
          <w:p w:rsidR="003C6B0F" w:rsidRDefault="008279E3" w:rsidP="00120E48">
            <w:pPr>
              <w:tabs>
                <w:tab w:val="center" w:pos="4703"/>
                <w:tab w:val="left" w:pos="6510"/>
              </w:tabs>
              <w:adjustRightInd w:val="0"/>
            </w:pPr>
            <w:r>
              <w:t>6</w:t>
            </w:r>
            <w:r w:rsidR="003C6B0F">
              <w:t>. Doložka vybraných vplyvov</w:t>
            </w:r>
          </w:p>
          <w:p w:rsidR="003C6B0F" w:rsidRPr="001A325E" w:rsidRDefault="008279E3" w:rsidP="00120E48">
            <w:pPr>
              <w:tabs>
                <w:tab w:val="center" w:pos="4703"/>
                <w:tab w:val="left" w:pos="6510"/>
              </w:tabs>
              <w:adjustRightInd w:val="0"/>
            </w:pPr>
            <w:r>
              <w:t>7</w:t>
            </w:r>
            <w:r w:rsidR="003C6B0F">
              <w:t>. Doložka zlučiteľnosti</w:t>
            </w:r>
          </w:p>
        </w:tc>
      </w:tr>
      <w:tr w:rsidR="003C6B0F" w:rsidRPr="001A325E" w:rsidTr="00120E48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3C6B0F" w:rsidRDefault="008279E3" w:rsidP="00120E48">
            <w:pPr>
              <w:tabs>
                <w:tab w:val="center" w:pos="4703"/>
                <w:tab w:val="left" w:pos="6510"/>
              </w:tabs>
              <w:adjustRightInd w:val="0"/>
            </w:pPr>
            <w:r>
              <w:t>8</w:t>
            </w:r>
            <w:r w:rsidR="003C6B0F">
              <w:t>. Správa o účasti verejnosti</w:t>
            </w:r>
          </w:p>
          <w:p w:rsidR="008279E3" w:rsidRPr="001A325E" w:rsidRDefault="008279E3" w:rsidP="00120E48">
            <w:pPr>
              <w:tabs>
                <w:tab w:val="center" w:pos="4703"/>
                <w:tab w:val="left" w:pos="6510"/>
              </w:tabs>
              <w:adjustRightInd w:val="0"/>
            </w:pPr>
            <w:r>
              <w:rPr>
                <w:sz w:val="25"/>
                <w:szCs w:val="25"/>
              </w:rPr>
              <w:t>9. Stanovisko MF SR</w:t>
            </w: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3C6B0F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3C6B0F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3C6B0F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  <w:r w:rsidRPr="001A325E">
              <w:rPr>
                <w:b/>
                <w:bCs/>
                <w:u w:val="single"/>
              </w:rPr>
              <w:t>Predkladá:</w:t>
            </w:r>
          </w:p>
        </w:tc>
        <w:tc>
          <w:tcPr>
            <w:tcW w:w="4303" w:type="dxa"/>
            <w:gridSpan w:val="2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5103" w:type="dxa"/>
            <w:gridSpan w:val="3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3C6B0F" w:rsidRPr="001A325E" w:rsidTr="00120E48">
        <w:trPr>
          <w:gridAfter w:val="1"/>
          <w:wAfter w:w="426" w:type="dxa"/>
        </w:trPr>
        <w:tc>
          <w:tcPr>
            <w:tcW w:w="5103" w:type="dxa"/>
            <w:gridSpan w:val="3"/>
          </w:tcPr>
          <w:p w:rsidR="00AC203B" w:rsidRDefault="00AC203B" w:rsidP="00AC203B">
            <w:pPr>
              <w:tabs>
                <w:tab w:val="center" w:pos="4703"/>
                <w:tab w:val="left" w:pos="6510"/>
              </w:tabs>
              <w:adjustRightInd w:val="0"/>
            </w:pPr>
            <w:r>
              <w:t>Ing. Andrej Doležal</w:t>
            </w:r>
          </w:p>
          <w:p w:rsidR="00AC203B" w:rsidRDefault="00AC203B" w:rsidP="00AC203B">
            <w:pPr>
              <w:tabs>
                <w:tab w:val="center" w:pos="4703"/>
                <w:tab w:val="left" w:pos="6510"/>
              </w:tabs>
              <w:adjustRightInd w:val="0"/>
            </w:pPr>
            <w:r>
              <w:t xml:space="preserve">minister dopravy a výstavby </w:t>
            </w:r>
          </w:p>
          <w:p w:rsidR="003C6B0F" w:rsidRPr="001A325E" w:rsidRDefault="00AC203B" w:rsidP="00AC203B">
            <w:pPr>
              <w:tabs>
                <w:tab w:val="center" w:pos="4703"/>
                <w:tab w:val="left" w:pos="6510"/>
              </w:tabs>
              <w:adjustRightInd w:val="0"/>
            </w:pPr>
            <w:r>
              <w:t>Slovenskej republiky</w:t>
            </w:r>
          </w:p>
        </w:tc>
        <w:tc>
          <w:tcPr>
            <w:tcW w:w="4303" w:type="dxa"/>
            <w:gridSpan w:val="2"/>
          </w:tcPr>
          <w:p w:rsidR="003C6B0F" w:rsidRPr="001A325E" w:rsidRDefault="003C6B0F" w:rsidP="00120E48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</w:tbl>
    <w:p w:rsidR="003C6B0F" w:rsidRDefault="003C6B0F" w:rsidP="003C6B0F"/>
    <w:p w:rsidR="003C6B0F" w:rsidRDefault="003C6B0F" w:rsidP="003C6B0F">
      <w:pPr>
        <w:jc w:val="center"/>
      </w:pPr>
    </w:p>
    <w:p w:rsidR="003C6B0F" w:rsidRDefault="003C6B0F" w:rsidP="003C6B0F">
      <w:pPr>
        <w:jc w:val="center"/>
      </w:pPr>
    </w:p>
    <w:p w:rsidR="003C6B0F" w:rsidRDefault="003C6B0F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3C6B0F">
      <w:pPr>
        <w:jc w:val="center"/>
      </w:pPr>
    </w:p>
    <w:p w:rsidR="00120E48" w:rsidRDefault="00120E48" w:rsidP="00120E48">
      <w:pPr>
        <w:ind w:left="12036"/>
        <w:jc w:val="center"/>
      </w:pPr>
    </w:p>
    <w:p w:rsidR="00120E48" w:rsidRDefault="00120E48" w:rsidP="00120E48">
      <w:pPr>
        <w:ind w:left="12036"/>
        <w:jc w:val="center"/>
      </w:pPr>
    </w:p>
    <w:p w:rsidR="00481ECC" w:rsidRDefault="003C6B0F" w:rsidP="00120E48">
      <w:pPr>
        <w:ind w:left="12036"/>
        <w:jc w:val="center"/>
      </w:pPr>
      <w:r>
        <w:t>Bratislava,</w:t>
      </w:r>
      <w:r w:rsidRPr="00C30795">
        <w:t xml:space="preserve"> </w:t>
      </w:r>
      <w:r w:rsidR="00AC203B">
        <w:t>apríl 2021</w:t>
      </w:r>
    </w:p>
    <w:sectPr w:rsidR="00481ECC" w:rsidSect="00120E4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0F"/>
    <w:rsid w:val="000C7C7A"/>
    <w:rsid w:val="00120E48"/>
    <w:rsid w:val="0027412B"/>
    <w:rsid w:val="002F238E"/>
    <w:rsid w:val="00372243"/>
    <w:rsid w:val="00393C7E"/>
    <w:rsid w:val="003A116D"/>
    <w:rsid w:val="003C6B0F"/>
    <w:rsid w:val="00481ECC"/>
    <w:rsid w:val="004B6FE0"/>
    <w:rsid w:val="005117BA"/>
    <w:rsid w:val="005125B4"/>
    <w:rsid w:val="00636FDC"/>
    <w:rsid w:val="006F236D"/>
    <w:rsid w:val="00785E49"/>
    <w:rsid w:val="00794C79"/>
    <w:rsid w:val="008279E3"/>
    <w:rsid w:val="009B4DB5"/>
    <w:rsid w:val="00AB189F"/>
    <w:rsid w:val="00AC203B"/>
    <w:rsid w:val="00D03F89"/>
    <w:rsid w:val="00E948C4"/>
    <w:rsid w:val="00F768C0"/>
    <w:rsid w:val="00F775AB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5AE1"/>
  <w15:docId w15:val="{A1BD146F-A1DD-4405-99F4-84D04030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Sklenár, Milan</dc:creator>
  <cp:keywords/>
  <dc:description/>
  <cp:lastModifiedBy>Ridošová, Katarína</cp:lastModifiedBy>
  <cp:revision>6</cp:revision>
  <cp:lastPrinted>2021-04-23T08:24:00Z</cp:lastPrinted>
  <dcterms:created xsi:type="dcterms:W3CDTF">2021-04-21T11:53:00Z</dcterms:created>
  <dcterms:modified xsi:type="dcterms:W3CDTF">2021-04-23T08:33:00Z</dcterms:modified>
</cp:coreProperties>
</file>