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16BBD" w:rsidRDefault="00516BBD">
      <w:pPr>
        <w:jc w:val="center"/>
        <w:divId w:val="1307012871"/>
        <w:rPr>
          <w:rFonts w:ascii="Times" w:hAnsi="Times" w:cs="Times"/>
          <w:sz w:val="25"/>
          <w:szCs w:val="25"/>
        </w:rPr>
      </w:pPr>
      <w:r>
        <w:rPr>
          <w:rFonts w:ascii="Times" w:hAnsi="Times" w:cs="Times"/>
          <w:sz w:val="25"/>
          <w:szCs w:val="25"/>
        </w:rPr>
        <w:t>Zákon, ktorým sa mení a dopĺňa zákon č. 243/2017 Z. z. o verejnej výskumnej inštitúcii a o zmene a doplnení niektorých zákonov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16BBD" w:rsidP="00516BBD">
            <w:pPr>
              <w:spacing w:after="0" w:line="240" w:lineRule="auto"/>
              <w:rPr>
                <w:rFonts w:ascii="Times New Roman" w:hAnsi="Times New Roman" w:cs="Calibri"/>
                <w:sz w:val="20"/>
                <w:szCs w:val="20"/>
              </w:rPr>
            </w:pPr>
            <w:r>
              <w:rPr>
                <w:rFonts w:ascii="Times" w:hAnsi="Times" w:cs="Times"/>
                <w:sz w:val="25"/>
                <w:szCs w:val="25"/>
              </w:rPr>
              <w:t>82 /47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16BBD" w:rsidP="00516BBD">
            <w:pPr>
              <w:spacing w:after="0" w:line="240" w:lineRule="auto"/>
              <w:rPr>
                <w:rFonts w:ascii="Times New Roman" w:hAnsi="Times New Roman" w:cs="Calibri"/>
                <w:sz w:val="20"/>
                <w:szCs w:val="20"/>
              </w:rPr>
            </w:pPr>
            <w:r>
              <w:rPr>
                <w:rFonts w:ascii="Times" w:hAnsi="Times" w:cs="Times"/>
                <w:sz w:val="25"/>
                <w:szCs w:val="25"/>
              </w:rPr>
              <w:t>82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16BBD" w:rsidP="00516BBD">
            <w:pPr>
              <w:spacing w:after="0" w:line="240" w:lineRule="auto"/>
              <w:rPr>
                <w:rFonts w:ascii="Times New Roman" w:hAnsi="Times New Roman" w:cs="Calibri"/>
                <w:sz w:val="20"/>
                <w:szCs w:val="20"/>
              </w:rPr>
            </w:pPr>
            <w:r>
              <w:rPr>
                <w:rFonts w:ascii="Times" w:hAnsi="Times" w:cs="Times"/>
                <w:sz w:val="25"/>
                <w:szCs w:val="25"/>
              </w:rPr>
              <w:t>51 /28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16BBD" w:rsidP="00516BBD">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16BBD" w:rsidP="00516BBD">
            <w:pPr>
              <w:spacing w:after="0" w:line="240" w:lineRule="auto"/>
              <w:rPr>
                <w:rFonts w:ascii="Times New Roman" w:hAnsi="Times New Roman" w:cs="Calibri"/>
                <w:sz w:val="20"/>
                <w:szCs w:val="20"/>
              </w:rPr>
            </w:pPr>
            <w:r>
              <w:rPr>
                <w:rFonts w:ascii="Times" w:hAnsi="Times" w:cs="Times"/>
                <w:sz w:val="25"/>
                <w:szCs w:val="25"/>
              </w:rPr>
              <w:t>12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16BBD" w:rsidRDefault="00516BB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16BBD">
        <w:trPr>
          <w:divId w:val="177690109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Vôbec nezaslali</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Agentúra na podporu výskumu a vývoja</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27 (0o,27z)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19 (10o,9z)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13 (8o,5z)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x</w:t>
            </w:r>
          </w:p>
        </w:tc>
      </w:tr>
      <w:tr w:rsidR="00516BBD">
        <w:trPr>
          <w:divId w:val="1776901092"/>
          <w:jc w:val="center"/>
        </w:trPr>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82 (35o,47z)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6BBD" w:rsidRDefault="00516BB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16BBD" w:rsidRDefault="00516BB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Spôsob vyhodnotenia</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proofErr w:type="spellStart"/>
            <w:r>
              <w:rPr>
                <w:rFonts w:ascii="Times" w:hAnsi="Times" w:cs="Times"/>
                <w:b/>
                <w:bCs/>
                <w:sz w:val="25"/>
                <w:szCs w:val="25"/>
              </w:rPr>
              <w:t>APVaV</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novému čl. V</w:t>
            </w:r>
            <w:r>
              <w:rPr>
                <w:rFonts w:ascii="Times" w:hAnsi="Times" w:cs="Times"/>
                <w:sz w:val="25"/>
                <w:szCs w:val="25"/>
              </w:rPr>
              <w:br/>
              <w:t xml:space="preserve">Za čl. IV odporúčame vložiť nový čl. V, ktorý znie: „Čl. V Zákon č. 172/2005 Z. z. o organizácii štátnej podpory výskumu a vývoja a o doplnení zákona č. 575/2001 Z. z. o organizácii činnosti vlády a organizácii ústrednej štátnej správy v znení neskorších predpisov v znení zákona č. 233/2008 Z. z., zákona č. 40/2011 Z. z., zákona č. 352/2013 Z. z., zákona č. 194/2014 Z. z., zákona č. 243/2017 Z. z., zákona č. 108/2018 Z. z., zákona č. 177/2018 Z. z. a zákona č. 93/2020 Z. z. sa dopĺňa takto: § 12 sa dopĺňa odsekom 12, ktorý znie: „(12) Agentúra môže spolupracovať s ministerstvom školstva a ním zriadenými právnickými osobami pri posudzovaní žiadostí o poskytnutie finančných prostriedkov podľa tohto zákona alebo podľa osobitného predpisu.16b)“. Poznámka pod čiarou k odkazu 16b znie: „16b) Napríklad zákon č. 185/2009 Z. z. o stimuloch pre výskum a vývoj a o doplnení zákona č. 595/2003 Z. z. o dani z príjmov v znení neskorších predpisov v znení neskorších predpisov, zákon č. 131/2002 Z. z. v znení neskorších predpisov.“.“. Odôvodnenie: na základe skúseností z aplikačnej praxe považujeme za účelné rozšíriť zákonom ustanovený rozsah pôsobnosti Agentúry na podporu výskumu a vývoja, v rámci ktorého môže nadväzovať aktívnu spoluprácu s Ministerstvom školstva, vedy, výskumu a športu SR a jeho podriadenými organizáciami. Navrhované ustanovenie umožní uplatnenie skúseností a poznatkov administratívneho aparátu agentúry pri posudzovaní širšieho okruhu žiadostí o </w:t>
            </w:r>
            <w:r>
              <w:rPr>
                <w:rFonts w:ascii="Times" w:hAnsi="Times" w:cs="Times"/>
                <w:sz w:val="25"/>
                <w:szCs w:val="25"/>
              </w:rPr>
              <w:lastRenderedPageBreak/>
              <w:t xml:space="preserve">poskytnutie finančných prostriedkov ako tomu bolo doposiaľ. V dôsledku uvedeného je možné predpokladať celkové zefektívnenie poskytovania štátnej podpory výskumu a vývoja.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Zastávame názor, že aj rezortné výskumné inštitúcie by mali mať povinnosť transformácie.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nemá charakter pripomienky podľa čl. 14 ods. 1 Legislatívnych pravidiel vlády SR. Pripomienka vzatá na vedomie ako podnet.</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1. Všeobecná pripomienka</w:t>
            </w:r>
            <w:r>
              <w:rPr>
                <w:rFonts w:ascii="Times" w:hAnsi="Times" w:cs="Times"/>
                <w:sz w:val="25"/>
                <w:szCs w:val="25"/>
              </w:rPr>
              <w:br/>
              <w:t>Klub 500 víta predloženie návrhu zákona o verejnej výskumnej inštitúcii. Tento návrh zákona vnímame ako základný predpoklad spolupráce medzi verejným a súkromným sektorom v oblasti výskumu, vývoja a inovácií. Klub 500 má za to, aby povinnou transformáciou na verejné výskumné inštitúcie prešli aj všetky rezortné výskumné inštitúcie.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rozpor odstránený. Pripomienka nemá charakter pripomienky podľa čl. 14 ods. 1 Legislatívnych pravidiel vlády SR. Pripomienka vzatá na vedomie ako podnet.</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26. K §37 ods. 1</w:t>
            </w:r>
            <w:r>
              <w:rPr>
                <w:rFonts w:ascii="Times" w:hAnsi="Times" w:cs="Times"/>
                <w:sz w:val="25"/>
                <w:szCs w:val="25"/>
              </w:rPr>
              <w:br/>
              <w:t>Navrhujeme doplniť písm. f Štatút a písm. g Pravidlá tvorby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Pripomienka prerokovaná 14. apríla 2021. Pripomienka predkladateľom preklasifikovaná na obyčajnú. Vzhľadom na obsahový </w:t>
            </w:r>
            <w:proofErr w:type="spellStart"/>
            <w:r>
              <w:rPr>
                <w:rFonts w:ascii="Times" w:hAnsi="Times" w:cs="Times"/>
                <w:sz w:val="25"/>
                <w:szCs w:val="25"/>
              </w:rPr>
              <w:t>prekryv</w:t>
            </w:r>
            <w:proofErr w:type="spellEnd"/>
            <w:r>
              <w:rPr>
                <w:rFonts w:ascii="Times" w:hAnsi="Times" w:cs="Times"/>
                <w:sz w:val="25"/>
                <w:szCs w:val="25"/>
              </w:rPr>
              <w:t xml:space="preserve"> medzi štatútom a organizačným poriadkom sa javí súbežné vydávanie týchto predpisov ako duplicitné. Vzhľadom na to, že pri pravidlách tvorby rozpočtu je len malý priestor pre vlastnú úpravu v. v. i. popri úprave v právnych predpisoch, povinné vydávanie tohto </w:t>
            </w:r>
            <w:r>
              <w:rPr>
                <w:rFonts w:ascii="Times" w:hAnsi="Times" w:cs="Times"/>
                <w:sz w:val="25"/>
                <w:szCs w:val="25"/>
              </w:rPr>
              <w:lastRenderedPageBreak/>
              <w:t>vnútorného predpisu nie je opodstatnené.</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9. Všeobecne k §18</w:t>
            </w:r>
            <w:r>
              <w:rPr>
                <w:rFonts w:ascii="Times" w:hAnsi="Times" w:cs="Times"/>
                <w:sz w:val="25"/>
                <w:szCs w:val="25"/>
              </w:rPr>
              <w:br/>
              <w:t xml:space="preserve">Navrhujeme jasne vymedziť, ktoré pozície členstva môžu byť volené a ktoré menované.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6. Všeobecne k §17</w:t>
            </w:r>
            <w:r>
              <w:rPr>
                <w:rFonts w:ascii="Times" w:hAnsi="Times" w:cs="Times"/>
                <w:sz w:val="25"/>
                <w:szCs w:val="25"/>
              </w:rPr>
              <w:br/>
              <w:t>Navrhujeme otvoriť Správnu radu aj pre externých odborníkov, tak ako je to navrhované aj vo Vedeckej rade.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20. K §31 ods. 1 a ods. 2</w:t>
            </w:r>
            <w:r>
              <w:rPr>
                <w:rFonts w:ascii="Times" w:hAnsi="Times" w:cs="Times"/>
                <w:sz w:val="25"/>
                <w:szCs w:val="25"/>
              </w:rPr>
              <w:br/>
              <w:t xml:space="preserve">Navrhujeme ponechať pôvodné znenie ods. 1 a ods. 2 z roku 2017 a zároveň vypusti slová „podľa prvého bodu“ na konci ods. 1 písm. a bod 2: „(1) Prioritným majetkom sú a) nehnuteľné veci, ktorých vlastníkom pred ich 1. vkladom do majetku verejnej výskumnej inštitúcie bola Slovenská republika alebo 2. darovaním verejnej výskumnej inštitúcii bola iná verejná výskumná inštitúcia a v jej majetku tvorili prioritný majetok, b) nehnuteľné veci nadobudnuté z finančných prostriedkov získaných predajom iného prioritného majetku, c) finančné prostriedky získané predajom prioritného majetku. (2) Finančné prostriedky získané predajom prioritného majetku vedie verejná výskumná inštitúcia na samostatnom účte.“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Znenie upravené po vzájomnej dohode. Slová z § 31 ods. 3 písm. a) za bodkočiarkou sa presunú do § 31 ods. 2 ako druhá veta.</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25. K §35 ods. 1 písm. a</w:t>
            </w:r>
            <w:r>
              <w:rPr>
                <w:rFonts w:ascii="Times" w:hAnsi="Times" w:cs="Times"/>
                <w:sz w:val="25"/>
                <w:szCs w:val="25"/>
              </w:rPr>
              <w:br/>
              <w:t>Navrhujeme ponechať pôvodné znenie ods. 1 písm. a z roku 2017: „a) nakladať s prioritným majetkom“.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17. K §24 ods. 10</w:t>
            </w:r>
            <w:r>
              <w:rPr>
                <w:rFonts w:ascii="Times" w:hAnsi="Times" w:cs="Times"/>
                <w:sz w:val="25"/>
                <w:szCs w:val="25"/>
              </w:rPr>
              <w:br/>
              <w:t>Navrhujeme ponechať pôvodné znenie ods. 10 z roku 2017: „Verejná výskumná inštitúcia môže uzatvoriť zmluvu o čerpaní úveru a meniť ju len s predchádzajúcim písomným súhlasom ministerstva financií. Tým nie je dotknutá povinnosť získať predchádzajúci súhlas podľa § 35.“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Znenie § 24 ods. 10 upravené po vzájomnej dohode.</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 xml:space="preserve">8. K §18 ods. 2 </w:t>
            </w:r>
            <w:r>
              <w:rPr>
                <w:rFonts w:ascii="Times" w:hAnsi="Times" w:cs="Times"/>
                <w:sz w:val="25"/>
                <w:szCs w:val="25"/>
              </w:rPr>
              <w:br/>
              <w:t>Navrhujeme ponechať pôvodné znenie ods. 2 z roku 2017: „(2) Členmi vedeckej rady sú významní odborníci z oblastí, v ktorých verejná výskumná inštitúcia uskutočňuje hlavnú činnosť. Najmenej jedna tretina a najviac jedna polovica členov vedeckej rady sú zástupcovia hospodárskej praxe alebo užívateľov výsledkov výskumu, ktorí nie sú zamestnancami žiadnej verejnej výskumnej inštitúcie.“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24. K §33 ods. 3 až ods. 8</w:t>
            </w:r>
            <w:r>
              <w:rPr>
                <w:rFonts w:ascii="Times" w:hAnsi="Times" w:cs="Times"/>
                <w:sz w:val="25"/>
                <w:szCs w:val="25"/>
              </w:rPr>
              <w:br/>
              <w:t xml:space="preserve">Navrhujeme ponechať pôvodné znenie ods. 3 až ods. 8 z roku 2017: „(3) Verejná výskumná inštitúcia môže predať alebo darovať len svoj trvalo nepotrebný majetok. Verejná výskumná inštitúcia môže prenajať alebo vypožičať len svoj dočasne nepotrebný majetok. (4) Verejná výskumná inštitúcia môže predať svoj trvalo nepotrebný majetok len na základe obchodnej verejnej súťaže18) a tomu, kto ponúkne najvyššiu kúpnu cenu. Kúpna cena nesmie byť nižšia ako cena obvyklá v danom mieste a čase za rovnaký alebo porovnateľný majetok, ktorou je spravidla hodnota zistená znaleckým posudkom. (5) Ak ide o nakladanie s nehnuteľnými vecami alebo o nakladanie s majetkom verejnej výskumnej inštitúcie podľa § 35, verejná </w:t>
            </w:r>
            <w:r>
              <w:rPr>
                <w:rFonts w:ascii="Times" w:hAnsi="Times" w:cs="Times"/>
                <w:sz w:val="25"/>
                <w:szCs w:val="25"/>
              </w:rPr>
              <w:lastRenderedPageBreak/>
              <w:t xml:space="preserve">výskumná inštitúcia je povinná v kúpnej zmluve dohodnúť, že kúpnu cenu je kupujúci povinný zaplatiť najneskôr v deň uzatvorenia kúpnej zmluvy. Na tento účel sa za úhradu kúpnej ceny najneskôr v deň uzatvorenia kúpnej zmluvy považuje, aj ak kupujúci ku dňu uzatvorenia kúpnej zmluvy vo výške kúpnej ceny preukáže a) zriadenie notárskej úschovy peňazí v prospech predávajúceho, b) otvorenie neodvolateľného akreditívu v prospech predávajúceho alebo c) vznik právneho vzťahu medzi bankou alebo pobočkou zahraničnej banky a verejnou výskumnou inštitúciou, ktorý napĺňa obdobné pojmové znaky ako otvorenie neodvolateľného akreditívu v prospech predávajúceho a ktorý poskytuje obdobnú mieru právnej istoty verejnej výskumnej inštitúcii. (6) Verejná výskumná inštitúcia môže svoj trvalo nepotrebný majetok darovať inej verejnej výskumnej inštitúcii v pôsobnosti rovnakého zakladateľa. Ak verejná výskumná inštitúcia neprejavila záujem o majetok podľa prvej vety do 30 dní od doručenia ponuky alebo ak neuzatvorí darovaciu zmluvu do 30 dní od doručenia návrhu darovacej zmluvy, verejná výskumná inštitúcia vyhlási obchodnú verejnú súťaž na predaj takého majetku. (7) Ak verejná výskumná inštitúcia svoj trvalo nepotrebný majetok nepredala ani v rámci opakovanej obchodnej verejnej súťaže podľa odseku 6, môže ho darovať v tomto poradí len a) svojmu zakladateľovi, b) verejnej výskumnej inštitúcii v pôsobnosti iného zakladateľa, c) verejnoprávnej inštitúcii, d) obci, e) samosprávnemu kraju, f) štátnej rozpočtovej organizácii alebo štátnej príspevkovej organizácii; tým nie je dotknuté ustanovenie písmena a). (8) Verejná výskumná inštitúcia môže svoj majetok zameniť; to neplatí, ak ide o prioritný majetok. Vec, ktorú verejná </w:t>
            </w:r>
            <w:r>
              <w:rPr>
                <w:rFonts w:ascii="Times" w:hAnsi="Times" w:cs="Times"/>
                <w:sz w:val="25"/>
                <w:szCs w:val="25"/>
              </w:rPr>
              <w:lastRenderedPageBreak/>
              <w:t xml:space="preserve">výskumná inštitúcia vymieňa za vec zo svojho majetku, nesmie mať nižšiu hodnotu, ako je cena obvyklá v danom mieste a čase za vec rovnakú alebo porovnateľnú s vymieňanou vecou z majetku verejnej výskumnej inštitúcie. Ak je súčasťou protiplnenia v prospech verejnej výskumnej inštitúcie aj peňažné plnenie, verejná výskumná inštitúcia je povinná dojednať úhradu tohto peňažného plnenia najneskôr v deň uzatvorenia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Pripomienka prerokovaná 14. apríla 2021. Znenie upravené po vzájomnej dohode. </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21. K §31 ods. 3</w:t>
            </w:r>
            <w:r>
              <w:rPr>
                <w:rFonts w:ascii="Times" w:hAnsi="Times" w:cs="Times"/>
                <w:sz w:val="25"/>
                <w:szCs w:val="25"/>
              </w:rPr>
              <w:br/>
              <w:t xml:space="preserve">Navrhujeme ponechať pôvodné znenie ods. 3 z roku 2017: „(3) Po predchádzajúcom písomnom súhlase dozornej rady a zakladateľa môže byť prioritný majetok predmetom a) kúpnej zmluvy; takto získané finančné prostriedky môže verejná výskumná inštitúcia použiť len na nadobudnutie nehnuteľnej veci alebo na zhodnotenie prioritného majetku, b) nájomnej zmluvy, c) zmluvy o výpožičke, d) darovania verejnej výskumnej inštitúcii v pôsobnosti rovnakého zakladateľa podľa § 33 ods. 6 alebo svojmu zakladateľovi podľa § 33 ods. 7 písm. a), e) koncesnej zmluvy alebo f) zaťaženia vecným bremenom zriadeným zmluvou.“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Zmeny po vzájomnej dohode vykonané v rámci úprav na základe pripomienky č. 24 k § 33 ods. 3 až ods. 8.</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7. K §17 ods. 5 a ods. 6</w:t>
            </w:r>
            <w:r>
              <w:rPr>
                <w:rFonts w:ascii="Times" w:hAnsi="Times" w:cs="Times"/>
                <w:sz w:val="25"/>
                <w:szCs w:val="25"/>
              </w:rPr>
              <w:br/>
              <w:t xml:space="preserve">Navrhujeme ponechať pôvodné znenie ods. 5 a ods. 6 z roku 2017: „(5) Členstvo v správnej rade vzniká voľbou. Ak ide o riaditeľa a vedúceho organizačnej zložky, členstvo v správnej rade vzniká dňom vymenovania do príslušnej funkcie.“ a „(6) Funkčné obdobie členov správnej rady podľa odseku 2 písm. b) alebo odseku 3 písm. c) je päťročné. Za člena správnej rady podľa odseku 2 písm. b) alebo odseku 3 písm. c) môže byť tá istá osoba zvolená najviac v dvoch po sebe nasledujúcich funkčných </w:t>
            </w:r>
            <w:r>
              <w:rPr>
                <w:rFonts w:ascii="Times" w:hAnsi="Times" w:cs="Times"/>
                <w:sz w:val="25"/>
                <w:szCs w:val="25"/>
              </w:rPr>
              <w:lastRenderedPageBreak/>
              <w:t xml:space="preserve">obdobiach.“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18. K §26 ods. 6</w:t>
            </w:r>
            <w:r>
              <w:rPr>
                <w:rFonts w:ascii="Times" w:hAnsi="Times" w:cs="Times"/>
                <w:sz w:val="25"/>
                <w:szCs w:val="25"/>
              </w:rPr>
              <w:br/>
              <w:t>Navrhujeme ponechať pôvodné znenie ods. 6 z roku 2017: „Verejná výskumná inštitúcia je povinná každoročne zabezpečiť overenie ročnej účtovnej závierky štatutárnym audítorom.“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4. Všeobecne k §3 - Zakladateľ</w:t>
            </w:r>
            <w:r>
              <w:rPr>
                <w:rFonts w:ascii="Times" w:hAnsi="Times" w:cs="Times"/>
                <w:sz w:val="25"/>
                <w:szCs w:val="25"/>
              </w:rPr>
              <w:br/>
              <w:t xml:space="preserve">Navrhujeme upresniť, akým spôsobom bude SAV ako zakladateľ vkladať majetok, ktorí nevlastní.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13. K §23 ods. 2 písm. b</w:t>
            </w:r>
            <w:r>
              <w:rPr>
                <w:rFonts w:ascii="Times" w:hAnsi="Times" w:cs="Times"/>
                <w:sz w:val="25"/>
                <w:szCs w:val="25"/>
              </w:rPr>
              <w:br/>
              <w:t>Navrhujeme určiť minimálny rozsah, obdobne ako je to u zamestnancov.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 xml:space="preserve">5. K §16 ods. 4 </w:t>
            </w:r>
            <w:r>
              <w:rPr>
                <w:rFonts w:ascii="Times" w:hAnsi="Times" w:cs="Times"/>
                <w:sz w:val="25"/>
                <w:szCs w:val="25"/>
              </w:rPr>
              <w:br/>
              <w:t>Navrhujeme vypustiť bod d), z dôvodu, že ani napr. v obchodných spoločnostiach nemôže akcionár vstupovať do pracovnoprávnych vzťahov.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2. Všeobecne k Vedeckej a Správnej rade</w:t>
            </w:r>
            <w:r>
              <w:rPr>
                <w:rFonts w:ascii="Times" w:hAnsi="Times" w:cs="Times"/>
                <w:sz w:val="25"/>
                <w:szCs w:val="25"/>
              </w:rPr>
              <w:br/>
              <w:t xml:space="preserve">Navrhujeme zlúčiť Vedeckú a Správnu radu do „Rady inštitúcie“, po vzore Českej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12. K §23 ods. 2 písm. a bod 3</w:t>
            </w:r>
            <w:r>
              <w:rPr>
                <w:rFonts w:ascii="Times" w:hAnsi="Times" w:cs="Times"/>
                <w:sz w:val="25"/>
                <w:szCs w:val="25"/>
              </w:rPr>
              <w:br/>
              <w:t>Navrhujeme zmenu, aby mohli voliť len zamestnanci zamestnaní na plný úväzok.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Znenie upravené po vzájomnej dohode vložením nového odseku do § 23.</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 xml:space="preserve">11. K §21 ods. 2 písm. d. </w:t>
            </w:r>
            <w:r>
              <w:rPr>
                <w:rFonts w:ascii="Times" w:hAnsi="Times" w:cs="Times"/>
                <w:sz w:val="25"/>
                <w:szCs w:val="25"/>
              </w:rPr>
              <w:br/>
            </w:r>
            <w:r>
              <w:rPr>
                <w:rFonts w:ascii="Times" w:hAnsi="Times" w:cs="Times"/>
                <w:sz w:val="25"/>
                <w:szCs w:val="25"/>
              </w:rPr>
              <w:lastRenderedPageBreak/>
              <w:t>Navrhujeme zvýšiť požadovanú prax na 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Pripomienka prerokovaná 14. apríla </w:t>
            </w:r>
            <w:r>
              <w:rPr>
                <w:rFonts w:ascii="Times" w:hAnsi="Times" w:cs="Times"/>
                <w:sz w:val="25"/>
                <w:szCs w:val="25"/>
              </w:rPr>
              <w:lastRenderedPageBreak/>
              <w:t xml:space="preserve">2021. Pripomienka akceptovaná. </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27. K §43 ods. 2</w:t>
            </w:r>
            <w:r>
              <w:rPr>
                <w:rFonts w:ascii="Times" w:hAnsi="Times" w:cs="Times"/>
                <w:sz w:val="25"/>
                <w:szCs w:val="25"/>
              </w:rPr>
              <w:br/>
              <w:t xml:space="preserve">Navrhujeme, aby sa doplnenie ods. 2 ohľadom skončenia pracovného pomeru týkalo iba vedeckých/výskumných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Pripomienka prerokovaná 14. apríla 2021. Pripomienka akceptovaná. </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19. Všeobecne k §31</w:t>
            </w:r>
            <w:r>
              <w:rPr>
                <w:rFonts w:ascii="Times" w:hAnsi="Times" w:cs="Times"/>
                <w:sz w:val="25"/>
                <w:szCs w:val="25"/>
              </w:rPr>
              <w:br/>
              <w:t>Nesúhlasíme so zámenami majetku, čo môže spôsobiť len chaos a neprehľadné zmeny majetku.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14. Všeobecne k príjmom verejnej výskumnej inštitúcie (§24)</w:t>
            </w:r>
            <w:r>
              <w:rPr>
                <w:rFonts w:ascii="Times" w:hAnsi="Times" w:cs="Times"/>
                <w:sz w:val="25"/>
                <w:szCs w:val="25"/>
              </w:rPr>
              <w:br/>
              <w:t>Považujeme za nevyhnutné, aby príjmy z hlavnej činnosti tvorili minimálne 50% celkových príjmov.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Pripomienka prerokovaná 14. apríla 2021. Pripomienka predkladateľom preklasifikovaná na obyčajnú. Zákon o v. v. i. už vyjadruje záväzok, aby hlavná činnosť v. v. i. bola financovaná prevažne, teda z viac ako 50%, zo zdrojov od zakladateľa (§ 24 ods. 4 prvá veta). Určenie podielu príjmov z hlavnej činnosti na aspoň 50% všetkých príjmov v. v. i. by nútilo v. v. i. k umelému odmietaniu alebo znižovaniu výšky prípadných príjmov z iných činností (ktoré v. v. i. môže mať v budúcnosti jednorazovo v značnej výške) s cieľom vyhnúť sa situácii, keď by iné príjmy boli, hoci iba výnimočne, vyššie ako príjmy z hlavnej činnosti. </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3. Všeobecne k transformácii</w:t>
            </w:r>
            <w:r>
              <w:rPr>
                <w:rFonts w:ascii="Times" w:hAnsi="Times" w:cs="Times"/>
                <w:sz w:val="25"/>
                <w:szCs w:val="25"/>
              </w:rPr>
              <w:br/>
              <w:t>Transformácia na verejnú výskumnú inštitúciu by sa mala začať schválením na Rade vlády SR pre vedu, techniku a inovácie.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preklasifikovaná na obyčajnú. Návrh zákona bol predmetom rokovania Rady vlády pre vedu, techniku a inovácie 26. 4. 2021, ktorá návrh schválila. Táto skutočnosť je pre transformáciu dostatočná a nie je dôvod na to, aby prerokúvanie transformácie na RVTI bolo výslovne uvedené v zákone. Zároveň je potrebné poukázať na skutočnosť, že RVTI je poradným orgánom vlády SR, preto by ani nemohla mať prípadne právomoc transformáciu schvaľovať.</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15. K §24 ods. 7</w:t>
            </w:r>
            <w:r>
              <w:rPr>
                <w:rFonts w:ascii="Times" w:hAnsi="Times" w:cs="Times"/>
                <w:sz w:val="25"/>
                <w:szCs w:val="25"/>
              </w:rPr>
              <w:br/>
              <w:t xml:space="preserve">Zásadne nesúhlasíme s financovaním výskumnej a vývojovej činnosti z cudzích zdrojov. Žiadame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Pripomienka prerokovaná 14. apríla 2021. Pripomienka predkladateľom preklasifikovaná na obyčajnú. Vzhľadom na obdobný mechanizmus financovania ako pri verejných vysokých školách, je zámer aj možnosť prijímania úverov nastaviť obdobným spôsobom. Zároveň poukazujeme na to, že pre vytvorenie dodatočnej ochrany v. v. i. sa navrhuje ponechať povinnosť získať predchádzajúci súhlas ministerstva financií s uzavretím alebo </w:t>
            </w:r>
            <w:r>
              <w:rPr>
                <w:rFonts w:ascii="Times" w:hAnsi="Times" w:cs="Times"/>
                <w:sz w:val="25"/>
                <w:szCs w:val="25"/>
              </w:rPr>
              <w:lastRenderedPageBreak/>
              <w:t>zmenou zmluvy o úvere, ak výška úveru presahuje sumu 85 000 eur alebo výška úveru by zvýšila celkové úverové zaťaženie v. v. i. nad 85 000 eur.</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22. K §31 ods. 4</w:t>
            </w:r>
            <w:r>
              <w:rPr>
                <w:rFonts w:ascii="Times" w:hAnsi="Times" w:cs="Times"/>
                <w:sz w:val="25"/>
                <w:szCs w:val="25"/>
              </w:rPr>
              <w:br/>
              <w:t>Žiadame ponechať súhlas Ministerstva financií SR pre písm. „a, b, c, e, f“ podľa pôvodného znenia ods. 3 z roku 2017. a – kúpnej zmluvy, b – nájomnej zmluvy, c – zmluvy o výpožičke, e - koncesnej zmluvy, f – zaťaženia vecným bremenom zriadeným zmluvou.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Zmeny po vzájomnej dohode vykonané v rámci úprav na základe pripomienky č. 24 k § 33 ods. 3 až ods. 8.</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10. K §20 ods. 9</w:t>
            </w:r>
            <w:r>
              <w:rPr>
                <w:rFonts w:ascii="Times" w:hAnsi="Times" w:cs="Times"/>
                <w:sz w:val="25"/>
                <w:szCs w:val="25"/>
              </w:rPr>
              <w:br/>
              <w:t>Žiadame vypustiť navrhované písm. „d“ v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23. K §32 ods. 5</w:t>
            </w:r>
            <w:r>
              <w:rPr>
                <w:rFonts w:ascii="Times" w:hAnsi="Times" w:cs="Times"/>
                <w:sz w:val="25"/>
                <w:szCs w:val="25"/>
              </w:rPr>
              <w:br/>
              <w:t xml:space="preserve">Žiadame vypustiť ods. 5. Tento odsek nebol predmetom návrhu z roku 2017. Nevidíme dôvod na toto ustanovenie, nakoľko §32 nehovorí o typoch majetku, ale o hospodárení všeobecne.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16. K §24 ods. 8 písm. b</w:t>
            </w:r>
            <w:r>
              <w:rPr>
                <w:rFonts w:ascii="Times" w:hAnsi="Times" w:cs="Times"/>
                <w:sz w:val="25"/>
                <w:szCs w:val="25"/>
              </w:rPr>
              <w:br/>
              <w:t>Žiadame znížiť maximálnu sumu ročných splátok úverov.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prerokovaná 14. apríla 2021. Pripomienka predkladateľom stiahnutá.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br/>
              <w:t xml:space="preserve">V Predkladacej správe a Dôvodovej správe odporúčame z názvu navrhovaného zákona vypustiť slová „v znení neskorších </w:t>
            </w:r>
            <w:r>
              <w:rPr>
                <w:rFonts w:ascii="Times" w:hAnsi="Times" w:cs="Times"/>
                <w:sz w:val="25"/>
                <w:szCs w:val="25"/>
              </w:rPr>
              <w:lastRenderedPageBreak/>
              <w:t>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II (zákon NR SR č. 278.1993 Z. z.)</w:t>
            </w:r>
            <w:r>
              <w:rPr>
                <w:rFonts w:ascii="Times" w:hAnsi="Times" w:cs="Times"/>
                <w:sz w:val="25"/>
                <w:szCs w:val="25"/>
              </w:rPr>
              <w:br/>
              <w:t xml:space="preserve">Článok, ktorým sa mení a dopĺňa zákon Národnej rady Slovenskej republiky č. 278/1993 Z. z. o správe majetku štátu v znení neskorších predpisov, žiadame z návrhu zákona vypustiť. Podľa dôvodovej správy k tomuto článku sa navrhuje, aby aj štátna organizácia, ktorá je zakladateľom verejnej výskumnej inštitúcie, mohla dať verejnej výskumnej inštitúcii nehnuteľný majetok štátu do výpožičky. Argumentuje sa pritom skutočnosťou, že aj verejná výskumná inštitúcia môže dať svoj nehnuteľný majetok do výpožičky svojmu zakladateľovi. Takýto zásah do zákonnej úpravy správy majetku štátu nie je opodstatnený. Nie je dôvod predpokladať, že nehnuteľný majetok štátu, ktorý bol vložený do majetku verejnej výskumnej inštitúcie pri jej založení, nestačí na jej činnosť. Vzhľadom na skutočnosť, že verejná výskumná inštitúcia už nebude štátna organizácia, nie je ani dôvod na iný prístup k majetku štátu, ako majú iné neštátne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13. apríla 2021 nebola pripomienka akceptovaná. Na základe </w:t>
            </w:r>
            <w:proofErr w:type="spellStart"/>
            <w:r>
              <w:rPr>
                <w:rFonts w:ascii="Times" w:hAnsi="Times" w:cs="Times"/>
                <w:sz w:val="25"/>
                <w:szCs w:val="25"/>
              </w:rPr>
              <w:t>rozporového</w:t>
            </w:r>
            <w:proofErr w:type="spellEnd"/>
            <w:r>
              <w:rPr>
                <w:rFonts w:ascii="Times" w:hAnsi="Times" w:cs="Times"/>
                <w:sz w:val="25"/>
                <w:szCs w:val="25"/>
              </w:rPr>
              <w:t xml:space="preserve"> konania s MF SR na úrovni štatutárneho orgánu, ktoré sa konalo 6. mája 2021 bola pripomienka akceptovaná.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Nad rámec návrhu, k čl. III (novela zák. č. 291.2002 Z. z.)</w:t>
            </w:r>
            <w:r>
              <w:rPr>
                <w:rFonts w:ascii="Times" w:hAnsi="Times" w:cs="Times"/>
                <w:sz w:val="25"/>
                <w:szCs w:val="25"/>
              </w:rPr>
              <w:br/>
              <w:t xml:space="preserve">Do čl. III žiadame doplniť nové novelizačné body v tomto znení: „... V § 6 ods. 3 písm. a) sa slová „k) a l)“ nahrádzajú slovami „k), l) a n)“.“. Keďže verejné výskumné inštitúcie sú súčasťou rozpočtu verejnej správy, je potrebné zostavovať súbory výkazov aj za nich. „... V § 8a ods. 1 sa slová „c) a h)“ nahrádzajú slovami „c), h) a n)“.“. V § 8a zákona č. 291/2002 Z. z. je konkretizovaný postup pri predkladaní žiadosti o realizáciu platobnej operácie. Na toto ustanovenie nadväzujú aj iné ustanovenia v zákone č. 291/2002 Z. z., podľa ktorých má klient Štátnej pokladnice </w:t>
            </w:r>
            <w:r>
              <w:rPr>
                <w:rFonts w:ascii="Times" w:hAnsi="Times" w:cs="Times"/>
                <w:sz w:val="25"/>
                <w:szCs w:val="25"/>
              </w:rPr>
              <w:lastRenderedPageBreak/>
              <w:t xml:space="preserve">postupovať a aj výnos Ministerstva financií Slovenskej republiky z 24. mája 2006 č. MF/010546/2006-32, ktorým sa vykonávajú niektoré ustanovenia zákona č. 291/2002 Z. z. o Štátnej pokladnici a o zmene a doplnení niektorých zákonov v znení neskorších predpisov v znení neskorších predpisov, kde sú ustanovené lehoty a spôsob predkladania žiadosti o realizáciu platobnej operácie, lehoty, spôsob predkladania a štruktúra rozpočtu klienta.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 xml:space="preserve">K čl. V (zákon č. 435.2010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Do čl. V odporúčame doplniť nové novelizačné body v tomto znení: „2. V § 4 ods. 5 písmeno c) znie: „c) doklad o zriadení účtu žiadateľa v banke23), v pobočke zahraničnej banky,24) alebo v Štátnej pokladnici,“. „3. V § 4 ods. 6 písmeno e) znie: „e) číslo účtu v banke23), v pobočke zahraničnej banky,24) alebo v Štátnej pokladnici, na ktorý sa dotácia poukazuje,“. “. Keďže subjektom, ktorému bude možné poskytnúť dotáciu, bude aj verejná výskumná inštitúcia a táto je povinná mať svoje účty vedené výlučne v Štátnej pokladnici odporúčame uvedené doplniť do príslušných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VI (zákon č. 302.2016 Z. z.)</w:t>
            </w:r>
            <w:r>
              <w:rPr>
                <w:rFonts w:ascii="Times" w:hAnsi="Times" w:cs="Times"/>
                <w:sz w:val="25"/>
                <w:szCs w:val="25"/>
              </w:rPr>
              <w:br/>
              <w:t xml:space="preserve">Do čl. VI odporúčame doplniť nový novelizačný bod v tomto znení: „2. V § 5 ods. 2 písmeno e) znie: „e) kópia dokladu o zriadení účtu v banke, v pobočke zahraničnej banky alebo v Štátnej pokladnici, na ktorý sa má dotácia poukázať,“. “. Keďže subjektom, ktorému bude možné poskytnúť dotáciu, bude aj verejná výskumná inštitúcia a táto je povinná mať svoje účty vedené výlučne v Štátnej pokladnici odporúčame uvedené doplniť </w:t>
            </w:r>
            <w:r>
              <w:rPr>
                <w:rFonts w:ascii="Times" w:hAnsi="Times" w:cs="Times"/>
                <w:sz w:val="25"/>
                <w:szCs w:val="25"/>
              </w:rPr>
              <w:lastRenderedPageBreak/>
              <w:t xml:space="preserve">do príslušného ustanovenia. Do čl. VI odporúčame doplniť nový novelizačný bod v tomto znení: „2. V § 5 ods. 2 písmeno e) znie: „e) kópia dokladu o zriadení účtu v banke, v pobočke zahraničnej banky alebo v Štátnej pokladnici, na ktorý sa má dotácia poukázať,“. “. Keďže subjektom, ktorému bude možné poskytnúť dotáciu, bude aj verejná výskumná inštitúcia a táto je povinná mať svoje účty vedené výlučne v Štátnej pokladnici odporúčame uvedené doplniť do príslušného ustanovenia. Do čl. VI odporúčame doplniť nový novelizačný bod v tomto znení: „2. V § 5 ods. 2 písmeno e) znie: „e) kópia dokladu o zriadení účtu v banke, v pobočke zahraničnej banky alebo v Štátnej pokladnici, na ktorý sa má dotácia poukázať,“. “. Keďže subjektom, ktorému bude možné poskytnúť dotáciu, bude aj verejná výskumná inštitúcia a táto je povinná mať svoje účty vedené výlučne v Štátnej pokladnici odporúčame uvedené doplniť do príslušného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 xml:space="preserve">K čl. VII (zákon č. 111.2018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Do čl. VII odporúčame doplniť nový novelizačný bod v tomto znení: „2. V § 5 ods. 7 písmeno d) znie: „d) číslo účtu vo formáte medzinárodného bankového účtu (IBAN) vedeného v banke, pobočke zahraničnej banky alebo v Štátnej pokladnici, na ktorý sa dotácia poukazuje,“. “. Keďže subjektom, ktorému bude možné poskytnúť dotáciu, bude aj verejná výskumná inštitúcia a táto je povinná mať svoje účty vedené výlučne v Štátnej pokladnici odporúčame uvedené doplniť do príslušného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VIII (</w:t>
            </w:r>
            <w:proofErr w:type="spellStart"/>
            <w:r>
              <w:rPr>
                <w:rFonts w:ascii="Times" w:hAnsi="Times" w:cs="Times"/>
                <w:b/>
                <w:bCs/>
                <w:sz w:val="25"/>
                <w:szCs w:val="25"/>
              </w:rPr>
              <w:t>zákopn</w:t>
            </w:r>
            <w:proofErr w:type="spellEnd"/>
            <w:r>
              <w:rPr>
                <w:rFonts w:ascii="Times" w:hAnsi="Times" w:cs="Times"/>
                <w:b/>
                <w:bCs/>
                <w:sz w:val="25"/>
                <w:szCs w:val="25"/>
              </w:rPr>
              <w:t xml:space="preserve"> č. 299.2020 Z. z.)</w:t>
            </w:r>
            <w:r>
              <w:rPr>
                <w:rFonts w:ascii="Times" w:hAnsi="Times" w:cs="Times"/>
                <w:sz w:val="25"/>
                <w:szCs w:val="25"/>
              </w:rPr>
              <w:br/>
              <w:t xml:space="preserve">Do čl. VIII odporúčame doplniť nové novelizačné body v tomto </w:t>
            </w:r>
            <w:r>
              <w:rPr>
                <w:rFonts w:ascii="Times" w:hAnsi="Times" w:cs="Times"/>
                <w:sz w:val="25"/>
                <w:szCs w:val="25"/>
              </w:rPr>
              <w:lastRenderedPageBreak/>
              <w:t xml:space="preserve">znení: „2. V § 5 ods. 4 písm. d) sa slová „v banke alebo v pobočke zahraničnej banky“ nahrádzajú slovami „v banke, v pobočke zahraničnej banky alebo v Štátnej pokladnici“.“. „3. V § 7 ods. 2 písmeno e) znie: „e) číslo účtu v banke, v pobočke zahraničnej banky alebo v Štátnej pokladnici (v tvare IBAN), na ktorý sa má dotácia poukázať,“.“. Keďže subjektom, ktorému bude možné poskytnúť dotáciu, bude aj verejná výskumná inštitúcia a táto je povinná mať svoje účty vedené výlučne v Štátnej pokladnici odporúčame uvedené doplniť do príslušných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Článok VIII sa na základe zásadnej </w:t>
            </w:r>
            <w:r>
              <w:rPr>
                <w:rFonts w:ascii="Times" w:hAnsi="Times" w:cs="Times"/>
                <w:sz w:val="25"/>
                <w:szCs w:val="25"/>
              </w:rPr>
              <w:lastRenderedPageBreak/>
              <w:t>pripomienky MK SR vypúšťa.</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bode 3 poznámke pod čiarou k odkazu 5a uviesť skrátenú citáciu zákona č. 172/2005 Z. z., ak táto poznámka pod čiarou ostane súčasťou návrhu zákona, v bode 34 § 31 ods. 1 písm. a) treťom bode za slovom „zakladateľ“ vypustiť čiarku, v bode 39 § 32 ods. 5 písm. a) za slovom „majetok“ vypustiť čiarku, v bode 40 § 33 ods. 6 za slovo „rovnaký“ vložiť slovo „majetok“, v bode 51 § 43 ods. 2 slovo „koncom“ nahradiť slovom „uplynutím“, v čl. III úvodnej vete za slovami „č. 211/2019 Z. z.“ spojku „a“ nahradiť čiarkou, v čl. VII úvodnej vete vypustiť slová „mení a“ ako nadbytočné, v čl. VIII jedinom novelizačnom bode slová „bodka na konci“ nahradiť slovami „na konci bodka“).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Bod 3 sa celý vypúšťa, v § 32 ods. 5 sa vypúšťa písmeno a) a celý článok VIII sa vypúšťa. V § 31 ods. 1 písm. a) treťom bode je čiarka z dôvodu, že spojka "a" nasleduje za podraďovacím súvetím, § 43 ods. 2 je znenie preformulované na základe zásadných pripomienok, v čl. VII zostáva aj slovo "mení", vzhľadom na to, že v zákone sa ustanovenia nielen dopĺňajú, ale aj menia. Ostatné pripomienky akceptované.</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 xml:space="preserve">k čl. IV(zákon č. 222.2004 </w:t>
            </w:r>
            <w:proofErr w:type="spellStart"/>
            <w:r>
              <w:rPr>
                <w:rFonts w:ascii="Times" w:hAnsi="Times" w:cs="Times"/>
                <w:b/>
                <w:bCs/>
                <w:sz w:val="25"/>
                <w:szCs w:val="25"/>
              </w:rPr>
              <w:t>Z.z</w:t>
            </w:r>
            <w:proofErr w:type="spellEnd"/>
            <w:r>
              <w:rPr>
                <w:rFonts w:ascii="Times" w:hAnsi="Times" w:cs="Times"/>
                <w:b/>
                <w:bCs/>
                <w:sz w:val="25"/>
                <w:szCs w:val="25"/>
              </w:rPr>
              <w:t>.), k bodu 2 (§ 62b)</w:t>
            </w:r>
            <w:r>
              <w:rPr>
                <w:rFonts w:ascii="Times" w:hAnsi="Times" w:cs="Times"/>
                <w:sz w:val="25"/>
                <w:szCs w:val="25"/>
              </w:rPr>
              <w:br/>
              <w:t xml:space="preserve">Nesúhlasíme s doplnením § 62b do zákona o DPH, ktorý by upravoval nárok na vrátenie dane zaplatenej z finančných </w:t>
            </w:r>
            <w:r>
              <w:rPr>
                <w:rFonts w:ascii="Times" w:hAnsi="Times" w:cs="Times"/>
                <w:sz w:val="25"/>
                <w:szCs w:val="25"/>
              </w:rPr>
              <w:lastRenderedPageBreak/>
              <w:t xml:space="preserve">prostriedkov zo zdrojov Európskej únie poskytnutých na podporu výskumu a vývoja. V dôvodovej správe k tomuto ustanoveniu je uvedené, že vzorom takéhoto riešenia je česká právna úprava, konkrétne § 81 českého zákona č. 235/2004 </w:t>
            </w:r>
            <w:proofErr w:type="spellStart"/>
            <w:r>
              <w:rPr>
                <w:rFonts w:ascii="Times" w:hAnsi="Times" w:cs="Times"/>
                <w:sz w:val="25"/>
                <w:szCs w:val="25"/>
              </w:rPr>
              <w:t>Sb</w:t>
            </w:r>
            <w:proofErr w:type="spellEnd"/>
            <w:r>
              <w:rPr>
                <w:rFonts w:ascii="Times" w:hAnsi="Times" w:cs="Times"/>
                <w:sz w:val="25"/>
                <w:szCs w:val="25"/>
              </w:rPr>
              <w:t xml:space="preserve">. o dani z pridanej hodnoty (s účinnosťou od 1. januára 2008). Chápeme zámer predkladateľa podporiť financovanie v oblasti vedy a výskumu, avšak poukazujeme na fakt, že uvedený návrh nemá žiaden právny základ v smernici o DPH. Ak by sme akceptovali návrh na doplnenie § 62b do zákona o DPH, dostali by sme sa do rozporu so smernicou o DPH, ktorá takéto vrátenie dane neumožňuje žiadnemu členskému štátu zaviesť. Navyše by bolo ťažko zdôvodniteľné, prečo umožňujeme vrátenie dane zaplatenej z finančných prostriedkov Európskej únie len v prípade, ak boli poskytnuté na výskum a vývoj, a nie na akúkoľvek inú činnosť (napríklad šport, podpora cestovného ruchu alebo rozvoj regiónov), financovanú z prostriedkov Európskej únie, ak daň z pridanej hodnoty nemožno považovať za oprávnený náklad.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I(zákon č. 243.2017 Z. z.), k bodom 35 a 38</w:t>
            </w:r>
            <w:r>
              <w:rPr>
                <w:rFonts w:ascii="Times" w:hAnsi="Times" w:cs="Times"/>
                <w:sz w:val="25"/>
                <w:szCs w:val="25"/>
              </w:rPr>
              <w:br/>
              <w:t xml:space="preserve">Novelizačné body 35 a 38 žiadame vypustiť. Navrhovaná právna úprava smeruje jednoznačne k zníženiu kontroly nakladania s prioritným majetkom, ktorá nemá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13. apríla 2021 bol rozpor k bodu 35 odstránený s tým, že po vzájomnej dohode súhlas dozornej rady a zakladateľa bude naďalej upravený v § 35 ods. 1. Pripomienka k bodu 38 nebola akceptovaná. Na základe </w:t>
            </w:r>
            <w:proofErr w:type="spellStart"/>
            <w:r>
              <w:rPr>
                <w:rFonts w:ascii="Times" w:hAnsi="Times" w:cs="Times"/>
                <w:sz w:val="25"/>
                <w:szCs w:val="25"/>
              </w:rPr>
              <w:t>rozporového</w:t>
            </w:r>
            <w:proofErr w:type="spellEnd"/>
            <w:r>
              <w:rPr>
                <w:rFonts w:ascii="Times" w:hAnsi="Times" w:cs="Times"/>
                <w:sz w:val="25"/>
                <w:szCs w:val="25"/>
              </w:rPr>
              <w:t xml:space="preserve"> konania s MF SR na úrovni štatutárneho orgánu k bodu 38, ktoré sa konalo 6. mája 2021 bola </w:t>
            </w:r>
            <w:r>
              <w:rPr>
                <w:rFonts w:ascii="Times" w:hAnsi="Times" w:cs="Times"/>
                <w:sz w:val="25"/>
                <w:szCs w:val="25"/>
              </w:rPr>
              <w:lastRenderedPageBreak/>
              <w:t>pripomienka akceptovaná a znenie upravené podľa vzájomnej dohody.</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 (zákon č. 243.2017 Z. z.), k bodom 6 a 33</w:t>
            </w:r>
            <w:r>
              <w:rPr>
                <w:rFonts w:ascii="Times" w:hAnsi="Times" w:cs="Times"/>
                <w:sz w:val="25"/>
                <w:szCs w:val="25"/>
              </w:rPr>
              <w:br/>
              <w:t xml:space="preserve">Novelizačné body 6 a 33 žiadame vypustiť. Podľa navrhovaného bodu 6 (§ 3 ods. 4) by bolo možné vkladať majetok štátu do verejnej výskumnej inštitúcie aj po jej vzniku. Podľa dôvodovej správy ide o vhodnú úpravu, ak pôjde o majetok štátu v správe zakladateľa, ktorý nadobudol výmenou alebo darovaním práve od verejnej výskumnej inštitúcie. Takáto právna úprava nemá žiadne opodstatnenie. Naviac, štát za vložený majetok štátu nezíska žiadnu protihodnotu, ako je to napríklad pri akciových spoločnostiach, kde zakladateľ získa za vklad majetku akcie spoločnosti. Rovnaká pripomienka platí aj k bodu 33 (§ 30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 apríla 2021. Pripomienka akceptovaná.</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I(zákon č. 243.2017 Z. z.), k bodu 29 (§ 24 ods. 14)</w:t>
            </w:r>
            <w:r>
              <w:rPr>
                <w:rFonts w:ascii="Times" w:hAnsi="Times" w:cs="Times"/>
                <w:sz w:val="25"/>
                <w:szCs w:val="25"/>
              </w:rPr>
              <w:br/>
              <w:t xml:space="preserve">Novelizačný bod 29 žiadame vypustiť. V § 24 sa navrhuje doplniť odsek 14, podľa ktorého by verejná výskumná inštitúcia mohla použiť zostatok finančných prostriedkov poskytnutých ako inštitucionálna forma podpory nevyčerpaný ku koncu kalendárneho roka v nasledujúcich kalendárnych rokoch. Ako inštitucionálna forma podpory sa verejnej výskumnej inštitúcii poskytujú finančné prostriedky štátneho rozpočtu, ktorých časové použitie je upravené v § 8 ods. 4 a 5 zákona č. 523/2004 Z. z o rozpočtových pravidlách verejnej správy a o zmene a doplnení niektorých zákonov v znení neskorších predpisov, pričom v zákone č. 523/2004 Z. z. je explicitne ustanovené, kedy, ktoré a za akých podmienok je možné výdavky štátneho rozpočtu použiť </w:t>
            </w:r>
            <w:r>
              <w:rPr>
                <w:rFonts w:ascii="Times" w:hAnsi="Times" w:cs="Times"/>
                <w:sz w:val="25"/>
                <w:szCs w:val="25"/>
              </w:rPr>
              <w:lastRenderedPageBreak/>
              <w:t xml:space="preserve">aj v nasledujúcich rozpočtových rokoch. Zároveň použitie prostriedkov štátneho rozpočtu podlieha zúčtovaniu so štátnym rozpočtom. Navrhovaná právna úprava je v rozpore so zásadou časovosti použitia prostriedkov štátneho rozpočtu, a preto žiadame jej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Pripomienka prerokovaná 13. apríla 2021. Pripomienka akceptovaná. </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 (zákon č. 243.2017 Z. z.), k bodu 30 (§ 26 ods. 6)</w:t>
            </w:r>
            <w:r>
              <w:rPr>
                <w:rFonts w:ascii="Times" w:hAnsi="Times" w:cs="Times"/>
                <w:sz w:val="25"/>
                <w:szCs w:val="25"/>
              </w:rPr>
              <w:br/>
              <w:t xml:space="preserve">Odporúčame ponechať každoročnú povinnosť overenia ročnej účtovnej závierky štatutárnym audítorom alebo zaviesť pre povinnosť štatutárneho auditu limity podobne ako je to v celom sektore neziskových organizácií, ale aj pri podnikateľských subjektoch. Vzhľadom na to, že verejné výskumné inštitúcie sú prijímateľom verejných zdrojov, je požiadavka na každoročný štatutárny audit opodstatnená. Podobne právnické osoby, ktoré sú zriadené podľa iných právnych predpisov, sú povinné mať každoročne overenú účtovnú závierku štatutárnym audítorom (ako napríklad obce, športové organizácie, Audiovizuálny fond, Fond na podporu umenia alebo Fond na podporu kultúry národnostných menšín). Pri audite s trojročným, resp. štvorročným odstupom sa stráca kontinuita pri poskytovaní auditu, ale aj kvalita tejto služby by bola vyššia, ak by bola povinnosť overenia účtovnej závierky audítorom každoročná. Ak audítor vykonáva svoju činnosť v účtovnej jednotke niekoľko účtovných období kontinuálne, vie posúdiť hospodárenie účtovnej jednotky, ako aj preveriť uplatňovanie a vplyvy prijatých opatrení.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Vzhľadom na skutočnosť, že v. v. i. je z hľadiska činnosti obdobná verejnej vysokej škole a pri verejných vysokých školách, ktoré majú rádovo vyššie rozpočty ako organizácie SAV je požiadavka na audit len raz za tri roky, každoročný audit sa nejaví ako primeraný.</w:t>
            </w:r>
            <w:bookmarkStart w:id="0" w:name="_GoBack"/>
            <w:bookmarkEnd w:id="0"/>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(zákon č. 243.2017 Z. z.), k bodu 31 (§ 27 ods. 2)</w:t>
            </w:r>
            <w:r>
              <w:rPr>
                <w:rFonts w:ascii="Times" w:hAnsi="Times" w:cs="Times"/>
                <w:sz w:val="25"/>
                <w:szCs w:val="25"/>
              </w:rPr>
              <w:br/>
              <w:t xml:space="preserve">Odporúčame slová „správou štatutárneho audítora“ nahradiť </w:t>
            </w:r>
            <w:r>
              <w:rPr>
                <w:rFonts w:ascii="Times" w:hAnsi="Times" w:cs="Times"/>
                <w:sz w:val="25"/>
                <w:szCs w:val="25"/>
              </w:rPr>
              <w:lastRenderedPageBreak/>
              <w:t xml:space="preserve">slovami „správou audítora“ v nadväznosti na terminológiu použitú v § 27 zákona č. 423/2015 Z. z. o štatutárnom audite a o zmene a doplnení zákona č. 431/2002 Z. z. o účtovníctve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 xml:space="preserve">k čl. IV(zák. č. 222.2004 </w:t>
            </w:r>
            <w:proofErr w:type="spellStart"/>
            <w:r>
              <w:rPr>
                <w:rFonts w:ascii="Times" w:hAnsi="Times" w:cs="Times"/>
                <w:b/>
                <w:bCs/>
                <w:sz w:val="25"/>
                <w:szCs w:val="25"/>
              </w:rPr>
              <w:t>Z.z</w:t>
            </w:r>
            <w:proofErr w:type="spellEnd"/>
            <w:r>
              <w:rPr>
                <w:rFonts w:ascii="Times" w:hAnsi="Times" w:cs="Times"/>
                <w:b/>
                <w:bCs/>
                <w:sz w:val="25"/>
                <w:szCs w:val="25"/>
              </w:rPr>
              <w:t xml:space="preserve">.), k bodu 1(§ 48 ods.2 </w:t>
            </w:r>
            <w:proofErr w:type="spellStart"/>
            <w:r>
              <w:rPr>
                <w:rFonts w:ascii="Times" w:hAnsi="Times" w:cs="Times"/>
                <w:b/>
                <w:bCs/>
                <w:sz w:val="25"/>
                <w:szCs w:val="25"/>
              </w:rPr>
              <w:t>písm.i</w:t>
            </w:r>
            <w:proofErr w:type="spellEnd"/>
            <w:r>
              <w:rPr>
                <w:rFonts w:ascii="Times" w:hAnsi="Times" w:cs="Times"/>
                <w:b/>
                <w:bCs/>
                <w:sz w:val="25"/>
                <w:szCs w:val="25"/>
              </w:rPr>
              <w:t>))</w:t>
            </w:r>
            <w:r>
              <w:rPr>
                <w:rFonts w:ascii="Times" w:hAnsi="Times" w:cs="Times"/>
                <w:sz w:val="25"/>
                <w:szCs w:val="25"/>
              </w:rPr>
              <w:br/>
              <w:t xml:space="preserve">V § 48 ods. 2 písm. i) návrhu zákona č. 222/2004 Z. z. o dani z pridanej hodnoty v znení neskorších predpisov (ďalej len „zákon o DPH“) sa navrhuje zmena, na základe ktorej by sa oslobodenie od dane pri dovoze zvierat, biologických alebo chemických látok vzťahovalo nielen na prípady, kedy sú zvieratá, biologické alebo chemické látky určené pre zariadenia vykonávajúce vzdelávanie a vedecký výskum a sú poskytnuté bezplatne, ale aj na prípady ich odplatného poskytnutia týmto inštitúciám. Návrh zákona de </w:t>
            </w:r>
            <w:proofErr w:type="spellStart"/>
            <w:r>
              <w:rPr>
                <w:rFonts w:ascii="Times" w:hAnsi="Times" w:cs="Times"/>
                <w:sz w:val="25"/>
                <w:szCs w:val="25"/>
              </w:rPr>
              <w:t>facto</w:t>
            </w:r>
            <w:proofErr w:type="spellEnd"/>
            <w:r>
              <w:rPr>
                <w:rFonts w:ascii="Times" w:hAnsi="Times" w:cs="Times"/>
                <w:sz w:val="25"/>
                <w:szCs w:val="25"/>
              </w:rPr>
              <w:t xml:space="preserve"> rozširuje rozsah ich oslobodenia. Súhlasíme s navrhovanou zmenou v § 48 ods. 2 písm. i), pokiaľ ide o oslobodenie pri dovoze biologických a chemických látok aj pre prípady, kedy sú takéto látky poskytnuté odplatne. Zároveň v tejto súvislosti žiadame doplniť doložku zlučiteľnosti o čl. 36 smernice Rady 2009/132/ES z 19. októbra 2009, ktorou sa určuje rozsah platnosti článku 143 písm. b) a c) smernice 2006/112/ES. Nesúhlasíme s navrhovanou zmenou v § 48 ods. 2 písm. i), pokiaľ ide o oslobodenie od dane pri zvieratách, ak sú poskytnuté odplatne. V tejto súvislosti upozorňujeme, že § 48 ods. 2 písm. i) predstavuje transpozíciu čl. 36 smernice Rady 2009/132/ES z 19. októbra 2009, ktorou sa určuje rozsah platnosti článku 143 písm. b) a c) smernice 2006/112/ES vzhľadom na oslobodenie od dane z pridanej hodnoty na finálny dovoz určitého tovaru (ďalej len </w:t>
            </w:r>
            <w:r>
              <w:rPr>
                <w:rFonts w:ascii="Times" w:hAnsi="Times" w:cs="Times"/>
                <w:sz w:val="25"/>
                <w:szCs w:val="25"/>
              </w:rPr>
              <w:lastRenderedPageBreak/>
              <w:t xml:space="preserve">„smernica o oslobodení od DPH pri dovoze tovaru“). Zároveň poukazujeme na fakt, že členské štáty Európskej únie, vrátane Slovenskej republiky, musia aplikovať oslobodenia ustanovené v smernici o oslobodení od DPH pri dovoze tovaru za nimi určených podmienok tak, aby sa zabezpečilo správne a jednoznačné uplatňovanie oslobodení a aby sa predišlo podvodom, neplateniu daní, nenarúšaniu hospodárskej súťaže alebo ich zneužívaniu. Slovenská republika transponovala čl. 36 smernice o oslobodení od DPH pri dovoze tovaru do svojej vnútroštátnej právnej úpravy (zákona o DPH). Podľa čl. 36 ods. 1 písm. a) smernice o oslobodení od DPH pri dovoze tovaru sú od dane oslobodené len zvieratá, ktoré boli bezplatne zaslané. Ak by sme akceptovali návrh na zmenu § 48 ods. 2 písm. i) zákona o DPH tak, že by sa rozšírilo oslobodenie od dane pri dovoze nielen na bezodplatne poskytnuté zvieratá, ale aj na zvieratá, ktoré boli poskytnuté odplatne, zákon o DPH by sa dostal do priameho rozporu so smernicou o oslobodení od DPH pri dovoze tovaru a smernicou Rady 2006/112/ES o spoločnom systéme dane z pridanej hodnoty (ďalej len „smernica o DPH“), keďže smernica o oslobodení od DPH pri dovoze tovaru určuje rozsah platnosti článku 143 písm. b) a c) smernice o DPH. Smernica o DPH je pre uplatňovanie dane z pridanej hodnoty na celom území Európskej únie, vrátane Slovenskej republiky,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 apríla 2021. Znenie upravené po vzájomnej dohode.</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žiadny vplyv na rozpočet verejnej správy. Upozorňujeme, že prípadné úverové zaťaženie verejnej výskumnej inštitúcie (čl. I bod 28 § 24 ods. 10 </w:t>
            </w:r>
            <w:r>
              <w:rPr>
                <w:rFonts w:ascii="Times" w:hAnsi="Times" w:cs="Times"/>
                <w:sz w:val="25"/>
                <w:szCs w:val="25"/>
              </w:rPr>
              <w:lastRenderedPageBreak/>
              <w:t>návrhu) bude mať negatívny vplyv na hospodárenie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Ani po prehodnotení nebol identifikovaný vplyv na rozpočet verejnej správy.</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w:t>
            </w:r>
            <w:proofErr w:type="spellStart"/>
            <w:r>
              <w:rPr>
                <w:rFonts w:ascii="Times" w:hAnsi="Times" w:cs="Times"/>
                <w:b/>
                <w:bCs/>
                <w:sz w:val="25"/>
                <w:szCs w:val="25"/>
              </w:rPr>
              <w:t>zák.č</w:t>
            </w:r>
            <w:proofErr w:type="spellEnd"/>
            <w:r>
              <w:rPr>
                <w:rFonts w:ascii="Times" w:hAnsi="Times" w:cs="Times"/>
                <w:b/>
                <w:bCs/>
                <w:sz w:val="25"/>
                <w:szCs w:val="25"/>
              </w:rPr>
              <w:t>. 243.2017 Z. z.), k bodu 40 (§ 33 ods. 3 až 8)</w:t>
            </w:r>
            <w:r>
              <w:rPr>
                <w:rFonts w:ascii="Times" w:hAnsi="Times" w:cs="Times"/>
                <w:sz w:val="25"/>
                <w:szCs w:val="25"/>
              </w:rPr>
              <w:br/>
              <w:t xml:space="preserve">V odseku 4 odporúčame preformulovať deň úhrady peňažného doplatku za výmenu majetku verejnej výskumnej inštitúcie. Podľa návrhu zákona má byť prípadný peňažný doplatok uhradený najneskôr v deň uzatvorenia zámennej zmluvy. Ak by mal byť doplatok uhradený (teda pripísaný na účet verejnej výskumnej inštitúcie) najneskôr v deň uzatvorenia zmluvy, zamieňajúci by musel peňažný doplatok poskytnúť ešte pred samotným uzatvorením zmluvy. Takto dohodnuté plnenie však nepovažujeme za správne, pretože by k nemu došlo ešte pred samotnou platnosťou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w:t>
            </w:r>
            <w:proofErr w:type="spellStart"/>
            <w:r>
              <w:rPr>
                <w:rFonts w:ascii="Times" w:hAnsi="Times" w:cs="Times"/>
                <w:b/>
                <w:bCs/>
                <w:sz w:val="25"/>
                <w:szCs w:val="25"/>
              </w:rPr>
              <w:t>zák.č</w:t>
            </w:r>
            <w:proofErr w:type="spellEnd"/>
            <w:r>
              <w:rPr>
                <w:rFonts w:ascii="Times" w:hAnsi="Times" w:cs="Times"/>
                <w:b/>
                <w:bCs/>
                <w:sz w:val="25"/>
                <w:szCs w:val="25"/>
              </w:rPr>
              <w:t>. 243.2017 Z. z.), k bodu 40 (§ 33 ods. 3 až 8)</w:t>
            </w:r>
            <w:r>
              <w:rPr>
                <w:rFonts w:ascii="Times" w:hAnsi="Times" w:cs="Times"/>
                <w:sz w:val="25"/>
                <w:szCs w:val="25"/>
              </w:rPr>
              <w:br/>
              <w:t xml:space="preserve">V odseku 4 žiadame doplniť, že verejná výskumná inštitúcia je oprávnená svoj nehnuteľný majetok vymeniť len za iný nehnuteľný majetok. Návrh zákona umožňuje, aby verejná výskumná inštitúcia vymenila svoj nehnuteľný majetok za akýkoľvek majetok iného vlastníka. Z dôvodu ochrany nehnuteľného majetku verejnej výskumnej inštitúcie, ako prioritného majetku, pred jeho prípadnou zámenou za hnuteľný majetok alebo iné majetkové práva iného vlastníka je potrebné, aby zákon umožňoval výmenu nehnuteľného majetku verejnej výskumnej inštitúcie len vtedy, ak namiesto neho nadobudne verejná výskumná inštitúcia nehnuteľný majetok iného vlastníka.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w:t>
            </w:r>
            <w:proofErr w:type="spellStart"/>
            <w:r>
              <w:rPr>
                <w:rFonts w:ascii="Times" w:hAnsi="Times" w:cs="Times"/>
                <w:b/>
                <w:bCs/>
                <w:sz w:val="25"/>
                <w:szCs w:val="25"/>
              </w:rPr>
              <w:t>zák.č</w:t>
            </w:r>
            <w:proofErr w:type="spellEnd"/>
            <w:r>
              <w:rPr>
                <w:rFonts w:ascii="Times" w:hAnsi="Times" w:cs="Times"/>
                <w:b/>
                <w:bCs/>
                <w:sz w:val="25"/>
                <w:szCs w:val="25"/>
              </w:rPr>
              <w:t>. 243.2017 Z. z.), k bodu 40 (§ 33 ods. 3 až 8)</w:t>
            </w:r>
            <w:r>
              <w:rPr>
                <w:rFonts w:ascii="Times" w:hAnsi="Times" w:cs="Times"/>
                <w:sz w:val="25"/>
                <w:szCs w:val="25"/>
              </w:rPr>
              <w:br/>
              <w:t xml:space="preserve">V odseku 8 žiadame preformulovať písmeno b). Podľa návrhu zákona môže verejná výskumná inštitúcia darovať svoj majetok štátnej rozpočtovej organizácii alebo štátnej príspevkovej organizácii. Štátna rozpočtová organizácia alebo štátna príspevková organizácia podľa § 2 ods. 2 zákona Národnej rady Slovenskej republiky č. 278/1993 Z. z. o správe majetku štátu v znení neskorších predpisov nadobúda majetok výlučne do vlastníctva Slovenskej republiky. Uvedené štátne organizácie sú preto len v postavení správcov tohto majetku. Vzhľadom na skutočnosť, že štátna rozpočtová organizácia alebo štátna príspevková organizácia je len správcom majetku štátu, verejná výskumná inštitúcia nemôže týmto subjektom darovať žiadny majetok. Príjemcom daru môže byť len štát.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 xml:space="preserve">K čl. I(zákon č. 243.2017 Z. z.), k bodu 34 (§ 31 ods. 1 </w:t>
            </w:r>
            <w:proofErr w:type="spellStart"/>
            <w:r>
              <w:rPr>
                <w:rFonts w:ascii="Times" w:hAnsi="Times" w:cs="Times"/>
                <w:b/>
                <w:bCs/>
                <w:sz w:val="25"/>
                <w:szCs w:val="25"/>
              </w:rPr>
              <w:t>písm.a</w:t>
            </w:r>
            <w:proofErr w:type="spellEnd"/>
            <w:r>
              <w:rPr>
                <w:rFonts w:ascii="Times" w:hAnsi="Times" w:cs="Times"/>
                <w:b/>
                <w:bCs/>
                <w:sz w:val="25"/>
                <w:szCs w:val="25"/>
              </w:rPr>
              <w:t>))</w:t>
            </w:r>
            <w:r>
              <w:rPr>
                <w:rFonts w:ascii="Times" w:hAnsi="Times" w:cs="Times"/>
                <w:sz w:val="25"/>
                <w:szCs w:val="25"/>
              </w:rPr>
              <w:br/>
              <w:t xml:space="preserve">Vzhľadom na skutočnosť, že zakladateľom verejnej výskumnej inštitúcie bude správca majetku štátu, žiadame v tomto zmysle preformulovať § 31 ods. 1 písm. a) tretí bod návrhu zákona. Podľa navrhovaného znenia § 31 ods. 1 písm. a) tretieho bodu je prioritným majetkom aj nehnuteľná vec, ktorej vlastníkom pred jej zámenou bol zakladateľ verejnej výskumnej inštitúcie. Ak je zakladateľom štátna organizácia (správca majetku štátu), uvedená formulácia je vecne nesprávna. V tomto prípade zakladateľ nie je vlastníkom vecí. Vlastníkom vecí je Slovenská republika a zakladateľ verejnej výskumnej inštitúcie je ich správcom.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bodu 11. Odporúčame okrem vloženia nových písmen c) a </w:t>
            </w:r>
            <w:r>
              <w:rPr>
                <w:rFonts w:ascii="Times" w:hAnsi="Times" w:cs="Times"/>
                <w:sz w:val="25"/>
                <w:szCs w:val="25"/>
              </w:rPr>
              <w:lastRenderedPageBreak/>
              <w:t xml:space="preserve">d) preformulovať aj písmeno b) nasledovne: "b) na návrh dozornej rady a po predchádzajúcom písomnom vyjadrení správnej rady a vedeckej rady, ak je zriadená, alebo". ODÔVODNENIE: Uvedenú úpravu odporúčame v súvislosti s bodom 8. vlastného materiálu. Nie je možné žiadať písomné vyjadrenie orgánu, ktorý nie je zriadený.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18. Uvedené ustanovenie žiadame preformulovať v zmysle odôvodnenia. ODÔVODNENIE: Podľa navrhovaného § 21 ods. 1 zákona č. 243/2017 Z. z. o verejnej výskumnej inštitúcii a o zmene a doplnení niektorých zákonov má byť vedúci organizačnej zložky vymenovaný riaditeľom na základe výsledkov výberového konania. Nie je teda zrejmé, z akého dôvodu môže zakladateľ vysloviť nesúhlas s vymenovaním. Návrh zákona taktiež nepožaduje, aby bol nesúhlas odôvodnený. Rovnako návrh zákona neupravuje následný postup v prípade vyslovenia nesúhlasu s návrhom na vymenovanie. Postup navrhovaný novelou neguje princíp menovania (vedúceho organizačnej zložky) na základe výsledku výberového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 apríla 2021. Znenie § 20 ods. 5 upravené na základe vzájomnej dohody.</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VII. Uvedený novelizačný bod navrhujeme preformulovať nasledovne: "V § 4 sa odsek 1 dopĺňa písmenom m), ktoré znie: „m) verejná výskumná inštitúcia.3a)." Poznámka pod čiarou k odkazu 3a znie: „3a) Zákon č. 243/2017 Z. z. o verejnej výskumnej inštitúcii a o zmene a doplnení niektorých zákonov a ktorým sa menia a dopĺňajú niektoré zákony.“ ODÔVODNENIE: </w:t>
            </w:r>
            <w:r>
              <w:rPr>
                <w:rFonts w:ascii="Times" w:hAnsi="Times" w:cs="Times"/>
                <w:sz w:val="25"/>
                <w:szCs w:val="25"/>
              </w:rPr>
              <w:lastRenderedPageBreak/>
              <w:t xml:space="preserve">Odporúčame doplniť odkaz a poznámku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K Čl. VII. Žiadame doplniť nový novelizačný bod ktorý znie: " V § 2 sa dopĺňa písmeno d), ktoré znie: „d) digitalizácie a digitálnej transformácie spoločnosti a hospodárstva" ODÔVODNENIE: Vzhľadom na aktuálnu sociálno-ekonomickú situáciu považujeme za potrebné rozšíriť rozsah a v nadväznosti na to aj účel poskytovaných dotácií. V posledných mesiacoch sa téma digitalizácie a digitálnej transformácie spoločnosti a hospodárstva stáva stále aktuálnejšou a preto považujeme za nevyhnutné poskytovať dotácie z kapitoly MIRRI SR aj v tomto rozsahu a na tento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VII. Žiadame doplniť nový novelizačný bod ktorý znie: "V § 4 sa odsek 1 dopĺňa písmenami n) až p) ktoré znejú: "n) registrovaný sociálny podnik,3b) o) registrovaná cirkev alebo náboženská spoločnosť so sídlom na území Slovenskej republiky,3c) p) právnická osoba so sídlom na území Slovenskej republiky, ktorá odvodzuje svoju právnu subjektivitu od registrovanej cirkvi alebo náboženskej spoločnosti." Poznámka pod čiarou k odkazu 3b) znie: " 3b) Zákon č. 112/2018 Z. z. o sociálnej ekonomike a sociálnych podnikoch a o zmene a doplnení niektorých zákonov v znení neskorších predpisov" Poznámka pod čiarou k odkazu 3c) znie: "3c) Zákon č. 308/1991 Zb. o slobode náboženskej viery a postavení cirkvi a náboženských spoločností v znení neskorších predpisov.” ODÔVODNENIE: Vzhľadom na rozsah a účel aktuálne </w:t>
            </w:r>
            <w:r>
              <w:rPr>
                <w:rFonts w:ascii="Times" w:hAnsi="Times" w:cs="Times"/>
                <w:sz w:val="25"/>
                <w:szCs w:val="25"/>
              </w:rPr>
              <w:lastRenderedPageBreak/>
              <w:t>poskytovaných dotácií v pôsobnosti MIRRI SR vznikla potreba rozšíriť oprávnených žiadateľov o vyššie uvedené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VII. Žiadame doplniť nový novelizačný bod ktorý znie: "V § 7 ods. 1 písm. c) sa slová "dva mesiace" nahrádzajú slovami "jeden mesiac". ODÔVODNENIE: Dvojmesačná lehota v aplikačnej praxi spôsobuje problémy a preto považujeme za vhodné jej skrátenie.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VII. Žiadame pridať nový novelizačný bod ktorý znie: "V § 3 sa dopĺňa nový odsek 4 ktorý znie: "(4) Dotáciu podľa § 2 písm. d) možno poskytnúť na a) podporu projektov, ktoré pomáhajú napĺňať priority stanovené v Stratégii digitálnej transformácie Slovenska 2030, nadväzujúcich akčných plánoch a súvisiacich vykonávacích dokumentoch, b) podporu projektov zameraných na aplikovaný výskum, vývoj a inovácie v oblasti digitálnych technológií, c) podporu projektov zameraných na prevenciu a boj proti dezinformáciám a falošným správam v online priestore, d) podporu využívania moderných technológií a rozvoj vysokokapacitných </w:t>
            </w:r>
            <w:proofErr w:type="spellStart"/>
            <w:r>
              <w:rPr>
                <w:rFonts w:ascii="Times" w:hAnsi="Times" w:cs="Times"/>
                <w:sz w:val="25"/>
                <w:szCs w:val="25"/>
              </w:rPr>
              <w:t>info</w:t>
            </w:r>
            <w:proofErr w:type="spellEnd"/>
            <w:r>
              <w:rPr>
                <w:rFonts w:ascii="Times" w:hAnsi="Times" w:cs="Times"/>
                <w:sz w:val="25"/>
                <w:szCs w:val="25"/>
              </w:rPr>
              <w:t xml:space="preserve">-komunikačných sietí pre komunity, e) </w:t>
            </w:r>
            <w:proofErr w:type="spellStart"/>
            <w:r>
              <w:rPr>
                <w:rFonts w:ascii="Times" w:hAnsi="Times" w:cs="Times"/>
                <w:sz w:val="25"/>
                <w:szCs w:val="25"/>
              </w:rPr>
              <w:t>predfinancovanie</w:t>
            </w:r>
            <w:proofErr w:type="spellEnd"/>
            <w:r>
              <w:rPr>
                <w:rFonts w:ascii="Times" w:hAnsi="Times" w:cs="Times"/>
                <w:sz w:val="25"/>
                <w:szCs w:val="25"/>
              </w:rPr>
              <w:t xml:space="preserve"> alebo dofinancovanie projektov, ktoré získali financovanie z priamo riadených programov EÚ alebo získali pečať </w:t>
            </w:r>
            <w:proofErr w:type="spellStart"/>
            <w:r>
              <w:rPr>
                <w:rFonts w:ascii="Times" w:hAnsi="Times" w:cs="Times"/>
                <w:sz w:val="25"/>
                <w:szCs w:val="25"/>
              </w:rPr>
              <w:t>excelentnosti</w:t>
            </w:r>
            <w:proofErr w:type="spellEnd"/>
            <w:r>
              <w:rPr>
                <w:rFonts w:ascii="Times" w:hAnsi="Times" w:cs="Times"/>
                <w:sz w:val="25"/>
                <w:szCs w:val="25"/>
              </w:rPr>
              <w:t xml:space="preserve">, f) podporu projektov vedúcich k budovaniu základných a pokročilých digitálnych zručností, zvyšovaniu mediálnej gramotnosti, povedomí o kybernetickej bezpečnosti a k zvýšeniu podielu dievčat a žien pôsobiacich v sektore informačno-komunikačných technológií, g) podporu projektov z </w:t>
            </w:r>
            <w:r>
              <w:rPr>
                <w:rFonts w:ascii="Times" w:hAnsi="Times" w:cs="Times"/>
                <w:sz w:val="25"/>
                <w:szCs w:val="25"/>
              </w:rPr>
              <w:lastRenderedPageBreak/>
              <w:t>oblastí definovaných v Stratégii výskumu a inovácií pre inteligentnú špecializáciu Slovenskej republiky, h) podporu digitalizácie malých a stredných podnikov." ODÔVODNENIE: Vzhľadom na aktuálnu sociálno-ekonomickú situáciu považujeme za potrebné rozšíriť rozsah a v nadväznosti na to aj účel poskytovaných dotácií. V posledných mesiacoch sa téma digitalizácie a digitálnej transformácie spoločnosti a hospodárstva stáva stále aktuálnejšou a preto považujeme za nevyhnutné poskytovať dotácie z kapitoly MIRRI SR aj v tomto rozsahu a na tento účel.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K článku I bodom 2 a 50. Navrhujeme slová "a môžu obsahovať informácie vykazujúce rôznu mieru citlivosti" nahradiť slovami "ktoré môžu obsahovať informácie vykazujúce rôznu mieru citlivosti". ODÔVODNENIE: Formálna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K článku I bodom 7 až 9. Navrhujeme slová "Prevažne infraštruktúrne v. v. i. nebudú uskutočňovať výskum, alebo iba vo veľmi obmedzenej miere, ale budú poskytovať služby iným, prevažne výskumným v. v. i. založeným rovnakým zakladateľom." nahradiť slovami "Prevažne infraštruktúrne v. v. i. budú uskutočňovať výskum iba vo veľmi obmedzenej miere a budú najmä poskytovať služby iným, prevažne výskumným v. v. i. založeným rovnakým zakladateľom." ODÔVODNENIE: Predpokladáme, že aj v prevažne infraštruktúrnej </w:t>
            </w:r>
            <w:proofErr w:type="spellStart"/>
            <w:r>
              <w:rPr>
                <w:rFonts w:ascii="Times" w:hAnsi="Times" w:cs="Times"/>
                <w:sz w:val="25"/>
                <w:szCs w:val="25"/>
              </w:rPr>
              <w:t>v.v.i</w:t>
            </w:r>
            <w:proofErr w:type="spellEnd"/>
            <w:r>
              <w:rPr>
                <w:rFonts w:ascii="Times" w:hAnsi="Times" w:cs="Times"/>
                <w:sz w:val="25"/>
                <w:szCs w:val="25"/>
              </w:rPr>
              <w:t xml:space="preserve">. budú pracovať odborní pracovníci, ktorí sa budú v určitej forme podieľať na výskume iných </w:t>
            </w:r>
            <w:proofErr w:type="spellStart"/>
            <w:r>
              <w:rPr>
                <w:rFonts w:ascii="Times" w:hAnsi="Times" w:cs="Times"/>
                <w:sz w:val="25"/>
                <w:szCs w:val="25"/>
              </w:rPr>
              <w:t>v.v.i</w:t>
            </w:r>
            <w:proofErr w:type="spellEnd"/>
            <w:r>
              <w:rPr>
                <w:rFonts w:ascii="Times" w:hAnsi="Times" w:cs="Times"/>
                <w:sz w:val="25"/>
                <w:szCs w:val="25"/>
              </w:rPr>
              <w:t xml:space="preserve">. a teda vykonávať výskum aj </w:t>
            </w:r>
            <w:r>
              <w:rPr>
                <w:rFonts w:ascii="Times" w:hAnsi="Times" w:cs="Times"/>
                <w:sz w:val="25"/>
                <w:szCs w:val="25"/>
              </w:rPr>
              <w:lastRenderedPageBreak/>
              <w:t>keď vo veľmi obmedzenej miere.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Pôvodný text dôvodovej správy lepšie zodpovedá výslednému stavu, pretože v súčasnosti plánované prevažne infraštruktúrne v. v. i. SAV budú v menšej miere skutočne vykonávať aj výskumnú činnosť, ale nie je možné garantovať, že tomu tak bude aj v budúcnosti alebo že SAV v budúcnosti nezaloží infraštruktúrnu v. v. i., ktorej predmetmi hlavnej činnosti budú rôzne činnosti podľa § 1 ods. 4 zákona o v. v. </w:t>
            </w:r>
            <w:r>
              <w:rPr>
                <w:rFonts w:ascii="Times" w:hAnsi="Times" w:cs="Times"/>
                <w:sz w:val="25"/>
                <w:szCs w:val="25"/>
              </w:rPr>
              <w:lastRenderedPageBreak/>
              <w:t xml:space="preserve">i., nie však uskutočňovanie výskumu. </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Odporúčame nahradiť zavedenú skratku „ </w:t>
            </w:r>
            <w:proofErr w:type="spellStart"/>
            <w:r>
              <w:rPr>
                <w:rFonts w:ascii="Times" w:hAnsi="Times" w:cs="Times"/>
                <w:sz w:val="25"/>
                <w:szCs w:val="25"/>
              </w:rPr>
              <w:t>v.v.i</w:t>
            </w:r>
            <w:proofErr w:type="spellEnd"/>
            <w:r>
              <w:rPr>
                <w:rFonts w:ascii="Times" w:hAnsi="Times" w:cs="Times"/>
                <w:sz w:val="25"/>
                <w:szCs w:val="25"/>
              </w:rPr>
              <w:t>.“ skratkou „inštitúcia“. Zavedenie skratky slovného spojenia organizačná zložka „o. z.“ považujeme za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Pripomienka nie je dôvodná. Považujeme zavedenú skratku "</w:t>
            </w:r>
            <w:proofErr w:type="spellStart"/>
            <w:r>
              <w:rPr>
                <w:rFonts w:ascii="Times" w:hAnsi="Times" w:cs="Times"/>
                <w:sz w:val="25"/>
                <w:szCs w:val="25"/>
              </w:rPr>
              <w:t>v.v.i</w:t>
            </w:r>
            <w:proofErr w:type="spellEnd"/>
            <w:r>
              <w:rPr>
                <w:rFonts w:ascii="Times" w:hAnsi="Times" w:cs="Times"/>
                <w:sz w:val="25"/>
                <w:szCs w:val="25"/>
              </w:rPr>
              <w:t>." za vyhovujúcu a zavedenie skratky slovného spojenia organizačná zložka "</w:t>
            </w:r>
            <w:proofErr w:type="spellStart"/>
            <w:r>
              <w:rPr>
                <w:rFonts w:ascii="Times" w:hAnsi="Times" w:cs="Times"/>
                <w:sz w:val="25"/>
                <w:szCs w:val="25"/>
              </w:rPr>
              <w:t>o.z</w:t>
            </w:r>
            <w:proofErr w:type="spellEnd"/>
            <w:r>
              <w:rPr>
                <w:rFonts w:ascii="Times" w:hAnsi="Times" w:cs="Times"/>
                <w:sz w:val="25"/>
                <w:szCs w:val="25"/>
              </w:rPr>
              <w:t xml:space="preserve">." za účelné. </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Odporúčame upraviť osobitnú časť dôvodovej správy v zmysle odôvodnenia. ODÔVODNENIE: V zmysle legislatívnych pravidiel vlády Slovenskej republiky má osobitná časť dôvodovej správy obsahovať vecné odôvodnenie jednotlivých navrhovaných ustanovení zákona. Vzhľadom na uvedené odporúčame niektoré argumentácie vhodne doplniť a neuvádzať ako ťažiskový argument a odôvodnenie iba inšpiráciu českou právnou úpravou (napr. k bodom 43 až 45; k bodom 48 a 49 k Čl. 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Na základe vyhodnotenia pripomienok vznesených v medzirezortnom pripomienkovom konaní boli niektoré z bodov vypustené - body 43 a 44. V ostatných bodoch dôvodová správa zmenená na základe vykonaných zmien po MPK. </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Odporúčame v doložke vyznačiť pozitívne vplyvy na MSP. ODÔVODNENIE: Jedným z podnetov na transformáciu výskumných inštitúcií na </w:t>
            </w:r>
            <w:proofErr w:type="spellStart"/>
            <w:r>
              <w:rPr>
                <w:rFonts w:ascii="Times" w:hAnsi="Times" w:cs="Times"/>
                <w:sz w:val="25"/>
                <w:szCs w:val="25"/>
              </w:rPr>
              <w:t>v.v.i</w:t>
            </w:r>
            <w:proofErr w:type="spellEnd"/>
            <w:r>
              <w:rPr>
                <w:rFonts w:ascii="Times" w:hAnsi="Times" w:cs="Times"/>
                <w:sz w:val="25"/>
                <w:szCs w:val="25"/>
              </w:rPr>
              <w:t>. je vytvorenie možností na lepšiu spoluprácu výskumných inštitúcií s podnikmi v oblasti výskumu a inovácií. Preto je možné očakávať, že zákon bude mať pozitívny vplyv na podnikateľské prostredie vrátane MSP.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Ani po prehodnotení neboli identifikované žiadne vplyvy na MSP.</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vlatnému</w:t>
            </w:r>
            <w:proofErr w:type="spellEnd"/>
            <w:r>
              <w:rPr>
                <w:rFonts w:ascii="Times" w:hAnsi="Times" w:cs="Times"/>
                <w:b/>
                <w:bCs/>
                <w:sz w:val="25"/>
                <w:szCs w:val="25"/>
              </w:rPr>
              <w:t xml:space="preserve"> materiálu</w:t>
            </w:r>
            <w:r>
              <w:rPr>
                <w:rFonts w:ascii="Times" w:hAnsi="Times" w:cs="Times"/>
                <w:sz w:val="25"/>
                <w:szCs w:val="25"/>
              </w:rPr>
              <w:br/>
              <w:t xml:space="preserve">V celom dokumente odporúčame doplniť znenie ustanovení, v ktorých sa vyskytuje termín „vedecká rada“ a tam, kde je to </w:t>
            </w:r>
            <w:r>
              <w:rPr>
                <w:rFonts w:ascii="Times" w:hAnsi="Times" w:cs="Times"/>
                <w:sz w:val="25"/>
                <w:szCs w:val="25"/>
              </w:rPr>
              <w:lastRenderedPageBreak/>
              <w:t>vhodné doplniť spresnenie „ak je zriadená“ prípadne „ak sa zriaďuje“. ODÔVODNENIE: Úprava v súlade s bodom 8. vlastného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VIII</w:t>
            </w:r>
            <w:r>
              <w:rPr>
                <w:rFonts w:ascii="Times" w:hAnsi="Times" w:cs="Times"/>
                <w:sz w:val="25"/>
                <w:szCs w:val="25"/>
              </w:rPr>
              <w:br/>
              <w:t>Tento článok navrhujeme vypustiť. Ministerstvo kultúry Slovenskej republiky nemôže súhlasiť s rozšírením oprávnených žiadateľov na účel aktivity v oblasti kultúry, umenia a kreatívneho priemyslu. Požiadavka navrhovateľa nie je navyše ani rozpočtovo krytá. Odôvodnenie: Podpora je určená pre verejné vysoké školy a je zameraná na tvorbu a šírenie umeleckého diela alebo umeleckého výkonu, ktoré sú výsledkom štúdia v dennej forme alebo na doplnkové aktivity verejných vysokých škôl súvisiace s hlavným predmetom štúdia so zameraním na rozvoj umeleckých zručností študentov v akreditovanom študijnom odbore umenie. Podpora nie je ani vzhľadom na výšku disponibilných finančných prostriedkov, určená na výskumné činnosti. V medzirezortnom pripomienkovom konaní k zákonu č. 299/2020 Z. z. o poskytovaní dotácií v pôsobnosti Ministerstva kultúry Slovenskej republiky nebola zo strany Ministerstva školstva, vedy, výskumu a športu SR uplatnená žiadna pripomienka požadujúca zahrnutie verejnej výskumnej inštitúcie, do ktorej hlavnej činnosti patrí uskutočňovanie výskumu vo vedách o kultúre a umení, ako jedného z možných oprávnených žiadateľov o dotáciu podľa § 3 ods. 7 zákona č. 299/2020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 bodu 51</w:t>
            </w:r>
            <w:r>
              <w:rPr>
                <w:rFonts w:ascii="Times" w:hAnsi="Times" w:cs="Times"/>
                <w:sz w:val="25"/>
                <w:szCs w:val="25"/>
              </w:rPr>
              <w:br/>
              <w:t xml:space="preserve">Odporúčame v Čl. I bode 51 slová „sa skončí koncom </w:t>
            </w:r>
            <w:r>
              <w:rPr>
                <w:rFonts w:ascii="Times" w:hAnsi="Times" w:cs="Times"/>
                <w:sz w:val="25"/>
                <w:szCs w:val="25"/>
              </w:rPr>
              <w:lastRenderedPageBreak/>
              <w:t>kalendárneho roka“ nahradiť slovami „sa skončí uplynutím posledného dňa kalendárneho roka“ prípadne slovami „sa skončí uplynutím kalendárneho roka“. Odôvodnenie: Máme za to, že formulácia v návrhu zákona, ktorým sa mení a dopĺňa zákon č. 243/2017 Z. z. o verejnej výskumnej inštitúcii a o zmene a doplnení niektorých zákonov a ktorým sa menia a dopĺňajú niektoré zákony „sa skončí koncom kalendárneho roka“ je vágna, skončenie pracovného pomeru je potrebné určiť na deň presne.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 bodu 34</w:t>
            </w:r>
            <w:r>
              <w:rPr>
                <w:rFonts w:ascii="Times" w:hAnsi="Times" w:cs="Times"/>
                <w:sz w:val="25"/>
                <w:szCs w:val="25"/>
              </w:rPr>
              <w:br/>
              <w:t xml:space="preserve">Odporúčame predkladateľovi celé zákonné ustanovenie zosúladiť s bodom 3 legislatívno-technických pokynov, t. j. uvádzať zákonné ustanovenie v jednotnom čísle (t. j. „nehnuteľná vec, ktorej vlastníkom pred ich........). V odseku 1 písm. a) bod 4 odporúčame pred slovo „vec“ doplniť slovo „nehnuteľná“ (nakoľko má ísť o veci nehnuteľné v zmysle navrhovaného zákonného ustanovenia a v bode 1 a 2 odporúčame pred slovom „zámenou“ vypustiť slová „pred ich“ ako nadbytočné. V odseku 2 odporúčame za slovom „predajom“ vypustiť slová „prioritného majetku“ ako nadbytočné.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K uvádzaniu zákonných ustanovení v jednotnom čísle v § 31 ods. 1 uvádzame, že podľa § 118 Občianskeho zákonníka sú „Predmetom občianskoprávnych vzťahov sú veci, živé zvieratá, a pokiaľ to ich povaha pripúšťa, práva alebo iné majetkové hodnoty.“ Podľa § 119 ods. 1 OZ „Veci sú hnuteľné alebo nehnuteľné.“ V § 31 ods. 1 ide o všeobecné rozdelenie majetku na nehnuteľné veci a finančné prostriedky, ktoré tvoria prioritný majetok. Slovo "ich" v § 31 ods. 1 prvom a druhom bode ponechané, vzhľadom na to, že jeho vypustením by nebolo jasné, že zámena sa vzťahuje na tieto nehnuteľné veci. To isté platí aj v § 31 ods. 2, v ktorom ide o definovanie </w:t>
            </w:r>
            <w:r>
              <w:rPr>
                <w:rFonts w:ascii="Times" w:hAnsi="Times" w:cs="Times"/>
                <w:sz w:val="25"/>
                <w:szCs w:val="25"/>
              </w:rPr>
              <w:lastRenderedPageBreak/>
              <w:t xml:space="preserve">dvoch právnych úkonov, a to "darovania" a "zámeny" týkajúcich sa prioritného majetku, </w:t>
            </w:r>
            <w:proofErr w:type="spellStart"/>
            <w:r>
              <w:rPr>
                <w:rFonts w:ascii="Times" w:hAnsi="Times" w:cs="Times"/>
                <w:sz w:val="25"/>
                <w:szCs w:val="25"/>
              </w:rPr>
              <w:t>t.j</w:t>
            </w:r>
            <w:proofErr w:type="spellEnd"/>
            <w:r>
              <w:rPr>
                <w:rFonts w:ascii="Times" w:hAnsi="Times" w:cs="Times"/>
                <w:sz w:val="25"/>
                <w:szCs w:val="25"/>
              </w:rPr>
              <w:t xml:space="preserve">. ide o dve alternatívy medzi ktoré je vložená vylučovacia spojka "alebo". V § 3 ods. 1 písm. a) štvrtom bode pred slovo "vec" vložené slovo "nehnuteľná". </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 bodu 18</w:t>
            </w:r>
            <w:r>
              <w:rPr>
                <w:rFonts w:ascii="Times" w:hAnsi="Times" w:cs="Times"/>
                <w:sz w:val="25"/>
                <w:szCs w:val="25"/>
              </w:rPr>
              <w:br/>
              <w:t xml:space="preserve">Odporúčame predkladateľovi prehodnotiť komplikovanú právnu úpravu obsiahnutú v odseku 5 a nahradiť ju jasnou, zrozumiteľnou právnou normou s pozitívnym vymedzením. Napr. tretiu vetu odporúčame v nasledovnom znení: „Ak zakladateľ v lehote 20 pracovných dní odo dňa doručenia informácie podľa druhej vety doručí riaditeľovi písomný nesúhlas s vymenovaním alebo s odvolaním vedúceho organizačnej zložky, riaditeľ vedúceho organizačnej zložky nevymenuje alebo neodvolá.“. V prvom rade odporúčame pozitívne vymedzenie právnej normy, z ktorej je jednoznačne zrejmé, že ak zakladateľ nedoručí riaditeľovi verejnej výskumnej inštitúcie svoj písomný nesúhlas v zákonom ustanovenej lehote, riaditeľ je oprávnený vedúceho organizačnej zložky vymenovať alebo odvolať. Okrem uvedeného si dovoľujeme poukázať na to, že zákon č. 276/2017 Z. z. a ani návrh zákona neupravuje postup riaditeľa v prípade, ak zakladateľ vyjadrí písomný nesúhlas s vymenovaním alebo s odvolaním vedúceho organizačnej zložky, t. j. riaditeľ pri vymenovaní bude postupovať následne ako? Vyhlási sa nové výberové konanie alebo je oprávnený vymenovať iného úspešného uchádzača z </w:t>
            </w:r>
            <w:r>
              <w:rPr>
                <w:rFonts w:ascii="Times" w:hAnsi="Times" w:cs="Times"/>
                <w:sz w:val="25"/>
                <w:szCs w:val="25"/>
              </w:rPr>
              <w:lastRenderedPageBreak/>
              <w:t xml:space="preserve">pôvodného výberového konania? V prípade odvolania, v akej lehote sa má konať výberové konanie na predmetnú pozíciu a má sa konať alebo môže byť ustanovený zástupca? V tomto smere odporúčame predkladateľovi právnu úpravu dopracovať.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Úprava je vykonaná na základe dohody na </w:t>
            </w:r>
            <w:proofErr w:type="spellStart"/>
            <w:r>
              <w:rPr>
                <w:rFonts w:ascii="Times" w:hAnsi="Times" w:cs="Times"/>
                <w:sz w:val="25"/>
                <w:szCs w:val="25"/>
              </w:rPr>
              <w:t>rozporovom</w:t>
            </w:r>
            <w:proofErr w:type="spellEnd"/>
            <w:r>
              <w:rPr>
                <w:rFonts w:ascii="Times" w:hAnsi="Times" w:cs="Times"/>
                <w:sz w:val="25"/>
                <w:szCs w:val="25"/>
              </w:rPr>
              <w:t xml:space="preserve"> konaní s MIRRI SR.</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 bodu 41</w:t>
            </w:r>
            <w:r>
              <w:rPr>
                <w:rFonts w:ascii="Times" w:hAnsi="Times" w:cs="Times"/>
                <w:sz w:val="25"/>
                <w:szCs w:val="25"/>
              </w:rPr>
              <w:br/>
              <w:t>Odporúčame predkladateľovi v navrhovaných ustanoveniach vypustiť slovo „exekúcii“, nakoľko táto je vlastne „výkonom rozhodnutia“, teda je nadbytočné uvádzať aj exekúciu. Súčasne upozorňujeme predkladateľa, že navrhované zákonné ustanovenie nezohľadňuje prípadnú reštrukturalizáciu verejnej výskumnej inštitúcie, t. j. je potrebné v tomto rozsahu zákonné ustanovenie dopracovať.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Zohľadnenie prípadnej reštrukturalizácie je upravené s tým, že ako výnimka prenechania majetku na účely zriadenia záložného práva a združenia podľa § 829 Občianskeho zákonníka je ponechaný aj majetok, ktorý nepodlieha exekúcii, vzhľadom na to, že výkon rozhodnutia je upravený podľa osobitných predpisov a exekúcia je samostatným druhom výkonu rozhodnutia podľa Exekučného poriadku.</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materiálu</w:t>
            </w:r>
            <w:r>
              <w:rPr>
                <w:rFonts w:ascii="Times" w:hAnsi="Times" w:cs="Times"/>
                <w:sz w:val="25"/>
                <w:szCs w:val="25"/>
              </w:rPr>
              <w:br/>
              <w:t>Odporúčame predkladateľovi z názvu predkladaného návrhu zákona vypustiť slová „v znení neskorších predpisov“, nakoľko návrh zákona nebol doposiaľ novelizovaný. Ide najmä o predkladaciu správu a dôvodovú správu všeobecnú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 bodu 6</w:t>
            </w:r>
            <w:r>
              <w:rPr>
                <w:rFonts w:ascii="Times" w:hAnsi="Times" w:cs="Times"/>
                <w:sz w:val="25"/>
                <w:szCs w:val="25"/>
              </w:rPr>
              <w:br/>
              <w:t>Odporúčame slová „s príslušným“ nahradiť slovom „so“.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Upravené na základe pripomienky vznesenej MF SR.</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VI</w:t>
            </w:r>
            <w:r>
              <w:rPr>
                <w:rFonts w:ascii="Times" w:hAnsi="Times" w:cs="Times"/>
                <w:sz w:val="25"/>
                <w:szCs w:val="25"/>
              </w:rPr>
              <w:br/>
            </w:r>
            <w:r>
              <w:rPr>
                <w:rFonts w:ascii="Times" w:hAnsi="Times" w:cs="Times"/>
                <w:sz w:val="25"/>
                <w:szCs w:val="25"/>
              </w:rPr>
              <w:lastRenderedPageBreak/>
              <w:t xml:space="preserve">Požadujeme, aby predkladateľ do budúcna predtým, než predloží materiál do medzirezortného pripomienkového konania, ktorého súčasťou sú novelizácie zákonov, ktoré sú v pôsobnosti iných rezortov, minimálne tento svoj zámer konzultoval s dotknutým rezortom.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Nejde o pripomienku podľa čl. 14 ods. </w:t>
            </w:r>
            <w:r>
              <w:rPr>
                <w:rFonts w:ascii="Times" w:hAnsi="Times" w:cs="Times"/>
                <w:sz w:val="25"/>
                <w:szCs w:val="25"/>
              </w:rPr>
              <w:lastRenderedPageBreak/>
              <w:t>1 Legislatívnych pravidiel vlády SR. Vzaté na vedomie.</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w:t>
            </w:r>
            <w:r>
              <w:rPr>
                <w:rFonts w:ascii="Times" w:hAnsi="Times" w:cs="Times"/>
                <w:sz w:val="25"/>
                <w:szCs w:val="25"/>
              </w:rPr>
              <w:br/>
              <w:t>Upozorňujeme predkladateľa, že vzhľadom na zavedenie fakultatívnej možnosti zriadenia vedeckej rady je potrebné túto skutočnosť zohľadniť v celom návrhu zákona, t. j. odporúčame predkladateľovi v celom návrhu zákona uvádzať za slovami „vedeckej rady“ v príslušnom gramatickom tvare čiarku a slová „ak je zriadená“ v príslušnom gramatickom tvare, nakoľko táto skutočnosť nie je vo väčšine zákonných ustanovení zákona č. 243/2017 Z. z. zohľadnená (napr. ustanovenie § 8 ods. 1, § 9, § 16 zákona č. 243/2017 Z. z.,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V navrhovanom písmene d) odporúčame predkladateľovi slová „oprávnených voličov“ nahradiť slovami „zamestnancov verejnej výskumnej inštitúcie“. To rovnako platí aj v novelizačnom bode 22. Pojem oprávnený volič nebol v tomto zákona a ani v návrhu zákona zavedený tak, aby mal iné obsahové vymedzenie, ako je pojem „oprávnený volič“ používaný v iných právnych predpisoch. Je nutné preto dotknuté ustanovenia uviesť do súladu s čl. 6 ods. 3 a 4 Legislatívnych pravidiel vlády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Úprava vykonaná v § 23 ods. 2. </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 bodu 7</w:t>
            </w:r>
            <w:r>
              <w:rPr>
                <w:rFonts w:ascii="Times" w:hAnsi="Times" w:cs="Times"/>
                <w:sz w:val="25"/>
                <w:szCs w:val="25"/>
              </w:rPr>
              <w:br/>
              <w:t>V písmene f) odporúčame na účely zrozumiteľnosti právnej normy slová „spomedzi zamestnancov verejnej výskumnej inštitúcie“ nahradiť slovami „, ktorí sú zamestnanci verejnej výskumnej inštitúcie,“ alebo vnútorným odkazom na príslušnú právnu normu, ktorá upravuje predpoklady pre účastníkov volieb v zmysle ustanovení zákona č. 243/2017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čl. I bod 34</w:t>
            </w:r>
            <w:r>
              <w:rPr>
                <w:rFonts w:ascii="Times" w:hAnsi="Times" w:cs="Times"/>
                <w:sz w:val="25"/>
                <w:szCs w:val="25"/>
              </w:rPr>
              <w:br/>
              <w:t>V čl. I bode 34 (§ 31 ods. 2) z navrhovaného znenia a ani z predloženej dôvodovej správy nie je jasné, čo sa rozumie pojmom „samostatný účet“. Predpokladáme, že ide o účet, ktorý má byť vedený v banke alebo pobočke zahraničnej banky. Ak ide o takýto „samostatný“ účet, odporúčame navrhovanú právnu úpravu spresniť v tom zmysle, že ide o „účet vedený v banke alebo pobočke zahraničnej banky“.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Čl. II - novelizačnému bodu 3</w:t>
            </w:r>
            <w:r>
              <w:rPr>
                <w:rFonts w:ascii="Times" w:hAnsi="Times" w:cs="Times"/>
                <w:sz w:val="25"/>
                <w:szCs w:val="25"/>
              </w:rPr>
              <w:br/>
              <w:t xml:space="preserve">SAV navrhuje do navrhovaného § 13 ods. 7 tretia veta písm. e) na konci vložiť bodkočiarku a doplniť slová: „; v tomto prípade sa obmedzenie trvania výpožičky podľa odseku 8 prvá veta neaplikuje.“ Odôvodnenie. Navrhovaná možnosť výpožičky majetku štátu v správe SAV v prospech v. v. i. SAV by bola obmedzená na obdobie 5 rokov (§ 13 ods. 8 zákona č. 278/1993 Z. z.). SAV spravuje niektoré nehnuteľnosti, ktoré bude sčasti využívať ona sama a sčasti ich bude využívať aj organizácia SAV (napr. budovu na Štefánikovej ulici č. 49 v Bratislave bude využívať samotná SAV a tiež Matematický ústav SAV a Geografický ústav SAV). Ak by SAV, potom ako by uplynula </w:t>
            </w:r>
            <w:r>
              <w:rPr>
                <w:rFonts w:ascii="Times" w:hAnsi="Times" w:cs="Times"/>
                <w:sz w:val="25"/>
                <w:szCs w:val="25"/>
              </w:rPr>
              <w:lastRenderedPageBreak/>
              <w:t>možná päťročná výpožička časti takejto budovy v jej správe v prospech v. v. i. SAV, chcela dovtedy vypožičanú časť takejto budovy scudziť jej vložením do majetku dotknutej v. v. i. SAV (viď navrhovaný § 3 ods. 4 zákona o v. v. i.), vznikla by situácia, keď časť nebytovej budovy by vlastnil štát v správe SAV a druhú časť by vlastnila/vlastnili v. v. i. SAV. S cieľom vyhnúť sa vzniku takéhoto kombinovaného štátneho a verejnoprávneho vlastníctva jednej nebytovej budovy sa navrhuje ustanoviť možnosť výpožičky štátneho majetku v správe SAV v prospech v. v. i. SAV bez časového obmedzenia.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sz w:val="20"/>
                <w:szCs w:val="20"/>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novelizačnému bodu 39</w:t>
            </w:r>
            <w:r>
              <w:rPr>
                <w:rFonts w:ascii="Times" w:hAnsi="Times" w:cs="Times"/>
                <w:sz w:val="25"/>
                <w:szCs w:val="25"/>
              </w:rPr>
              <w:br/>
              <w:t xml:space="preserve">SAV žiada v § 32 ods. 5 písm. b) vložiť za slová „v rámci jej hlavnej činnosti“ slová „alebo jej oprávnení podľa § 2 ods. 1.“ Odôvodnenie. Ak sa obmedzenia nakladania s neprioritným majetkom v. v. i. nemajú vzťahovať na nakladanie s majetkom v dôsledku plnenia záväzku vzniknutého z uskutočňovania niektorej z hlavných činností v. v. i. podľa § 1 ods. 4 zákona o v. v. i., o to viac by sa nemali vzťahovať ani na nakladanie s majetkom v dôsledku plnenia záväzku vzniknutého z výkonu niektorého z oprávnení v. v. i. podľa 2 ods. 1 zákona o v. v. i. Ak by to tak nebolo, vznikali by absurdné situácie, keď by napr. v. v. i. vec, ktorú by vytvorila pri uskutočňovaní aplikovaného výskumu (keďže aplikovaný výskum môže vyústiť do vytvorenia veci priamo použiteľnej v hospodárskej praxi – viď § 2 ods. 3 zákona č. 172/2005 Z. z. o organizácii štátnej podpory výskumu a vývoja): a) mohla scudziť v prospech tretej osoby bez toho, aby </w:t>
            </w:r>
            <w:r>
              <w:rPr>
                <w:rFonts w:ascii="Times" w:hAnsi="Times" w:cs="Times"/>
                <w:sz w:val="25"/>
                <w:szCs w:val="25"/>
              </w:rPr>
              <w:lastRenderedPageBreak/>
              <w:t>bola zaťažená obmedzeniami nakladania s neprioritným majetkom, ak by aplikovaný výskum uskutočňovala ako svoju hlavnú činnosť, a b) nemohla scudziť v prospech tretej osoby bez toho, aby bola zaťažená obmedzeniami nakladania s neprioritným majetkom, ak by aplikovaný výskum uskutočňovala ako podnikateľskú činnosť.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Pripomienka prerokovaná 12. apríla 2021. V úvodnej vete sa spresnia jednotlivé úkony, na ktoré sa obmedzenia nebudú vzťahovať. </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novelizačnému bodu 24</w:t>
            </w:r>
            <w:r>
              <w:rPr>
                <w:rFonts w:ascii="Times" w:hAnsi="Times" w:cs="Times"/>
                <w:sz w:val="25"/>
                <w:szCs w:val="25"/>
              </w:rPr>
              <w:br/>
              <w:t xml:space="preserve">SAV žiada vložiť do § 20 nový odsek 11 nasledujúceho znenia: „(11) Zakladateľ môže na návrh alebo po vyjadrení vedúcich organizačných zložiek určiť v zakladacej listine verejnej výskumnej inštitúcie zlučiteľnosť funkcií riaditeľa a vedúceho organizačnej zložky. V prípade využitia možnosti podľa prvej vety sa zamestnanec verejnej výskumnej inštitúcie ustanovením do funkcie riaditeľa stáva aj vedúcim organizačnej zložky, do ktorej je organizačne zaradený. Kumulácia funkcií riaditeľa a vedúceho organizačnej zložky verejnej výskumnej inštitúcie nie je možná, ak by v dôsledku kumulácie funkcií dotknutá osoba prekročila prípustný počet po sebe nasledujúcich funkčných období riaditeľa alebo vedúceho organizačnej zložky.“ SAV žiada tiež doplniť a) § 21 ods. 4 o novú poslednú vetu nasledujúceho znenia: „Pracovnú zmluvu s osobou kumulujúcou funkcie riaditeľa a vedúceho organizačnej zložky uzatvára zakladateľ.“, b) § 21 ods. 5 o novú poslednú vetu nasledujúceho znenia: „Ak osoba kumulujúca funkcie riaditeľa a vedúceho organizačnej zložky je zamestnancom príslušnej verejnej výskumnej inštitúcie, zakladateľ s ním uzatvorí dohodu o zmene pracovných </w:t>
            </w:r>
            <w:r>
              <w:rPr>
                <w:rFonts w:ascii="Times" w:hAnsi="Times" w:cs="Times"/>
                <w:sz w:val="25"/>
                <w:szCs w:val="25"/>
              </w:rPr>
              <w:lastRenderedPageBreak/>
              <w:t>podmienok na obdobie zodpovedajúce funkčnému obdobiu.“, c) § 21 ods. 6 o novú poslednú vetu nasledujúceho znenia: „O odmeňovaní osoby kumulujúcej funkcie riaditeľa a vedúceho organizačnej zložky rozhoduje zakladateľ.“ Odôvodnenie. Funkcia vedúceho o. z. je v zásade nezlučiteľná s funkciou riaditeľa v. v. i. Skúsenosť ukazuje, že v prípade niektorých centier členiacich sa na malý počet o. z. môže panovať veľká miera dôvery a tieto môžu preferovať systém riadenia, v ktorom riaditeľ celého centra je súčasne vedúcim jednej o. z. Navyše, v prípade centier s malým počtom o. z. (2 alebo 3) by existencia dvoch či troch vedúcich o. z. a súčasne jedného riaditeľa, ktorý bude zväčša tiež zamestnancom organizačne zaradeným do niektorej o. z., vyústila v správnej rade v. v. i. do nadmerného zastúpenia tej o. z., do ktorej je organizačne zaradený aj samotný riaditeľ. Návrhy na doplnenie § 21 ods. 4 až 6 zákona o v. v. i. logicky nadväzujú na návrh na vloženie nového § 20 ods. 11.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novelizačnému bodu 51</w:t>
            </w:r>
            <w:r>
              <w:rPr>
                <w:rFonts w:ascii="Times" w:hAnsi="Times" w:cs="Times"/>
                <w:sz w:val="25"/>
                <w:szCs w:val="25"/>
              </w:rPr>
              <w:br/>
              <w:t xml:space="preserve">SAV žiada vyčleniť posledné dve navrhované vety § 43 ods. 2 zákona o v. v. i., vložiť ich do nového odseku 3 a doplniť ich tak, že aby nový odsek 3 znel nasledovne: „(3) Pracovný pomer na dobu neurčitú výskumného pracovníka verejnej výskumnej inštitúcie sa skončí koncom kalendárneho roka, v ktorom výskumný pracovník dovŕši 70 rokov veku, ak sa jeho pracovný pomer neskončí skôr. Ak výskumný pracovník verejnej výskumnej inštitúcie s pracovným pomerom na dobu neurčitú vykonáva funkciu riaditeľa alebo vedúceho organizačnej zložky a </w:t>
            </w:r>
            <w:r>
              <w:rPr>
                <w:rFonts w:ascii="Times" w:hAnsi="Times" w:cs="Times"/>
                <w:sz w:val="25"/>
                <w:szCs w:val="25"/>
              </w:rPr>
              <w:lastRenderedPageBreak/>
              <w:t xml:space="preserve">počas výkonu tejto funkcie sa má skončiť jeho pracovný pomer z dôvodu podľa predchádzajúcej vety, jeho pracovný pomer sa skončí uplynutím funkčného obdobia, ak sa jeho pracovný pomer neskončí skôr. Pracovný pomer na dobu určitú výskumného pracovníka verejnej výskumnej inštitúcie skončí uplynutím dohodnutej doby aj v prípade, ak dohodnutá doba uplynie po skončení kalendárneho roka, v ktorom výskumný pracovník dovŕši 70 rokov veku, ak sa jeho pracovný pomer neskončí skôr. Verejná výskumná inštitúcia môže s výskumným pracovníkom nad 70 rokov veku uzavrieť pracovný pomer najdlhšie na päť rokov, ak je to potrebné na plnenie ďalšej pracovnej úlohy v oblasti výskumu a vývoja, alebo na dobu trvania projektu výskumu a vývoja, na ktorom sa zúčastňuje; takto možno uzavrieť pracovný pomer aj opakovane.“ Nadväzne SAV navrhuje prečíslovať súčasné odseky 3 až 6 na odseky 4 až 7. SAV navrhuje tiež vložiť do zákona o v. v. i. novú ÔSMU ČASŤ – ZÁVEREČNÉ USTANOVENIA a do nej vložiť nový § 45 – Prechodné ustanovenia s takýmto obsahom: „(1) Ak výskumný pracovník verejnej výskumnej inštitúcie s pracovným pomerom na dobu neurčitú dosiahne ku dňu 1. januára 2022 vek 71 rokov alebo vyšší vek, jeho pracovný pomer sa skončí koncom kalendárneho roka 2022, ak sa jeho pracovný pomer neskončí skôr. (2) Ak výskumný pracovník verejnej výskumnej inštitúcie s pracovným pomerom na dobu neurčitú, ktorý vykonáva funkciu riaditeľa alebo vedúceho organizačnej zložky, dosiahne ku dňu 1. januára 2022 vek 71 alebo vyšší vek a počas výkonu tejto funkcie sa má skončiť jeho pracovný pomer koncom kalendárneho roka 2022 podľa odseku 1, jeho pracovný pomer sa skončí uplynutím </w:t>
            </w:r>
            <w:r>
              <w:rPr>
                <w:rFonts w:ascii="Times" w:hAnsi="Times" w:cs="Times"/>
                <w:sz w:val="25"/>
                <w:szCs w:val="25"/>
              </w:rPr>
              <w:lastRenderedPageBreak/>
              <w:t>funkčného obdobia, ak sa jeho pracovný pomer neskončí skôr. (3) Ak výskumný pracovník verejnej výskumnej inštitúcie s pracovným pomerom na dobu určitú dosiahne ku dňu 1. januára 2022 vek 71 rokov alebo vyšší vek, jeho pracovný pomer sa skončí uplynutím dohodnutej doby, ak sa jeho pracovný pomer neskončí skôr.“ Odôvodnenie. Navrhuje sa ustanoviť právny režim skončenia pracovného pomeru výskumných pracovníkov po dosiahnutí veku 70 rokov podobne ako v prípade vysokoškolských učiteľov. Navrhujú sa modifikácie uvedeného pravidla pre prípady kumulácie pracovného pomeru ako výskumného pracovníka a funkcie riaditeľa alebo vedúceho o. z. a pre prípady pracovného pomeru dohodnutého na dobu určitú. Súčasne sa navrhujú aj primerané možnosti uzavretia ďalších pracovných pomerov na dobu určitú, ak sú odôvodnené plnením ďalšej výskumnej pracovnej úlohy alebo účasťou na výskumnom projekte. Navrhujú sa tiež prechodné ustanovenia, ktoré riešia aplikáciu nového pravidla o automatickom skončení pracovného pomeru ku koncu kalendárneho roka dosiahnutia veku 70 rokov na výskumných pracovníkov, ktorí ku dňu nadobudnutia účinnosti novely zákona dosiahnu vek 71 a viac rokov. Navrhujú sa tiež modifikácie uvedeného pravidla pre prípady kumulácie pracovného pomeru ako výskumného pracovníka a funkcie riaditeľa alebo vedúceho o. z. a pre prípady pracovného pomeru dohodnutého na dobu určitú.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novelizačnému bodu 45</w:t>
            </w:r>
            <w:r>
              <w:rPr>
                <w:rFonts w:ascii="Times" w:hAnsi="Times" w:cs="Times"/>
                <w:sz w:val="25"/>
                <w:szCs w:val="25"/>
              </w:rPr>
              <w:br/>
              <w:t xml:space="preserve">SAV žiada vypustiť z § 37 ods. 4 prvá veta zákona o v. v. i. slová </w:t>
            </w:r>
            <w:r>
              <w:rPr>
                <w:rFonts w:ascii="Times" w:hAnsi="Times" w:cs="Times"/>
                <w:sz w:val="25"/>
                <w:szCs w:val="25"/>
              </w:rPr>
              <w:lastRenderedPageBreak/>
              <w:t>„a týmto zákonom“. Odôvodnenie. Navrhujeme vypustiť povinnosť SAV posudzovať súlad vnútorných predpisov v. v. i. so zákonom. Tak ako pri kontrole súladnosti vnútorných predpisov v. v. i. so vzorovými vnútornými predpismi vydanými SAV v § 38 ods. 3, aj v § 37 ods. 4 by mala byť cieľom posudzovania vnútorných predpisov v. v. i. zo strany SAV iba súladnosť s vnútornými predpismi SAV. Rozšírenie referenčných noriem (súladnosť s ktorými by sa mala posudzovať) aj na zákon by zvýšilo administratívnu (kontrolnú) záťaž SAV a vyžiadal by si zrejme navýšenie personálnych kapacít SAV. Rozšírenie referenčných noriem aj na zákon by tiež nebol zlučiteľný s faktom, že SAV má voči v. v. i. postavenie zakladateľa, nie orgánu verejnej moci.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Pripomienka prerokovaná 12. apríla 2021. Posudzovanie súladu so </w:t>
            </w:r>
            <w:r>
              <w:rPr>
                <w:rFonts w:ascii="Times" w:hAnsi="Times" w:cs="Times"/>
                <w:sz w:val="25"/>
                <w:szCs w:val="25"/>
              </w:rPr>
              <w:lastRenderedPageBreak/>
              <w:t>zákonom sa presunie v odseku 4 do poslednej vety, aby bola zachovaná možnosť vrátenia vnútorného predpisu, ak by zakladateľ zistil rozpor so zákonom.</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lastRenderedPageBreak/>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čl. I bodu 7 [§ 4 ods. 2 písm. d) a f)] a bodu 9 [§ 15 ods.2]</w:t>
            </w:r>
            <w:r>
              <w:rPr>
                <w:rFonts w:ascii="Times" w:hAnsi="Times" w:cs="Times"/>
                <w:sz w:val="25"/>
                <w:szCs w:val="25"/>
              </w:rPr>
              <w:br/>
              <w:t>Navrhujeme: - v § 4 ods. 2 písmeno d) formulovať takto: „d) predmet hlavnej činnosti a ostatných činností,“ - v § 4 ods. 2 písm. f) a § 15 ods. 2 vypustiť slovo "prevažujúcou", Odôvodnenie: navrhovanou úpravou sa dosiahne súlad v používaní týchto slovných spojení s doteraz platným znením zákona č 243/2017 Z. z., v ktorom sa slovné spojenia „prevažujúca hlavná činnosť“ a „ďalšie hlavné činnosti“, nepoužívajú.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sz w:val="25"/>
                <w:szCs w:val="25"/>
              </w:rPr>
              <w:t xml:space="preserve">Slovo "prevažujúca" sa v </w:t>
            </w:r>
            <w:proofErr w:type="spellStart"/>
            <w:r>
              <w:rPr>
                <w:rFonts w:ascii="Times" w:hAnsi="Times" w:cs="Times"/>
                <w:sz w:val="25"/>
                <w:szCs w:val="25"/>
              </w:rPr>
              <w:t>v</w:t>
            </w:r>
            <w:proofErr w:type="spellEnd"/>
            <w:r>
              <w:rPr>
                <w:rFonts w:ascii="Times" w:hAnsi="Times" w:cs="Times"/>
                <w:sz w:val="25"/>
                <w:szCs w:val="25"/>
              </w:rPr>
              <w:t xml:space="preserve"> § 15 ods. 2 ponecháva a tak isto aj v ostatných ustanoveniach v súvislosti s novým odsekom 4 v § 15, vzhľadom na to, že práve na základe skutočnosti, že prevažnou činnosťou verejnej výskumnej inštitúcie je činnosť podľa § 1 ods. 4 písm. b) alebo písm. c), zriaďuje sa v príslušnej verejnej výskumnej inštitúcii dozorná rada. </w:t>
            </w: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čl. I všeobecne nad rámec novely</w:t>
            </w:r>
            <w:r>
              <w:rPr>
                <w:rFonts w:ascii="Times" w:hAnsi="Times" w:cs="Times"/>
                <w:sz w:val="25"/>
                <w:szCs w:val="25"/>
              </w:rPr>
              <w:br/>
              <w:t xml:space="preserve">V informačných systémoch verejnej správy je osobitnými predpismi zavedené používanie viacerých druhov identifikačných </w:t>
            </w:r>
            <w:r>
              <w:rPr>
                <w:rFonts w:ascii="Times" w:hAnsi="Times" w:cs="Times"/>
                <w:sz w:val="25"/>
                <w:szCs w:val="25"/>
              </w:rPr>
              <w:lastRenderedPageBreak/>
              <w:t xml:space="preserve">čísel resp. identifikátorov, preto je potrebné vzájomne ich odlišovať používaním terminológie týchto predpisov. Zákon č. 272/2015 Z. z. o registri právnických osôb, podnikateľov a orgánov verejnej moci a o zmene a doplnení niektorých zákonov upravuje spôsob tvorby, určovania a prideľovania identifikačného čísla organizácie, ktoré sa používa na jednoznačnú identifikáciu toho, komu je v registri právnických osôb, podnikateľov a orgánov verejnej moci pridelené, a má evidenčný význam. Keďže v zákone č. 243/2017 Z. z. má ísť o použitie tohto identifikátora, je potrebné v zákone uvádzať v prvom výskyte jeho celý názov, nie jeho legislatívnu skratku zavedenú v § 1 písm. d) zákona č. 272/2015 Z. z. Z uvedeného dôvodu navrhujeme vykonať úpravu zákona č. 243/2017 Z. z. doplnením ďalšieho novelizačného bodu napríklad tohto znenia: "7. V § 4 ods. 2 písmeno b) znie: "b) názov, sídlo a identifikačné číslo organizácie 5b) (ďalej len "identifikačné číslo") zakladateľa,". Poznámka pod čiarou k odkazu 5b znie: "5b) § 9 ods. 1 zákona č. 272/2015 Z. z. o registri právnických osôb, podnikateľov a orgánov verejnej moci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r w:rsidR="00516BBD">
        <w:trPr>
          <w:divId w:val="11980091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rPr>
                <w:rFonts w:ascii="Times" w:hAnsi="Times" w:cs="Times"/>
                <w:sz w:val="25"/>
                <w:szCs w:val="25"/>
              </w:rPr>
            </w:pPr>
            <w:r>
              <w:rPr>
                <w:rFonts w:ascii="Times" w:hAnsi="Times" w:cs="Times"/>
                <w:b/>
                <w:bCs/>
                <w:sz w:val="25"/>
                <w:szCs w:val="25"/>
              </w:rPr>
              <w:t>k § 1 ods. 4 písm. d) zákona č. 243.2017 Z. z.</w:t>
            </w:r>
            <w:r>
              <w:rPr>
                <w:rFonts w:ascii="Times" w:hAnsi="Times" w:cs="Times"/>
                <w:sz w:val="25"/>
                <w:szCs w:val="25"/>
              </w:rPr>
              <w:br/>
              <w:t xml:space="preserve">Odporúčame v § 1 Predmet úpravy, v ods. 4 písm. d) zákona č. 243/2017 Z. z. doplniť slová: „v spolupráci s vysokou školou“. Text ods. 4 písm. d) § 1 bude znieť nasledovne: „podieľanie sa v spolupráci s vysokou školou na uskutočňovaní študijných programov tretieho stupňa vysokoškolského štúdia,“. Odôvodnenie: Pôvodný text je nejednoznačný a tak táto úprava len zvýrazní potrebu spolupráce verejnej výskumnej inštitúcie s </w:t>
            </w:r>
            <w:r>
              <w:rPr>
                <w:rFonts w:ascii="Times" w:hAnsi="Times" w:cs="Times"/>
                <w:sz w:val="25"/>
                <w:szCs w:val="25"/>
              </w:rPr>
              <w:lastRenderedPageBreak/>
              <w:t xml:space="preserve">vysokou školou pri výchove a vzdelávaní v treťom stupni.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6BBD" w:rsidRDefault="00516BBD">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EC0" w:rsidRDefault="008E5EC0" w:rsidP="000A67D5">
      <w:pPr>
        <w:spacing w:after="0" w:line="240" w:lineRule="auto"/>
      </w:pPr>
      <w:r>
        <w:separator/>
      </w:r>
    </w:p>
  </w:endnote>
  <w:endnote w:type="continuationSeparator" w:id="0">
    <w:p w:rsidR="008E5EC0" w:rsidRDefault="008E5EC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EC0" w:rsidRDefault="008E5EC0" w:rsidP="000A67D5">
      <w:pPr>
        <w:spacing w:after="0" w:line="240" w:lineRule="auto"/>
      </w:pPr>
      <w:r>
        <w:separator/>
      </w:r>
    </w:p>
  </w:footnote>
  <w:footnote w:type="continuationSeparator" w:id="0">
    <w:p w:rsidR="008E5EC0" w:rsidRDefault="008E5EC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16BBD"/>
    <w:rsid w:val="00532574"/>
    <w:rsid w:val="0059081C"/>
    <w:rsid w:val="005E7C53"/>
    <w:rsid w:val="00642FB8"/>
    <w:rsid w:val="006A3681"/>
    <w:rsid w:val="007156F5"/>
    <w:rsid w:val="007A1010"/>
    <w:rsid w:val="007B7F1A"/>
    <w:rsid w:val="007D7AE6"/>
    <w:rsid w:val="007E4294"/>
    <w:rsid w:val="00841FA6"/>
    <w:rsid w:val="008A1964"/>
    <w:rsid w:val="008E2844"/>
    <w:rsid w:val="008E5EC0"/>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C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336">
      <w:bodyDiv w:val="1"/>
      <w:marLeft w:val="0"/>
      <w:marRight w:val="0"/>
      <w:marTop w:val="0"/>
      <w:marBottom w:val="0"/>
      <w:divBdr>
        <w:top w:val="none" w:sz="0" w:space="0" w:color="auto"/>
        <w:left w:val="none" w:sz="0" w:space="0" w:color="auto"/>
        <w:bottom w:val="none" w:sz="0" w:space="0" w:color="auto"/>
        <w:right w:val="none" w:sz="0" w:space="0" w:color="auto"/>
      </w:divBdr>
    </w:div>
    <w:div w:id="873345631">
      <w:bodyDiv w:val="1"/>
      <w:marLeft w:val="0"/>
      <w:marRight w:val="0"/>
      <w:marTop w:val="0"/>
      <w:marBottom w:val="0"/>
      <w:divBdr>
        <w:top w:val="none" w:sz="0" w:space="0" w:color="auto"/>
        <w:left w:val="none" w:sz="0" w:space="0" w:color="auto"/>
        <w:bottom w:val="none" w:sz="0" w:space="0" w:color="auto"/>
        <w:right w:val="none" w:sz="0" w:space="0" w:color="auto"/>
      </w:divBdr>
    </w:div>
    <w:div w:id="1198009119">
      <w:bodyDiv w:val="1"/>
      <w:marLeft w:val="0"/>
      <w:marRight w:val="0"/>
      <w:marTop w:val="0"/>
      <w:marBottom w:val="0"/>
      <w:divBdr>
        <w:top w:val="none" w:sz="0" w:space="0" w:color="auto"/>
        <w:left w:val="none" w:sz="0" w:space="0" w:color="auto"/>
        <w:bottom w:val="none" w:sz="0" w:space="0" w:color="auto"/>
        <w:right w:val="none" w:sz="0" w:space="0" w:color="auto"/>
      </w:divBdr>
    </w:div>
    <w:div w:id="1307012871">
      <w:bodyDiv w:val="1"/>
      <w:marLeft w:val="0"/>
      <w:marRight w:val="0"/>
      <w:marTop w:val="0"/>
      <w:marBottom w:val="0"/>
      <w:divBdr>
        <w:top w:val="none" w:sz="0" w:space="0" w:color="auto"/>
        <w:left w:val="none" w:sz="0" w:space="0" w:color="auto"/>
        <w:bottom w:val="none" w:sz="0" w:space="0" w:color="auto"/>
        <w:right w:val="none" w:sz="0" w:space="0" w:color="auto"/>
      </w:divBdr>
    </w:div>
    <w:div w:id="1589803072">
      <w:bodyDiv w:val="1"/>
      <w:marLeft w:val="0"/>
      <w:marRight w:val="0"/>
      <w:marTop w:val="0"/>
      <w:marBottom w:val="0"/>
      <w:divBdr>
        <w:top w:val="none" w:sz="0" w:space="0" w:color="auto"/>
        <w:left w:val="none" w:sz="0" w:space="0" w:color="auto"/>
        <w:bottom w:val="none" w:sz="0" w:space="0" w:color="auto"/>
        <w:right w:val="none" w:sz="0" w:space="0" w:color="auto"/>
      </w:divBdr>
    </w:div>
    <w:div w:id="1683584927">
      <w:bodyDiv w:val="1"/>
      <w:marLeft w:val="0"/>
      <w:marRight w:val="0"/>
      <w:marTop w:val="0"/>
      <w:marBottom w:val="0"/>
      <w:divBdr>
        <w:top w:val="none" w:sz="0" w:space="0" w:color="auto"/>
        <w:left w:val="none" w:sz="0" w:space="0" w:color="auto"/>
        <w:bottom w:val="none" w:sz="0" w:space="0" w:color="auto"/>
        <w:right w:val="none" w:sz="0" w:space="0" w:color="auto"/>
      </w:divBdr>
    </w:div>
    <w:div w:id="1776901092">
      <w:bodyDiv w:val="1"/>
      <w:marLeft w:val="0"/>
      <w:marRight w:val="0"/>
      <w:marTop w:val="0"/>
      <w:marBottom w:val="0"/>
      <w:divBdr>
        <w:top w:val="none" w:sz="0" w:space="0" w:color="auto"/>
        <w:left w:val="none" w:sz="0" w:space="0" w:color="auto"/>
        <w:bottom w:val="none" w:sz="0" w:space="0" w:color="auto"/>
        <w:right w:val="none" w:sz="0" w:space="0" w:color="auto"/>
      </w:divBdr>
    </w:div>
    <w:div w:id="18753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5.2021 18:37:30"/>
    <f:field ref="objchangedby" par="" text="Administrator, System"/>
    <f:field ref="objmodifiedat" par="" text="11.5.2021 18:37: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10034</Words>
  <Characters>57200</Characters>
  <Application>Microsoft Office Word</Application>
  <DocSecurity>0</DocSecurity>
  <Lines>476</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2021-05-11T16:42:00Z</dcterms:created>
  <dcterms:modified xsi:type="dcterms:W3CDTF">2021-05-11T16:42:00Z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informovaná prostredníctvom komunikácie s&amp;nbsp;relevantnými subjektmi, t. j. so Slovenskou akadémiou vied, ktorej sa po transformácii jej organizácií bude v&amp;nbsp;najbližšom čase prior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Veda, technika, výskumníctvo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Andrea Strmenská</vt:lpwstr>
  </property>
  <property fmtid="{D5CDD505-2E9C-101B-9397-08002B2CF9AE}" pid="11" name="FSC#SKEDITIONSLOVLEX@103.510:zodppredkladatel">
    <vt:lpwstr>Mgr. Branislav Gröhling</vt:lpwstr>
  </property>
  <property fmtid="{D5CDD505-2E9C-101B-9397-08002B2CF9AE}" pid="12" name="FSC#SKEDITIONSLOVLEX@103.510:dalsipredkladatel">
    <vt:lpwstr/>
  </property>
  <property fmtid="{D5CDD505-2E9C-101B-9397-08002B2CF9AE}" pid="13" name="FSC#SKEDITIONSLOVLEX@103.510:nazovpredpis">
    <vt:lpwstr>, ktorým sa mení a dopĺňa zákon č. 243/2017 Z. z. o verejnej výskumnej inštitúcii a o zmene a doplnení niektorých zákonov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243/2017 Z. z. o verejnej výskumnej inštitúcii a o zmene a doplnení niektorých zákonov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2021/9648-A1810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LP/2021/102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je nulový variant, t. j. neprijatie právneho predpisu, čo by znamenalo, že výkon niektorých činností verejných výskumných inštitúcií by bol naďalej komplikovaný.</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školstva, vedy, výskumu a športu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Branislav Gröhling_x000d_
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školstva, vedy, výskumu a&amp;nbsp;športu Slovenskej republiky predkladá návrh zákona, ktorým sa mení a&amp;nbsp;dopĺňa zákon č. 243/2017 Z. z. o verejnej výskumnej inštitúcii a o zmene a doplnení niektorých zákonov v&amp;nbsp;znení neskorších predpis</vt:lpwstr>
  </property>
  <property fmtid="{D5CDD505-2E9C-101B-9397-08002B2CF9AE}" pid="149" name="FSC#COOSYSTEM@1.1:Container">
    <vt:lpwstr>COO.2145.1000.3.4355396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11. 5. 2021</vt:lpwstr>
  </property>
</Properties>
</file>