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CBA1" w14:textId="77777777" w:rsidR="001A7A88" w:rsidRPr="00AF792E" w:rsidRDefault="001A7A88" w:rsidP="001A7A88">
      <w:r>
        <w:rPr>
          <w:rStyle w:val="Textzstupnhosymbolu1"/>
          <w:rFonts w:cs="Calibri"/>
          <w:b/>
          <w:caps/>
          <w:color w:val="000000"/>
        </w:rPr>
        <w:t>Ministerstvo dopravy a</w:t>
      </w:r>
      <w:r w:rsidRPr="00AF792E">
        <w:rPr>
          <w:rStyle w:val="Textzstupnhosymbolu1"/>
          <w:rFonts w:cs="Calibri"/>
          <w:b/>
          <w:caps/>
          <w:color w:val="000000"/>
        </w:rPr>
        <w:t xml:space="preserve"> VÝstavby</w:t>
      </w: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1A7A88" w:rsidRPr="00AF792E" w14:paraId="1984FB59" w14:textId="77777777" w:rsidTr="00BD794C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31BFB2" w14:textId="77777777" w:rsidR="001A7A88" w:rsidRPr="00AF792E" w:rsidRDefault="001A7A88" w:rsidP="00BD794C">
            <w:pPr>
              <w:rPr>
                <w:rFonts w:cs="Calibri"/>
                <w:b/>
                <w:caps/>
                <w:color w:val="000000"/>
              </w:rPr>
            </w:pPr>
            <w:r w:rsidRPr="00AF792E">
              <w:rPr>
                <w:b/>
              </w:rPr>
              <w:t xml:space="preserve">SLOVENSKEJ </w:t>
            </w:r>
            <w:r w:rsidRPr="00AF792E">
              <w:rPr>
                <w:rStyle w:val="Textzstupnhosymbolu1"/>
                <w:rFonts w:cs="Calibri"/>
                <w:b/>
                <w:caps/>
                <w:color w:val="000000"/>
              </w:rPr>
              <w:t>Republiky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3F232" w14:textId="77777777" w:rsidR="001A7A88" w:rsidRPr="00AF792E" w:rsidRDefault="001A7A88" w:rsidP="00BD794C">
            <w:pPr>
              <w:tabs>
                <w:tab w:val="left" w:pos="1230"/>
              </w:tabs>
              <w:rPr>
                <w:rFonts w:cs="Calibri"/>
                <w:caps/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F3C9C" w14:textId="77777777" w:rsidR="001A7A88" w:rsidRPr="00AF792E" w:rsidRDefault="001A7A88" w:rsidP="00BD794C">
            <w:pPr>
              <w:rPr>
                <w:rFonts w:cs="Calibri"/>
                <w:caps/>
                <w:color w:val="000000"/>
              </w:rPr>
            </w:pPr>
          </w:p>
        </w:tc>
      </w:tr>
      <w:tr w:rsidR="001A7A88" w:rsidRPr="00395666" w14:paraId="596B05F2" w14:textId="77777777" w:rsidTr="00BD794C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B5489" w14:textId="79034E66" w:rsidR="001A7A88" w:rsidRPr="002854B2" w:rsidRDefault="001A7A88" w:rsidP="007464AB">
            <w:pPr>
              <w:rPr>
                <w:highlight w:val="lightGray"/>
              </w:rPr>
            </w:pPr>
            <w:r w:rsidRPr="00262F7F">
              <w:t xml:space="preserve">Číslo: </w:t>
            </w:r>
            <w:r w:rsidR="00B923DA">
              <w:t>18452/2021/SCDPK/</w:t>
            </w:r>
            <w:r w:rsidR="009072D5">
              <w:t>56789</w:t>
            </w:r>
            <w:bookmarkStart w:id="0" w:name="_GoBack"/>
            <w:bookmarkEnd w:id="0"/>
            <w:r w:rsidR="00B923DA">
              <w:t>-M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6BF05" w14:textId="77777777"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163A12" w14:paraId="62164419" w14:textId="77777777" w:rsidTr="00BD794C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FFAAA" w14:textId="77777777"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03F39" w14:textId="77777777"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386F99" w14:paraId="192F9803" w14:textId="77777777" w:rsidTr="00BD794C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6D81F" w14:textId="77777777" w:rsidR="007464AB" w:rsidRDefault="001A7A88" w:rsidP="007464AB">
            <w:pPr>
              <w:pStyle w:val="Podtitul"/>
              <w:rPr>
                <w:sz w:val="25"/>
                <w:szCs w:val="25"/>
              </w:rPr>
            </w:pPr>
            <w:r w:rsidRPr="00386F99">
              <w:rPr>
                <w:sz w:val="25"/>
                <w:szCs w:val="25"/>
              </w:rPr>
              <w:t xml:space="preserve">Materiál na </w:t>
            </w:r>
            <w:r w:rsidR="007464AB">
              <w:rPr>
                <w:sz w:val="25"/>
                <w:szCs w:val="25"/>
              </w:rPr>
              <w:t>rokovanie</w:t>
            </w:r>
          </w:p>
          <w:p w14:paraId="0B3F5D7C" w14:textId="501DCFC3" w:rsidR="001A7A88" w:rsidRPr="00386F99" w:rsidRDefault="007464AB" w:rsidP="007464AB">
            <w:pPr>
              <w:pStyle w:val="Podtitul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Legislatívnej rady vlády SR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20ED4" w14:textId="77777777" w:rsidR="001A7A88" w:rsidRPr="00386F99" w:rsidRDefault="001A7A88" w:rsidP="00BD794C">
            <w:pPr>
              <w:rPr>
                <w:rFonts w:cs="Calibri"/>
                <w:color w:val="000000"/>
              </w:rPr>
            </w:pPr>
          </w:p>
        </w:tc>
      </w:tr>
      <w:tr w:rsidR="001A7A88" w:rsidRPr="00163A12" w14:paraId="334EFBEB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75905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1A7A88" w:rsidRPr="00163A12" w14:paraId="7B072D6D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33DCF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1A7A88" w:rsidRPr="00943547" w14:paraId="440565FC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698EB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 w:rsidRPr="00943547">
              <w:rPr>
                <w:rFonts w:cs="Calibri"/>
                <w:b/>
                <w:color w:val="000000"/>
              </w:rPr>
              <w:t>Návrh</w:t>
            </w:r>
          </w:p>
        </w:tc>
      </w:tr>
      <w:tr w:rsidR="001A7A88" w:rsidRPr="00943547" w14:paraId="3BF0BC4A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63CA1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A7A88" w:rsidRPr="00943547" w14:paraId="0C1CDB7B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42785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>
              <w:rPr>
                <w:rStyle w:val="Textzstupnhosymbolu1"/>
                <w:rFonts w:cs="Calibri"/>
                <w:b/>
                <w:color w:val="000000"/>
              </w:rPr>
              <w:t>Zákon</w:t>
            </w:r>
          </w:p>
        </w:tc>
      </w:tr>
      <w:tr w:rsidR="001A7A88" w:rsidRPr="00943547" w14:paraId="4C0149D5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CC012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A7A88" w:rsidRPr="00943547" w14:paraId="344211C1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A3B4E" w14:textId="77777777" w:rsidR="001A7A88" w:rsidRPr="00943547" w:rsidRDefault="001A7A88" w:rsidP="002767FF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 ... 20</w:t>
            </w:r>
            <w:r w:rsidR="002767FF">
              <w:rPr>
                <w:rFonts w:cs="Calibri"/>
                <w:b/>
                <w:color w:val="000000"/>
              </w:rPr>
              <w:t>21</w:t>
            </w:r>
            <w:r w:rsidR="00A5378A">
              <w:rPr>
                <w:rFonts w:cs="Calibri"/>
                <w:b/>
                <w:color w:val="000000"/>
              </w:rPr>
              <w:t>,</w:t>
            </w:r>
          </w:p>
        </w:tc>
      </w:tr>
      <w:tr w:rsidR="001A7A88" w:rsidRPr="00943547" w14:paraId="26621658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FDA99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</w:tbl>
    <w:p w14:paraId="1C0003FD" w14:textId="77777777" w:rsidR="001A7A88" w:rsidRPr="006A53AA" w:rsidRDefault="0060743E" w:rsidP="001A7A88">
      <w:pPr>
        <w:jc w:val="center"/>
        <w:rPr>
          <w:b/>
        </w:rPr>
      </w:pPr>
      <w:r>
        <w:rPr>
          <w:b/>
        </w:rPr>
        <w:t>ktorým sa mení a dopĺňa zákon č. 106/2018 Z. z. o prevádzke vozidiel v cestnej premávke a o zmene a doplnení niektorých zákonov</w:t>
      </w:r>
      <w:r w:rsidR="002767FF">
        <w:rPr>
          <w:b/>
        </w:rPr>
        <w:t xml:space="preserve"> v znení neskorších predpisov</w:t>
      </w:r>
      <w:r>
        <w:rPr>
          <w:b/>
        </w:rPr>
        <w:t xml:space="preserve"> a ktorým sa menia a dopĺňajú niektoré zákony</w:t>
      </w:r>
    </w:p>
    <w:p w14:paraId="47A5C877" w14:textId="77777777" w:rsidR="001A7A88" w:rsidRPr="006C3AA2" w:rsidRDefault="001A7A88" w:rsidP="001A7A88"/>
    <w:p w14:paraId="3E0868FA" w14:textId="77777777" w:rsidR="001A7A88" w:rsidRPr="006C3AA2" w:rsidRDefault="001A7A88" w:rsidP="001A7A88"/>
    <w:p w14:paraId="63B0204D" w14:textId="77777777" w:rsidR="001A7A88" w:rsidRPr="006C3AA2" w:rsidRDefault="001A7A88" w:rsidP="001A7A88"/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4913"/>
      </w:tblGrid>
      <w:tr w:rsidR="001A7A88" w:rsidRPr="00AF792E" w14:paraId="6B94B3A8" w14:textId="77777777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76D40FDF" w14:textId="77777777" w:rsidR="001A7A88" w:rsidRPr="002A46DB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u w:val="single"/>
              </w:rPr>
            </w:pPr>
            <w:r w:rsidRPr="002A46DB">
              <w:rPr>
                <w:rFonts w:cs="Calibri"/>
                <w:color w:val="000000"/>
                <w:u w:val="single"/>
              </w:rPr>
              <w:t>Podnet: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4071DF6A" w14:textId="77777777" w:rsidR="001A7A88" w:rsidRPr="002A46DB" w:rsidRDefault="001A7A88" w:rsidP="00BD794C">
            <w:pPr>
              <w:tabs>
                <w:tab w:val="center" w:pos="4703"/>
                <w:tab w:val="left" w:pos="6510"/>
              </w:tabs>
              <w:ind w:left="256"/>
              <w:rPr>
                <w:rFonts w:cs="Calibri"/>
                <w:color w:val="000000"/>
                <w:u w:val="single"/>
              </w:rPr>
            </w:pPr>
            <w:r w:rsidRPr="002A46DB">
              <w:rPr>
                <w:rFonts w:cs="Calibri"/>
                <w:color w:val="000000"/>
                <w:u w:val="single"/>
              </w:rPr>
              <w:t>Obsah materiálu:</w:t>
            </w:r>
          </w:p>
        </w:tc>
      </w:tr>
      <w:tr w:rsidR="001A7A88" w:rsidRPr="00163A12" w14:paraId="05726074" w14:textId="77777777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42BD1F2E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6C61F7F5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6A512F" w14:paraId="7C7D1DD4" w14:textId="77777777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0FEAEBBB" w14:textId="77777777" w:rsidR="002767FF" w:rsidRDefault="002767FF" w:rsidP="002767FF">
            <w:pPr>
              <w:pStyle w:val="Zakladnystyl"/>
              <w:numPr>
                <w:ilvl w:val="0"/>
                <w:numId w:val="1"/>
              </w:numPr>
              <w:ind w:right="384"/>
              <w:jc w:val="both"/>
            </w:pPr>
            <w:r>
              <w:t xml:space="preserve">Bod B.1. </w:t>
            </w:r>
            <w:r w:rsidRPr="00FA4A97">
              <w:t>uznesen</w:t>
            </w:r>
            <w:r>
              <w:t>ia</w:t>
            </w:r>
            <w:r w:rsidRPr="00FA4A97">
              <w:t xml:space="preserve"> vlády Slovenskej republiky č. </w:t>
            </w:r>
            <w:r>
              <w:t>501</w:t>
            </w:r>
            <w:r w:rsidRPr="00FA4A97">
              <w:t xml:space="preserve"> zo dňa 19. </w:t>
            </w:r>
            <w:r>
              <w:t>8</w:t>
            </w:r>
            <w:r w:rsidRPr="00FA4A97">
              <w:t>. 20</w:t>
            </w:r>
            <w:r>
              <w:t>20</w:t>
            </w:r>
          </w:p>
          <w:p w14:paraId="4738725C" w14:textId="778EB780" w:rsidR="00B92AF2" w:rsidRPr="00A922E4" w:rsidRDefault="00EC0026" w:rsidP="00280358">
            <w:pPr>
              <w:pStyle w:val="Zakladnystyl"/>
              <w:numPr>
                <w:ilvl w:val="0"/>
                <w:numId w:val="1"/>
              </w:numPr>
              <w:ind w:right="384"/>
              <w:jc w:val="both"/>
            </w:pPr>
            <w:r>
              <w:t xml:space="preserve">Bod B.1. </w:t>
            </w:r>
            <w:r w:rsidRPr="00FA4A97">
              <w:t>uznesen</w:t>
            </w:r>
            <w:r>
              <w:t>ia</w:t>
            </w:r>
            <w:r w:rsidRPr="00FA4A97">
              <w:t xml:space="preserve"> vlády Slovenskej republiky č. </w:t>
            </w:r>
            <w:r w:rsidRPr="00EC0026">
              <w:t>6 zo dňa 7. 1.</w:t>
            </w:r>
            <w:r w:rsidRPr="00FA4A97">
              <w:t xml:space="preserve"> 20</w:t>
            </w:r>
            <w:r>
              <w:t>21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5B881CEB" w14:textId="77777777" w:rsidR="001A7A88" w:rsidRPr="00A922E4" w:rsidRDefault="001A7A88" w:rsidP="00BD794C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 w:rsidRPr="00A922E4">
              <w:t xml:space="preserve">1. </w:t>
            </w:r>
            <w:r w:rsidR="00A922E4" w:rsidRPr="00A922E4">
              <w:t>Návrh uznesenia vlády SR</w:t>
            </w:r>
          </w:p>
          <w:p w14:paraId="0FCA59FC" w14:textId="77777777" w:rsidR="001A7A88" w:rsidRPr="00A922E4" w:rsidRDefault="00A922E4" w:rsidP="00A922E4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 w:rsidRPr="00A922E4">
              <w:t>2. P</w:t>
            </w:r>
            <w:r w:rsidR="001A7A88" w:rsidRPr="00A922E4">
              <w:t>redkladacia správa</w:t>
            </w:r>
          </w:p>
          <w:p w14:paraId="60EAE0A0" w14:textId="77777777" w:rsidR="00A922E4" w:rsidRPr="00A922E4" w:rsidRDefault="00A922E4" w:rsidP="00A922E4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 w:rsidRPr="00A922E4">
              <w:t>3. Návrh zákona</w:t>
            </w:r>
          </w:p>
          <w:p w14:paraId="2DB8504A" w14:textId="77777777" w:rsidR="001A7A88" w:rsidRPr="00A922E4" w:rsidRDefault="00A922E4" w:rsidP="00BD794C">
            <w:pPr>
              <w:pStyle w:val="Normlnywebov"/>
              <w:spacing w:before="0" w:beforeAutospacing="0" w:after="0" w:afterAutospacing="0"/>
              <w:ind w:firstLine="288"/>
            </w:pPr>
            <w:r w:rsidRPr="00A922E4">
              <w:t>4. D</w:t>
            </w:r>
            <w:r w:rsidR="001A7A88" w:rsidRPr="00A922E4">
              <w:t>ôvodová správa</w:t>
            </w:r>
          </w:p>
          <w:p w14:paraId="12ECEB85" w14:textId="77777777" w:rsidR="00A922E4" w:rsidRPr="00A922E4" w:rsidRDefault="00A922E4" w:rsidP="00BD794C">
            <w:pPr>
              <w:pStyle w:val="Normlnywebov"/>
              <w:spacing w:before="0" w:beforeAutospacing="0" w:after="0" w:afterAutospacing="0"/>
              <w:ind w:firstLine="288"/>
            </w:pPr>
            <w:r w:rsidRPr="00A922E4">
              <w:t>5</w:t>
            </w:r>
            <w:r w:rsidR="001A7A88" w:rsidRPr="00A922E4">
              <w:t xml:space="preserve">. </w:t>
            </w:r>
            <w:r w:rsidRPr="00A922E4">
              <w:t>Doložka zlučiteľnosti</w:t>
            </w:r>
          </w:p>
          <w:p w14:paraId="26140F7B" w14:textId="05363BEF" w:rsidR="001A7A88" w:rsidRDefault="00A922E4" w:rsidP="00A922E4">
            <w:pPr>
              <w:pStyle w:val="Normlnywebov"/>
              <w:spacing w:before="0" w:beforeAutospacing="0" w:after="0" w:afterAutospacing="0"/>
              <w:ind w:firstLine="288"/>
            </w:pPr>
            <w:r w:rsidRPr="00A922E4">
              <w:t>6. D</w:t>
            </w:r>
            <w:r w:rsidR="001A7A88" w:rsidRPr="00A922E4">
              <w:t>oložka vybraných vplyvov</w:t>
            </w:r>
          </w:p>
          <w:p w14:paraId="0CA5FF4B" w14:textId="18EE0B98" w:rsidR="002D037E" w:rsidRPr="00A922E4" w:rsidRDefault="002D037E" w:rsidP="00A922E4">
            <w:pPr>
              <w:pStyle w:val="Normlnywebov"/>
              <w:spacing w:before="0" w:beforeAutospacing="0" w:after="0" w:afterAutospacing="0"/>
              <w:ind w:firstLine="288"/>
            </w:pPr>
            <w:r>
              <w:t>7. Analýza vplyvov</w:t>
            </w:r>
          </w:p>
          <w:p w14:paraId="56847AF8" w14:textId="2BCFE0FD" w:rsidR="007464AB" w:rsidRDefault="007464AB" w:rsidP="002767FF">
            <w:pPr>
              <w:pStyle w:val="Normlnywebov"/>
              <w:spacing w:before="0" w:beforeAutospacing="0" w:after="0" w:afterAutospacing="0"/>
              <w:ind w:firstLine="288"/>
            </w:pPr>
            <w:r>
              <w:t>8. Vyhodnotenie medzirezortného</w:t>
            </w:r>
          </w:p>
          <w:p w14:paraId="25BAFAC9" w14:textId="60F724DF" w:rsidR="007464AB" w:rsidRDefault="007464AB" w:rsidP="002767FF">
            <w:pPr>
              <w:pStyle w:val="Normlnywebov"/>
              <w:spacing w:before="0" w:beforeAutospacing="0" w:after="0" w:afterAutospacing="0"/>
              <w:ind w:firstLine="288"/>
            </w:pPr>
            <w:r>
              <w:t xml:space="preserve">    Pripomienkového konania</w:t>
            </w:r>
          </w:p>
          <w:p w14:paraId="044E6C7C" w14:textId="26300539" w:rsidR="007464AB" w:rsidRDefault="007464AB" w:rsidP="002767FF">
            <w:pPr>
              <w:pStyle w:val="Normlnywebov"/>
              <w:spacing w:before="0" w:beforeAutospacing="0" w:after="0" w:afterAutospacing="0"/>
              <w:ind w:firstLine="288"/>
            </w:pPr>
            <w:r>
              <w:t>9. Vyhlásenie o rozporoch</w:t>
            </w:r>
          </w:p>
          <w:p w14:paraId="6AA2A411" w14:textId="5670736D" w:rsidR="007464AB" w:rsidRPr="006A512F" w:rsidRDefault="007464AB" w:rsidP="007464AB">
            <w:pPr>
              <w:pStyle w:val="Normlnywebov"/>
              <w:spacing w:before="0" w:beforeAutospacing="0" w:after="0" w:afterAutospacing="0"/>
              <w:ind w:firstLine="288"/>
            </w:pPr>
            <w:r>
              <w:t>10</w:t>
            </w:r>
            <w:r w:rsidRPr="00A922E4">
              <w:t>. Správa o účasti verejnosti</w:t>
            </w:r>
          </w:p>
        </w:tc>
      </w:tr>
    </w:tbl>
    <w:p w14:paraId="66EE3F4E" w14:textId="5315D8A0" w:rsidR="001A7A88" w:rsidRPr="006C3AA2" w:rsidRDefault="001A7A88" w:rsidP="00DF2076">
      <w:pPr>
        <w:pStyle w:val="paOdstavec"/>
        <w:tabs>
          <w:tab w:val="left" w:pos="4962"/>
        </w:tabs>
        <w:spacing w:before="0" w:after="0"/>
      </w:pPr>
    </w:p>
    <w:p w14:paraId="5CFF85C0" w14:textId="77777777" w:rsidR="001A7A88" w:rsidRDefault="001A7A88" w:rsidP="00DF2076">
      <w:pPr>
        <w:jc w:val="both"/>
        <w:rPr>
          <w:u w:val="single"/>
        </w:rPr>
      </w:pPr>
    </w:p>
    <w:p w14:paraId="51BAFE9A" w14:textId="77777777" w:rsidR="00DF2076" w:rsidRDefault="00DF2076" w:rsidP="00DF2076">
      <w:pPr>
        <w:jc w:val="both"/>
        <w:rPr>
          <w:u w:val="single"/>
        </w:rPr>
      </w:pPr>
    </w:p>
    <w:p w14:paraId="0DC62A59" w14:textId="77777777" w:rsidR="00DF2076" w:rsidRDefault="00DF2076" w:rsidP="00DF2076">
      <w:pPr>
        <w:jc w:val="both"/>
        <w:rPr>
          <w:u w:val="single"/>
        </w:rPr>
      </w:pPr>
    </w:p>
    <w:p w14:paraId="065347FE" w14:textId="77777777" w:rsidR="00DF2076" w:rsidRPr="006C3AA2" w:rsidRDefault="00DF2076" w:rsidP="00DF2076">
      <w:pPr>
        <w:jc w:val="both"/>
        <w:rPr>
          <w:u w:val="single"/>
        </w:rPr>
      </w:pPr>
    </w:p>
    <w:p w14:paraId="43FD7C77" w14:textId="77777777" w:rsidR="001A7A88" w:rsidRPr="00177DDF" w:rsidRDefault="001A7A88" w:rsidP="00DF2076">
      <w:pPr>
        <w:jc w:val="both"/>
        <w:rPr>
          <w:b/>
          <w:u w:val="single"/>
        </w:rPr>
      </w:pPr>
      <w:r w:rsidRPr="00177DDF">
        <w:rPr>
          <w:b/>
          <w:u w:val="single"/>
        </w:rPr>
        <w:t>Predkladá:</w:t>
      </w:r>
    </w:p>
    <w:p w14:paraId="6E9CCCFA" w14:textId="77777777" w:rsidR="001A7A88" w:rsidRPr="00D75049" w:rsidRDefault="002767FF" w:rsidP="00DF2076">
      <w:pPr>
        <w:jc w:val="both"/>
        <w:rPr>
          <w:b/>
        </w:rPr>
      </w:pPr>
      <w:r>
        <w:rPr>
          <w:rStyle w:val="Siln"/>
          <w:b w:val="0"/>
          <w:bCs/>
        </w:rPr>
        <w:t>Andrej Doležal</w:t>
      </w:r>
    </w:p>
    <w:p w14:paraId="1070744E" w14:textId="77777777" w:rsidR="001A7A88" w:rsidRPr="00D75049" w:rsidRDefault="001A7A88" w:rsidP="00DF2076">
      <w:pPr>
        <w:jc w:val="both"/>
      </w:pPr>
      <w:r w:rsidRPr="00D75049">
        <w:t>minister dopravy</w:t>
      </w:r>
      <w:r>
        <w:t xml:space="preserve"> a</w:t>
      </w:r>
      <w:r w:rsidR="0060743E">
        <w:t xml:space="preserve"> výstavby</w:t>
      </w:r>
    </w:p>
    <w:p w14:paraId="452A93F3" w14:textId="77777777" w:rsidR="001A7A88" w:rsidRPr="00D75049" w:rsidRDefault="001A7A88" w:rsidP="00DF2076">
      <w:pPr>
        <w:jc w:val="both"/>
      </w:pPr>
      <w:r w:rsidRPr="00D75049">
        <w:t>Slovenskej republiky</w:t>
      </w:r>
    </w:p>
    <w:p w14:paraId="0D7AB349" w14:textId="77777777" w:rsidR="001A7A88" w:rsidRPr="00AB75D5" w:rsidRDefault="001A7A88" w:rsidP="00DF2076">
      <w:pPr>
        <w:rPr>
          <w:highlight w:val="yellow"/>
        </w:rPr>
      </w:pPr>
    </w:p>
    <w:p w14:paraId="373CC17A" w14:textId="77777777" w:rsidR="001A7A88" w:rsidRDefault="001A7A88" w:rsidP="00DF2076">
      <w:pPr>
        <w:rPr>
          <w:highlight w:val="yellow"/>
        </w:rPr>
      </w:pPr>
    </w:p>
    <w:p w14:paraId="30D72383" w14:textId="77777777" w:rsidR="00DF2076" w:rsidRDefault="00DF2076" w:rsidP="00DF2076">
      <w:pPr>
        <w:rPr>
          <w:highlight w:val="yellow"/>
        </w:rPr>
      </w:pPr>
    </w:p>
    <w:p w14:paraId="487A294A" w14:textId="77777777" w:rsidR="00DF2076" w:rsidRPr="00AB75D5" w:rsidRDefault="00DF2076" w:rsidP="00DF2076">
      <w:pPr>
        <w:rPr>
          <w:highlight w:val="yellow"/>
        </w:rPr>
      </w:pPr>
    </w:p>
    <w:p w14:paraId="118EC76A" w14:textId="1476D9A7" w:rsidR="001A7A88" w:rsidRPr="002A5D52" w:rsidRDefault="001A7A88" w:rsidP="00DF2076">
      <w:pPr>
        <w:pStyle w:val="Nadpis3"/>
        <w:rPr>
          <w:sz w:val="24"/>
          <w:szCs w:val="24"/>
        </w:rPr>
      </w:pPr>
      <w:r w:rsidRPr="00CA5011">
        <w:rPr>
          <w:sz w:val="24"/>
          <w:szCs w:val="24"/>
        </w:rPr>
        <w:t xml:space="preserve">Bratislava </w:t>
      </w:r>
      <w:r w:rsidR="007464AB">
        <w:rPr>
          <w:sz w:val="24"/>
          <w:szCs w:val="24"/>
        </w:rPr>
        <w:t>máj</w:t>
      </w:r>
      <w:r w:rsidR="002767FF">
        <w:rPr>
          <w:sz w:val="24"/>
          <w:szCs w:val="24"/>
        </w:rPr>
        <w:t xml:space="preserve"> 2021</w:t>
      </w:r>
    </w:p>
    <w:p w14:paraId="2D84E495" w14:textId="77777777" w:rsidR="00446A9F" w:rsidRDefault="00446A9F" w:rsidP="00DF2076"/>
    <w:sectPr w:rsidR="0044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26A40"/>
    <w:multiLevelType w:val="hybridMultilevel"/>
    <w:tmpl w:val="E012CC6A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88"/>
    <w:rsid w:val="0002627F"/>
    <w:rsid w:val="00077340"/>
    <w:rsid w:val="000E6102"/>
    <w:rsid w:val="00160F99"/>
    <w:rsid w:val="00163A12"/>
    <w:rsid w:val="00172436"/>
    <w:rsid w:val="00177DDF"/>
    <w:rsid w:val="001A7A88"/>
    <w:rsid w:val="001F29FF"/>
    <w:rsid w:val="001F2B07"/>
    <w:rsid w:val="00213D29"/>
    <w:rsid w:val="002614BC"/>
    <w:rsid w:val="00262F7F"/>
    <w:rsid w:val="002767FF"/>
    <w:rsid w:val="00280358"/>
    <w:rsid w:val="002854B2"/>
    <w:rsid w:val="002A46DB"/>
    <w:rsid w:val="002A5D52"/>
    <w:rsid w:val="002D037E"/>
    <w:rsid w:val="002F6B64"/>
    <w:rsid w:val="00386F99"/>
    <w:rsid w:val="00395666"/>
    <w:rsid w:val="00446A9F"/>
    <w:rsid w:val="00530618"/>
    <w:rsid w:val="00551AB1"/>
    <w:rsid w:val="005818EE"/>
    <w:rsid w:val="005F429E"/>
    <w:rsid w:val="0060743E"/>
    <w:rsid w:val="006A512F"/>
    <w:rsid w:val="006A53AA"/>
    <w:rsid w:val="006C3AA2"/>
    <w:rsid w:val="006C66C2"/>
    <w:rsid w:val="007464AB"/>
    <w:rsid w:val="0080165F"/>
    <w:rsid w:val="008F6297"/>
    <w:rsid w:val="009072D5"/>
    <w:rsid w:val="00943547"/>
    <w:rsid w:val="00A5378A"/>
    <w:rsid w:val="00A922E4"/>
    <w:rsid w:val="00AB75D5"/>
    <w:rsid w:val="00AF792E"/>
    <w:rsid w:val="00B82873"/>
    <w:rsid w:val="00B923DA"/>
    <w:rsid w:val="00B92AF2"/>
    <w:rsid w:val="00BD1B3C"/>
    <w:rsid w:val="00BD794C"/>
    <w:rsid w:val="00CA5011"/>
    <w:rsid w:val="00D75049"/>
    <w:rsid w:val="00DF2076"/>
    <w:rsid w:val="00E90B55"/>
    <w:rsid w:val="00E923D4"/>
    <w:rsid w:val="00E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D8A41"/>
  <w14:defaultImageDpi w14:val="96"/>
  <w15:docId w15:val="{B437C8E7-B342-40D4-803D-18544CC5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A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A7A88"/>
    <w:pPr>
      <w:keepNext/>
      <w:autoSpaceDE w:val="0"/>
      <w:autoSpaceDN w:val="0"/>
      <w:jc w:val="center"/>
      <w:outlineLvl w:val="2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1A7A8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1A7A88"/>
    <w:pPr>
      <w:autoSpaceDE w:val="0"/>
      <w:autoSpaceDN w:val="0"/>
      <w:jc w:val="both"/>
    </w:pPr>
    <w:rPr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1A7A88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paOdstavec">
    <w:name w:val="paOdstavec"/>
    <w:basedOn w:val="Normlny"/>
    <w:rsid w:val="001A7A88"/>
    <w:pPr>
      <w:spacing w:before="80" w:after="80"/>
      <w:jc w:val="both"/>
    </w:pPr>
    <w:rPr>
      <w:szCs w:val="20"/>
    </w:rPr>
  </w:style>
  <w:style w:type="paragraph" w:styleId="Normlnywebov">
    <w:name w:val="Normal (Web)"/>
    <w:basedOn w:val="Normlny"/>
    <w:uiPriority w:val="99"/>
    <w:rsid w:val="001A7A88"/>
    <w:pPr>
      <w:spacing w:before="100" w:beforeAutospacing="1" w:after="100" w:afterAutospacing="1"/>
    </w:pPr>
    <w:rPr>
      <w:lang w:eastAsia="sk-SK"/>
    </w:rPr>
  </w:style>
  <w:style w:type="paragraph" w:customStyle="1" w:styleId="Zakladnystyl">
    <w:name w:val="Zakladny styl"/>
    <w:link w:val="ZakladnystylChar"/>
    <w:rsid w:val="001A7A8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1A7A88"/>
    <w:rPr>
      <w:rFonts w:ascii="Times New Roman" w:hAnsi="Times New Roman"/>
      <w:color w:val="808080"/>
    </w:rPr>
  </w:style>
  <w:style w:type="character" w:styleId="Zstupntext">
    <w:name w:val="Placeholder Text"/>
    <w:basedOn w:val="Predvolenpsmoodseku"/>
    <w:uiPriority w:val="99"/>
    <w:semiHidden/>
    <w:rsid w:val="001A7A88"/>
    <w:rPr>
      <w:rFonts w:ascii="Times New Roman" w:hAnsi="Times New Roman" w:cs="Times New Roman"/>
      <w:color w:val="808080"/>
    </w:rPr>
  </w:style>
  <w:style w:type="character" w:styleId="Siln">
    <w:name w:val="Strong"/>
    <w:basedOn w:val="Predvolenpsmoodseku"/>
    <w:uiPriority w:val="22"/>
    <w:qFormat/>
    <w:rsid w:val="001A7A88"/>
    <w:rPr>
      <w:rFonts w:cs="Times New Roman"/>
      <w:b/>
    </w:rPr>
  </w:style>
  <w:style w:type="character" w:styleId="Odkaznakomentr">
    <w:name w:val="annotation reference"/>
    <w:basedOn w:val="Predvolenpsmoodseku"/>
    <w:uiPriority w:val="99"/>
    <w:rsid w:val="001A7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A7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A7A88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7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A7A88"/>
    <w:rPr>
      <w:rFonts w:ascii="Tahoma" w:hAnsi="Tahoma" w:cs="Tahoma"/>
      <w:sz w:val="16"/>
      <w:szCs w:val="16"/>
      <w:lang w:val="x-none" w:eastAsia="cs-CZ"/>
    </w:rPr>
  </w:style>
  <w:style w:type="character" w:customStyle="1" w:styleId="ZakladnystylChar">
    <w:name w:val="Zakladny styl Char"/>
    <w:link w:val="Zakladnystyl"/>
    <w:locked/>
    <w:rsid w:val="00CA5011"/>
    <w:rPr>
      <w:rFonts w:ascii="Times New Roman" w:hAnsi="Times New Roman"/>
      <w:sz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Javorčík, Ján</cp:lastModifiedBy>
  <cp:revision>22</cp:revision>
  <dcterms:created xsi:type="dcterms:W3CDTF">2019-02-07T20:52:00Z</dcterms:created>
  <dcterms:modified xsi:type="dcterms:W3CDTF">2021-05-07T07:16:00Z</dcterms:modified>
</cp:coreProperties>
</file>