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F76" w:rsidRDefault="00AE5CB8" w:rsidP="00A81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AE9">
        <w:rPr>
          <w:rFonts w:ascii="Times New Roman" w:hAnsi="Times New Roman" w:cs="Times New Roman"/>
          <w:b/>
          <w:sz w:val="24"/>
          <w:szCs w:val="24"/>
        </w:rPr>
        <w:t>SPRÁVA O ÚČASTI VEREJNOSTI</w:t>
      </w:r>
      <w:r w:rsidR="00BB2B0D">
        <w:rPr>
          <w:rFonts w:ascii="Times New Roman" w:hAnsi="Times New Roman" w:cs="Times New Roman"/>
          <w:b/>
          <w:sz w:val="24"/>
          <w:szCs w:val="24"/>
        </w:rPr>
        <w:t xml:space="preserve"> NA TVORBE PRÁVNEHO PREDPISU</w:t>
      </w:r>
    </w:p>
    <w:p w:rsidR="00A81F76" w:rsidRPr="00CD4983" w:rsidRDefault="00A81F76" w:rsidP="00A81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983" w:rsidRPr="002B7553" w:rsidRDefault="00CD4983" w:rsidP="00A81F7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553">
        <w:rPr>
          <w:rFonts w:ascii="Times New Roman" w:hAnsi="Times New Roman" w:cs="Times New Roman"/>
          <w:sz w:val="24"/>
          <w:szCs w:val="24"/>
        </w:rPr>
        <w:t xml:space="preserve">Verejnosť bola o príprave </w:t>
      </w:r>
      <w:r w:rsidRPr="002B7553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návrhu zákona, </w:t>
      </w:r>
      <w:r w:rsidR="002B7553" w:rsidRPr="002B755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ktorým </w:t>
      </w:r>
      <w:r w:rsidR="002B7553" w:rsidRPr="002B7553">
        <w:rPr>
          <w:rStyle w:val="Zstupntext"/>
          <w:rFonts w:ascii="Times New Roman" w:hAnsi="Times New Roman"/>
          <w:color w:val="000000"/>
          <w:sz w:val="24"/>
          <w:szCs w:val="24"/>
        </w:rPr>
        <w:t xml:space="preserve">sa mení a dopĺňa zákon č. </w:t>
      </w:r>
      <w:hyperlink r:id="rId4" w:tooltip="Odkaz na predpis alebo ustanovenie" w:history="1">
        <w:r w:rsidR="002B7553" w:rsidRPr="002B7553">
          <w:rPr>
            <w:rFonts w:ascii="Times New Roman" w:hAnsi="Times New Roman" w:cs="Times New Roman"/>
            <w:color w:val="000000"/>
            <w:sz w:val="24"/>
            <w:szCs w:val="24"/>
          </w:rPr>
          <w:t xml:space="preserve">474/2013 Z. z. </w:t>
        </w:r>
      </w:hyperlink>
      <w:r w:rsidR="002B7553" w:rsidRPr="002B7553">
        <w:rPr>
          <w:rFonts w:ascii="Times New Roman" w:hAnsi="Times New Roman" w:cs="Times New Roman"/>
          <w:color w:val="000000"/>
          <w:sz w:val="24"/>
          <w:szCs w:val="24"/>
        </w:rPr>
        <w:t>o výbere mýta za užívanie vymedzených úsekov pozemných komunikácií a o zmene a doplnení niektorých zákonov v znení neskorších predpisov a ktorým sa menia a dopĺňajú niektoré zákony</w:t>
      </w:r>
      <w:r w:rsidRPr="002B7553">
        <w:rPr>
          <w:rFonts w:ascii="Times New Roman" w:hAnsi="Times New Roman" w:cs="Times New Roman"/>
          <w:sz w:val="24"/>
          <w:szCs w:val="24"/>
        </w:rPr>
        <w:t xml:space="preserve"> </w:t>
      </w:r>
      <w:r w:rsidR="00E65183">
        <w:rPr>
          <w:rFonts w:ascii="Times New Roman" w:hAnsi="Times New Roman" w:cs="Times New Roman"/>
          <w:sz w:val="24"/>
          <w:szCs w:val="24"/>
        </w:rPr>
        <w:t xml:space="preserve">informovaná </w:t>
      </w:r>
      <w:bookmarkStart w:id="0" w:name="_GoBack"/>
      <w:bookmarkEnd w:id="0"/>
      <w:r w:rsidRPr="002B7553">
        <w:rPr>
          <w:rFonts w:ascii="Times New Roman" w:hAnsi="Times New Roman" w:cs="Times New Roman"/>
          <w:sz w:val="24"/>
          <w:szCs w:val="24"/>
        </w:rPr>
        <w:t>prostredníctvom informácie zverejnenej v informačnom systéme v</w:t>
      </w:r>
      <w:r w:rsidR="002B7553" w:rsidRPr="002B7553">
        <w:rPr>
          <w:rFonts w:ascii="Times New Roman" w:hAnsi="Times New Roman" w:cs="Times New Roman"/>
          <w:sz w:val="24"/>
          <w:szCs w:val="24"/>
        </w:rPr>
        <w:t>erejnej správy Slov-Lex (PI/2021</w:t>
      </w:r>
      <w:r w:rsidRPr="002B7553">
        <w:rPr>
          <w:rFonts w:ascii="Times New Roman" w:hAnsi="Times New Roman" w:cs="Times New Roman"/>
          <w:sz w:val="24"/>
          <w:szCs w:val="24"/>
        </w:rPr>
        <w:t>/</w:t>
      </w:r>
      <w:r w:rsidR="002B7553" w:rsidRPr="002B7553">
        <w:rPr>
          <w:rFonts w:ascii="Times New Roman" w:hAnsi="Times New Roman" w:cs="Times New Roman"/>
          <w:sz w:val="24"/>
          <w:szCs w:val="24"/>
        </w:rPr>
        <w:t>57</w:t>
      </w:r>
      <w:r w:rsidRPr="002B7553">
        <w:rPr>
          <w:rFonts w:ascii="Times New Roman" w:hAnsi="Times New Roman" w:cs="Times New Roman"/>
          <w:sz w:val="24"/>
          <w:szCs w:val="24"/>
        </w:rPr>
        <w:t xml:space="preserve">) od </w:t>
      </w:r>
      <w:r w:rsidR="002B7553" w:rsidRPr="002B7553">
        <w:rPr>
          <w:rFonts w:ascii="Times New Roman" w:hAnsi="Times New Roman" w:cs="Times New Roman"/>
          <w:sz w:val="24"/>
          <w:szCs w:val="24"/>
        </w:rPr>
        <w:t>4</w:t>
      </w:r>
      <w:r w:rsidRPr="002B7553">
        <w:rPr>
          <w:rFonts w:ascii="Times New Roman" w:hAnsi="Times New Roman" w:cs="Times New Roman"/>
          <w:sz w:val="24"/>
          <w:szCs w:val="24"/>
        </w:rPr>
        <w:t xml:space="preserve">. </w:t>
      </w:r>
      <w:r w:rsidR="002B7553" w:rsidRPr="002B7553">
        <w:rPr>
          <w:rFonts w:ascii="Times New Roman" w:hAnsi="Times New Roman" w:cs="Times New Roman"/>
          <w:sz w:val="24"/>
          <w:szCs w:val="24"/>
        </w:rPr>
        <w:t>marca 2021</w:t>
      </w:r>
      <w:r w:rsidRPr="002B7553">
        <w:rPr>
          <w:rFonts w:ascii="Times New Roman" w:hAnsi="Times New Roman" w:cs="Times New Roman"/>
          <w:sz w:val="24"/>
          <w:szCs w:val="24"/>
        </w:rPr>
        <w:t xml:space="preserve"> do </w:t>
      </w:r>
      <w:r w:rsidR="00831B40" w:rsidRPr="002B7553">
        <w:rPr>
          <w:rFonts w:ascii="Times New Roman" w:hAnsi="Times New Roman" w:cs="Times New Roman"/>
          <w:sz w:val="24"/>
          <w:szCs w:val="24"/>
        </w:rPr>
        <w:t>1</w:t>
      </w:r>
      <w:r w:rsidR="002B7553" w:rsidRPr="002B7553">
        <w:rPr>
          <w:rFonts w:ascii="Times New Roman" w:hAnsi="Times New Roman" w:cs="Times New Roman"/>
          <w:sz w:val="24"/>
          <w:szCs w:val="24"/>
        </w:rPr>
        <w:t>7</w:t>
      </w:r>
      <w:r w:rsidRPr="002B7553">
        <w:rPr>
          <w:rFonts w:ascii="Times New Roman" w:hAnsi="Times New Roman" w:cs="Times New Roman"/>
          <w:sz w:val="24"/>
          <w:szCs w:val="24"/>
        </w:rPr>
        <w:t xml:space="preserve">. </w:t>
      </w:r>
      <w:r w:rsidR="002B7553" w:rsidRPr="002B7553">
        <w:rPr>
          <w:rFonts w:ascii="Times New Roman" w:hAnsi="Times New Roman" w:cs="Times New Roman"/>
          <w:sz w:val="24"/>
          <w:szCs w:val="24"/>
        </w:rPr>
        <w:t>marca 2021</w:t>
      </w:r>
      <w:r w:rsidRPr="002B75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983" w:rsidRDefault="00CD4983" w:rsidP="00CF38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B0D" w:rsidRPr="00BB2B0D" w:rsidRDefault="00BB2B0D" w:rsidP="00CF381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B2B0D" w:rsidRPr="00BB2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FD"/>
    <w:rsid w:val="000342A6"/>
    <w:rsid w:val="00151832"/>
    <w:rsid w:val="001C189E"/>
    <w:rsid w:val="002B7553"/>
    <w:rsid w:val="004222F1"/>
    <w:rsid w:val="00460E22"/>
    <w:rsid w:val="004624D7"/>
    <w:rsid w:val="005836AA"/>
    <w:rsid w:val="005F0EF6"/>
    <w:rsid w:val="006960B9"/>
    <w:rsid w:val="0075562E"/>
    <w:rsid w:val="00805AD7"/>
    <w:rsid w:val="00831B40"/>
    <w:rsid w:val="009B3AF5"/>
    <w:rsid w:val="009B5B6B"/>
    <w:rsid w:val="00A81F76"/>
    <w:rsid w:val="00AE5CB8"/>
    <w:rsid w:val="00BB2B0D"/>
    <w:rsid w:val="00C25AE9"/>
    <w:rsid w:val="00CD4983"/>
    <w:rsid w:val="00CF3819"/>
    <w:rsid w:val="00DE5217"/>
    <w:rsid w:val="00E65183"/>
    <w:rsid w:val="00F5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D166"/>
  <w15:docId w15:val="{C074836C-B6CB-4912-8659-2376E0C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D498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ov-lex.sk/pravne-predpisy/SK/ZZ/1961/135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Považan, Peter</dc:creator>
  <cp:lastModifiedBy>Považan, Peter</cp:lastModifiedBy>
  <cp:revision>11</cp:revision>
  <cp:lastPrinted>2018-11-09T09:21:00Z</cp:lastPrinted>
  <dcterms:created xsi:type="dcterms:W3CDTF">2019-02-20T08:01:00Z</dcterms:created>
  <dcterms:modified xsi:type="dcterms:W3CDTF">2021-05-13T08:33:00Z</dcterms:modified>
</cp:coreProperties>
</file>