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57D7" w14:textId="77777777"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14:paraId="0147C3CD" w14:textId="77777777"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14:paraId="392F4A24" w14:textId="77777777" w:rsidR="00137235" w:rsidRPr="00AC3481" w:rsidRDefault="00137235" w:rsidP="005E3E02"/>
    <w:p w14:paraId="663C2988" w14:textId="77777777"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14:paraId="2D1245A3" w14:textId="77777777"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14:paraId="31064207" w14:textId="77777777" w:rsidR="00137235" w:rsidRPr="00AC3481" w:rsidRDefault="00137235" w:rsidP="005E3E02">
      <w:pPr>
        <w:tabs>
          <w:tab w:val="left" w:pos="360"/>
        </w:tabs>
        <w:jc w:val="both"/>
      </w:pPr>
    </w:p>
    <w:p w14:paraId="581FC8C7" w14:textId="77777777"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14:paraId="56666A03" w14:textId="37AC9EC0" w:rsidR="00137235" w:rsidRPr="00C35759" w:rsidRDefault="00AC2870" w:rsidP="00C35759">
      <w:pPr>
        <w:ind w:left="426"/>
        <w:jc w:val="both"/>
      </w:pPr>
      <w:r>
        <w:t>N</w:t>
      </w:r>
      <w:r w:rsidRPr="00C35759">
        <w:t>ariadeni</w:t>
      </w:r>
      <w:r>
        <w:t>e</w:t>
      </w:r>
      <w:r w:rsidRPr="00C35759">
        <w:t xml:space="preserve"> </w:t>
      </w:r>
      <w:r w:rsidR="00377434" w:rsidRPr="00C35759">
        <w:t>vlády Slovenskej republiky</w:t>
      </w:r>
      <w:r w:rsidR="00FC5EED">
        <w:t xml:space="preserve">, </w:t>
      </w:r>
      <w:r w:rsidR="00C12732" w:rsidRPr="00C12732">
        <w:rPr>
          <w:bCs/>
        </w:rPr>
        <w:t xml:space="preserve">ktorým sa mení a dopĺňa nariadenie vlády Slovenskej republiky č. </w:t>
      </w:r>
      <w:r w:rsidR="00D46A85">
        <w:rPr>
          <w:bCs/>
        </w:rPr>
        <w:t>238</w:t>
      </w:r>
      <w:r w:rsidR="00C12732" w:rsidRPr="00C12732">
        <w:rPr>
          <w:bCs/>
        </w:rPr>
        <w:t>/2010 Z. z., ktorým sa ustanovujú podrobnosti o podmienkach prenajímania, predaja, zámeny a nadobúdania nehnuteľností Slovenským pozemkovým fondom v znení neskorších predpisov</w:t>
      </w:r>
    </w:p>
    <w:p w14:paraId="31FDC843" w14:textId="77777777" w:rsidR="00137235" w:rsidRPr="00AC3481" w:rsidRDefault="00137235" w:rsidP="005E3E02">
      <w:pPr>
        <w:jc w:val="both"/>
      </w:pPr>
    </w:p>
    <w:p w14:paraId="6FF87DA4" w14:textId="31312C38"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</w:t>
      </w:r>
      <w:r w:rsidR="00C12732">
        <w:rPr>
          <w:b/>
        </w:rPr>
        <w:t xml:space="preserve"> </w:t>
      </w:r>
      <w:r w:rsidR="00914DB2" w:rsidRPr="00AC3481">
        <w:rPr>
          <w:b/>
        </w:rPr>
        <w:t>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14:paraId="2AF8EB79" w14:textId="10AD6CE4" w:rsidR="00137235" w:rsidRDefault="00137235" w:rsidP="005E3E02">
      <w:pPr>
        <w:ind w:left="709" w:hanging="349"/>
        <w:jc w:val="both"/>
      </w:pPr>
      <w:r w:rsidRPr="00AC3481">
        <w:t>a)</w:t>
      </w:r>
      <w:r w:rsidR="00C12732">
        <w:t xml:space="preserve"> </w:t>
      </w:r>
      <w:r w:rsidR="00914DB2" w:rsidRPr="00AC3481">
        <w:t>v primárnom práve</w:t>
      </w:r>
    </w:p>
    <w:p w14:paraId="1B55E031" w14:textId="661C88D5" w:rsidR="00FD187A" w:rsidRPr="00FD187A" w:rsidRDefault="00FD187A" w:rsidP="00FD187A">
      <w:pPr>
        <w:ind w:left="709"/>
        <w:jc w:val="both"/>
      </w:pPr>
      <w:r w:rsidRPr="007D7B2E">
        <w:t>čl. 107 a 108 Zmluvy o fungovaní Európskej únie (Ú. v. ES C 202, 7.6.2016) v platnom znení</w:t>
      </w:r>
    </w:p>
    <w:p w14:paraId="71820CAA" w14:textId="1DD28334" w:rsidR="00137235" w:rsidRDefault="00914DB2" w:rsidP="005E3E02">
      <w:pPr>
        <w:ind w:left="709" w:hanging="349"/>
        <w:jc w:val="both"/>
      </w:pPr>
      <w:r w:rsidRPr="00AC3481">
        <w:t>b)</w:t>
      </w:r>
      <w:r w:rsidR="00C12732">
        <w:t xml:space="preserve"> </w:t>
      </w:r>
      <w:r w:rsidRPr="00AC3481">
        <w:t>v sekundárnom práve</w:t>
      </w:r>
      <w:bookmarkStart w:id="0" w:name="_GoBack"/>
      <w:bookmarkEnd w:id="0"/>
    </w:p>
    <w:p w14:paraId="67C62D90" w14:textId="77777777" w:rsidR="00FD187A" w:rsidRDefault="00FD187A" w:rsidP="007D7B2E">
      <w:pPr>
        <w:pStyle w:val="Odsekzoznamu"/>
        <w:numPr>
          <w:ilvl w:val="0"/>
          <w:numId w:val="3"/>
        </w:numPr>
        <w:ind w:left="993"/>
        <w:jc w:val="both"/>
      </w:pPr>
      <w:r w:rsidRPr="00FD187A">
        <w:t>nariadenie Komisie (EÚ) č. 651/2014 zo 17. júna 2014 o vyhlásení určitých kategórií pomoci za zlučiteľné s vnútorným trhom podľa článkov 107 a 108 zmluvy (Ú. v. EÚ L 18</w:t>
      </w:r>
      <w:r>
        <w:t>7, 26. 6. 2014) v platnom znení,</w:t>
      </w:r>
    </w:p>
    <w:p w14:paraId="4B8867DD" w14:textId="38CEEB0B" w:rsidR="00FD187A" w:rsidRPr="00AC3481" w:rsidRDefault="00FD187A" w:rsidP="007D7B2E">
      <w:pPr>
        <w:pStyle w:val="Odsekzoznamu"/>
        <w:numPr>
          <w:ilvl w:val="0"/>
          <w:numId w:val="3"/>
        </w:numPr>
        <w:ind w:left="993"/>
        <w:jc w:val="both"/>
      </w:pPr>
      <w:r w:rsidRPr="00FD187A">
        <w:t>nariadenie Európskeho parlamentu a Rady (EÚ) č. 1305/2013 zo 17. decembra 2013 o podpore rozvoja vidieka prostredníctvom Európskeho poľnohospodárskeho fondu pre rozvoj vidieka (EPFRV) a o zrušení nariadenia Rady (ES) č. 1698/2005 (Ú. v. EÚ L 347, 20. 12. 2013) v platnom znení</w:t>
      </w:r>
    </w:p>
    <w:p w14:paraId="6A2C62EA" w14:textId="23BCC23C"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C12732">
        <w:t xml:space="preserve"> </w:t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14:paraId="43DB9256" w14:textId="77777777" w:rsidR="00137235" w:rsidRPr="007F6C4C" w:rsidRDefault="00137235" w:rsidP="0078340A">
      <w:pPr>
        <w:ind w:left="360"/>
        <w:jc w:val="both"/>
      </w:pPr>
    </w:p>
    <w:p w14:paraId="504A8B7E" w14:textId="77777777" w:rsidR="00EE58BE" w:rsidRPr="006519D2" w:rsidRDefault="00EE58BE" w:rsidP="00EE58BE">
      <w:pPr>
        <w:pStyle w:val="Default"/>
        <w:spacing w:line="276" w:lineRule="auto"/>
        <w:jc w:val="both"/>
        <w:rPr>
          <w:sz w:val="22"/>
          <w:szCs w:val="22"/>
        </w:rPr>
      </w:pPr>
      <w:r w:rsidRPr="007D7B2E">
        <w:rPr>
          <w:b/>
          <w:sz w:val="22"/>
          <w:szCs w:val="22"/>
        </w:rPr>
        <w:t>4</w:t>
      </w:r>
      <w:r w:rsidRPr="006519D2">
        <w:rPr>
          <w:sz w:val="22"/>
          <w:szCs w:val="22"/>
        </w:rPr>
        <w:t xml:space="preserve">. </w:t>
      </w:r>
      <w:r w:rsidRPr="006519D2">
        <w:rPr>
          <w:b/>
          <w:bCs/>
          <w:sz w:val="22"/>
          <w:szCs w:val="22"/>
        </w:rPr>
        <w:t>Záväzky Slovenskej republiky vo vzťahu k Európskej únii</w:t>
      </w:r>
      <w:r w:rsidRPr="006519D2">
        <w:rPr>
          <w:sz w:val="22"/>
          <w:szCs w:val="22"/>
        </w:rPr>
        <w:t xml:space="preserve">: </w:t>
      </w:r>
    </w:p>
    <w:p w14:paraId="56D63F68" w14:textId="4C2EDA69" w:rsidR="00EE58BE" w:rsidRPr="006519D2" w:rsidRDefault="00EE58BE" w:rsidP="00EE58BE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 xml:space="preserve">a) </w:t>
      </w:r>
      <w:r>
        <w:rPr>
          <w:sz w:val="22"/>
          <w:szCs w:val="22"/>
        </w:rPr>
        <w:t>lehota</w:t>
      </w:r>
      <w:r w:rsidRPr="006519D2">
        <w:rPr>
          <w:sz w:val="22"/>
          <w:szCs w:val="22"/>
        </w:rPr>
        <w:t xml:space="preserve"> na prebranie príslušného právneho aktu Európskej únie, príp. osobitn</w:t>
      </w:r>
      <w:r>
        <w:rPr>
          <w:sz w:val="22"/>
          <w:szCs w:val="22"/>
        </w:rPr>
        <w:t>á lehota účinnosti jeho ustanovení</w:t>
      </w:r>
      <w:r w:rsidRPr="006519D2">
        <w:rPr>
          <w:sz w:val="22"/>
          <w:szCs w:val="22"/>
        </w:rPr>
        <w:t xml:space="preserve"> </w:t>
      </w:r>
    </w:p>
    <w:p w14:paraId="744B626D" w14:textId="6C3C1316" w:rsidR="00EE58BE" w:rsidRPr="006519D2" w:rsidRDefault="00EE58BE" w:rsidP="00EE58BE">
      <w:pPr>
        <w:pStyle w:val="Default"/>
        <w:spacing w:line="276" w:lineRule="auto"/>
        <w:ind w:left="851"/>
        <w:jc w:val="both"/>
        <w:rPr>
          <w:sz w:val="22"/>
          <w:szCs w:val="22"/>
        </w:rPr>
      </w:pPr>
      <w:r w:rsidRPr="006519D2">
        <w:rPr>
          <w:sz w:val="22"/>
          <w:szCs w:val="22"/>
        </w:rPr>
        <w:t>bezpredmetné</w:t>
      </w:r>
      <w:r>
        <w:rPr>
          <w:sz w:val="22"/>
          <w:szCs w:val="22"/>
        </w:rPr>
        <w:t>,</w:t>
      </w:r>
    </w:p>
    <w:p w14:paraId="0B0BF426" w14:textId="77777777" w:rsidR="00EE58BE" w:rsidRPr="006519D2" w:rsidRDefault="00EE58BE" w:rsidP="00EE58BE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</w:p>
    <w:p w14:paraId="64A215B7" w14:textId="0090F720" w:rsidR="00EE58BE" w:rsidRPr="006519D2" w:rsidRDefault="00EE58BE" w:rsidP="00EE58BE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>b) informáci</w:t>
      </w:r>
      <w:r>
        <w:rPr>
          <w:sz w:val="22"/>
          <w:szCs w:val="22"/>
        </w:rPr>
        <w:t>a</w:t>
      </w:r>
      <w:r w:rsidRPr="006519D2">
        <w:rPr>
          <w:sz w:val="22"/>
          <w:szCs w:val="22"/>
        </w:rPr>
        <w:t xml:space="preserve"> o začatí konania v rámci „EÚ Pilot“ alebo o začatí postupu</w:t>
      </w:r>
      <w:r>
        <w:rPr>
          <w:sz w:val="22"/>
          <w:szCs w:val="22"/>
        </w:rPr>
        <w:t xml:space="preserve"> </w:t>
      </w:r>
      <w:r w:rsidRPr="006519D2">
        <w:rPr>
          <w:sz w:val="22"/>
          <w:szCs w:val="22"/>
        </w:rPr>
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D7B2E">
        <w:rPr>
          <w:sz w:val="22"/>
          <w:szCs w:val="22"/>
        </w:rPr>
        <w:t>ariadenie Európskeho parlamentu a Rady (ES) č. 1049/2001 z 30. mája 2001 o prístupe verejnosti k dokumentom Európskeho parlamentu, Rady a Komisie</w:t>
      </w:r>
    </w:p>
    <w:p w14:paraId="5048A841" w14:textId="1F7E85E2" w:rsidR="00EE58BE" w:rsidRPr="006519D2" w:rsidRDefault="00EE58BE" w:rsidP="007D7B2E">
      <w:pPr>
        <w:pStyle w:val="Default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Uvedené </w:t>
      </w:r>
      <w:r w:rsidRPr="006519D2">
        <w:rPr>
          <w:sz w:val="22"/>
          <w:szCs w:val="22"/>
        </w:rPr>
        <w:t>konani</w:t>
      </w:r>
      <w:r>
        <w:rPr>
          <w:sz w:val="22"/>
          <w:szCs w:val="22"/>
        </w:rPr>
        <w:t>a</w:t>
      </w:r>
      <w:r w:rsidRPr="006519D2">
        <w:rPr>
          <w:sz w:val="22"/>
          <w:szCs w:val="22"/>
        </w:rPr>
        <w:t xml:space="preserve"> </w:t>
      </w:r>
      <w:r>
        <w:rPr>
          <w:sz w:val="22"/>
          <w:szCs w:val="22"/>
        </w:rPr>
        <w:t>neboli proti Slovenskej republike začaté.</w:t>
      </w:r>
    </w:p>
    <w:p w14:paraId="0E6BABAB" w14:textId="77777777" w:rsidR="00EE58BE" w:rsidRPr="006519D2" w:rsidRDefault="00EE58BE" w:rsidP="00EE58BE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</w:p>
    <w:p w14:paraId="53A581BB" w14:textId="17BC41CE" w:rsidR="00EE58BE" w:rsidRDefault="00EE58BE" w:rsidP="00EE58BE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  <w:r w:rsidRPr="006519D2">
        <w:rPr>
          <w:sz w:val="22"/>
          <w:szCs w:val="22"/>
        </w:rPr>
        <w:t>c) informáci</w:t>
      </w:r>
      <w:r>
        <w:rPr>
          <w:sz w:val="22"/>
          <w:szCs w:val="22"/>
        </w:rPr>
        <w:t>a</w:t>
      </w:r>
      <w:r w:rsidRPr="006519D2">
        <w:rPr>
          <w:sz w:val="22"/>
          <w:szCs w:val="22"/>
        </w:rPr>
        <w:t xml:space="preserve"> o právnych predpisoch, v ktorých sú uvádzané právne akty Európskej únie už prebrané, spolu s uvedením rozsahu ich prebrania, príp. </w:t>
      </w:r>
      <w:r>
        <w:rPr>
          <w:sz w:val="22"/>
          <w:szCs w:val="22"/>
        </w:rPr>
        <w:t>potreby prijatia ďalších úprav</w:t>
      </w:r>
    </w:p>
    <w:p w14:paraId="4EB6FE2B" w14:textId="39BDB349" w:rsidR="00EE58BE" w:rsidRDefault="00EE58BE" w:rsidP="007D7B2E">
      <w:pPr>
        <w:pStyle w:val="Default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bezpredmetné.</w:t>
      </w:r>
    </w:p>
    <w:p w14:paraId="5D41A0AB" w14:textId="77777777" w:rsidR="00EE58BE" w:rsidRPr="006519D2" w:rsidRDefault="00EE58BE" w:rsidP="00EE58BE">
      <w:pPr>
        <w:pStyle w:val="Default"/>
        <w:spacing w:line="276" w:lineRule="auto"/>
        <w:ind w:left="851" w:hanging="284"/>
        <w:jc w:val="both"/>
        <w:rPr>
          <w:sz w:val="22"/>
          <w:szCs w:val="22"/>
        </w:rPr>
      </w:pPr>
    </w:p>
    <w:p w14:paraId="2B5E33D4" w14:textId="409F3E8A" w:rsidR="00EE58BE" w:rsidRPr="006519D2" w:rsidRDefault="00EE58BE" w:rsidP="00EE58B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6519D2">
        <w:rPr>
          <w:b/>
          <w:sz w:val="22"/>
          <w:szCs w:val="22"/>
        </w:rPr>
        <w:t xml:space="preserve">5. Návrh </w:t>
      </w:r>
      <w:r>
        <w:rPr>
          <w:b/>
          <w:bCs/>
          <w:sz w:val="22"/>
          <w:szCs w:val="22"/>
        </w:rPr>
        <w:t>nariadenia vlády</w:t>
      </w:r>
      <w:r w:rsidRPr="006519D2">
        <w:rPr>
          <w:b/>
          <w:bCs/>
          <w:sz w:val="22"/>
          <w:szCs w:val="22"/>
        </w:rPr>
        <w:t xml:space="preserve"> </w:t>
      </w:r>
      <w:r w:rsidRPr="006519D2">
        <w:rPr>
          <w:b/>
          <w:sz w:val="22"/>
          <w:szCs w:val="22"/>
        </w:rPr>
        <w:t xml:space="preserve">je zlučiteľný s právom Európskej únie: </w:t>
      </w:r>
    </w:p>
    <w:p w14:paraId="79D23AF5" w14:textId="756F2914" w:rsidR="00137235" w:rsidRPr="007F6C4C" w:rsidRDefault="00EE58BE" w:rsidP="00EE58BE">
      <w:pPr>
        <w:ind w:left="284"/>
        <w:jc w:val="both"/>
      </w:pPr>
      <w:r w:rsidRPr="006519D2">
        <w:rPr>
          <w:sz w:val="22"/>
          <w:szCs w:val="22"/>
        </w:rPr>
        <w:t>úplne</w:t>
      </w:r>
    </w:p>
    <w:sectPr w:rsidR="00137235" w:rsidRPr="007F6C4C" w:rsidSect="008702B6">
      <w:footerReference w:type="default" r:id="rId8"/>
      <w:pgSz w:w="11906" w:h="16838" w:code="9"/>
      <w:pgMar w:top="1440" w:right="1440" w:bottom="1440" w:left="1440" w:header="708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631B" w14:textId="77777777" w:rsidR="005B07AD" w:rsidRDefault="005B07AD" w:rsidP="00077C0D">
      <w:r>
        <w:separator/>
      </w:r>
    </w:p>
  </w:endnote>
  <w:endnote w:type="continuationSeparator" w:id="0">
    <w:p w14:paraId="0381514E" w14:textId="77777777" w:rsidR="005B07AD" w:rsidRDefault="005B07AD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9266"/>
      <w:docPartObj>
        <w:docPartGallery w:val="Page Numbers (Bottom of Page)"/>
        <w:docPartUnique/>
      </w:docPartObj>
    </w:sdtPr>
    <w:sdtEndPr/>
    <w:sdtContent>
      <w:p w14:paraId="5F4F5842" w14:textId="169968EF" w:rsidR="00B47425" w:rsidRDefault="00B474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2E">
          <w:rPr>
            <w:noProof/>
          </w:rPr>
          <w:t>2</w:t>
        </w:r>
        <w:r>
          <w:fldChar w:fldCharType="end"/>
        </w:r>
      </w:p>
    </w:sdtContent>
  </w:sdt>
  <w:p w14:paraId="01F9D584" w14:textId="77777777" w:rsidR="00077C0D" w:rsidRDefault="00077C0D" w:rsidP="005854B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2549" w14:textId="77777777" w:rsidR="005B07AD" w:rsidRDefault="005B07AD" w:rsidP="00077C0D">
      <w:r>
        <w:separator/>
      </w:r>
    </w:p>
  </w:footnote>
  <w:footnote w:type="continuationSeparator" w:id="0">
    <w:p w14:paraId="4A9373BC" w14:textId="77777777" w:rsidR="005B07AD" w:rsidRDefault="005B07AD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6B73"/>
    <w:multiLevelType w:val="hybridMultilevel"/>
    <w:tmpl w:val="C0981752"/>
    <w:lvl w:ilvl="0" w:tplc="05F83AD8">
      <w:start w:val="3"/>
      <w:numFmt w:val="bullet"/>
      <w:lvlText w:val="-"/>
      <w:lvlJc w:val="left"/>
      <w:pPr>
        <w:ind w:left="12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65C21"/>
    <w:multiLevelType w:val="hybridMultilevel"/>
    <w:tmpl w:val="68444F48"/>
    <w:lvl w:ilvl="0" w:tplc="6E94B13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680C"/>
    <w:rsid w:val="00077C0D"/>
    <w:rsid w:val="00082B99"/>
    <w:rsid w:val="00084499"/>
    <w:rsid w:val="00087146"/>
    <w:rsid w:val="00090500"/>
    <w:rsid w:val="000A7176"/>
    <w:rsid w:val="000C608E"/>
    <w:rsid w:val="000C68AF"/>
    <w:rsid w:val="000F1D46"/>
    <w:rsid w:val="00115E17"/>
    <w:rsid w:val="00126979"/>
    <w:rsid w:val="0013039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1B73"/>
    <w:rsid w:val="0017630B"/>
    <w:rsid w:val="00185929"/>
    <w:rsid w:val="00191D90"/>
    <w:rsid w:val="001A21C0"/>
    <w:rsid w:val="001B1424"/>
    <w:rsid w:val="001B38E8"/>
    <w:rsid w:val="001B5C4B"/>
    <w:rsid w:val="001B7439"/>
    <w:rsid w:val="001D037C"/>
    <w:rsid w:val="001D2D1B"/>
    <w:rsid w:val="001D40B9"/>
    <w:rsid w:val="001E2970"/>
    <w:rsid w:val="001E6D31"/>
    <w:rsid w:val="00202A6F"/>
    <w:rsid w:val="00206F02"/>
    <w:rsid w:val="0022768F"/>
    <w:rsid w:val="00234FEA"/>
    <w:rsid w:val="00241D0F"/>
    <w:rsid w:val="00274345"/>
    <w:rsid w:val="0028560E"/>
    <w:rsid w:val="002A7D4A"/>
    <w:rsid w:val="002B0935"/>
    <w:rsid w:val="002D5FBD"/>
    <w:rsid w:val="002D65F2"/>
    <w:rsid w:val="00300A7E"/>
    <w:rsid w:val="00302B68"/>
    <w:rsid w:val="00306B39"/>
    <w:rsid w:val="0031156E"/>
    <w:rsid w:val="00315C0E"/>
    <w:rsid w:val="003166BF"/>
    <w:rsid w:val="00321592"/>
    <w:rsid w:val="00333331"/>
    <w:rsid w:val="003467D6"/>
    <w:rsid w:val="00361542"/>
    <w:rsid w:val="00372D6E"/>
    <w:rsid w:val="00376D9D"/>
    <w:rsid w:val="00377434"/>
    <w:rsid w:val="00380C36"/>
    <w:rsid w:val="003B2980"/>
    <w:rsid w:val="003C5056"/>
    <w:rsid w:val="003F332E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E3A"/>
    <w:rsid w:val="00486E23"/>
    <w:rsid w:val="00491722"/>
    <w:rsid w:val="004972AE"/>
    <w:rsid w:val="004A75A2"/>
    <w:rsid w:val="004B69B8"/>
    <w:rsid w:val="004C1B30"/>
    <w:rsid w:val="004D6446"/>
    <w:rsid w:val="004E19AC"/>
    <w:rsid w:val="004F12D3"/>
    <w:rsid w:val="004F6020"/>
    <w:rsid w:val="0052412F"/>
    <w:rsid w:val="005269BA"/>
    <w:rsid w:val="005322D0"/>
    <w:rsid w:val="00541409"/>
    <w:rsid w:val="0055305F"/>
    <w:rsid w:val="00553B1E"/>
    <w:rsid w:val="005629B2"/>
    <w:rsid w:val="005703D0"/>
    <w:rsid w:val="005854BD"/>
    <w:rsid w:val="00594337"/>
    <w:rsid w:val="005A1F49"/>
    <w:rsid w:val="005A2820"/>
    <w:rsid w:val="005B07AD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54D3A"/>
    <w:rsid w:val="00776D85"/>
    <w:rsid w:val="0078340A"/>
    <w:rsid w:val="00791FFA"/>
    <w:rsid w:val="007934EE"/>
    <w:rsid w:val="007A5A5A"/>
    <w:rsid w:val="007D486C"/>
    <w:rsid w:val="007D7B2E"/>
    <w:rsid w:val="007E687E"/>
    <w:rsid w:val="007F6C4C"/>
    <w:rsid w:val="0080434A"/>
    <w:rsid w:val="008272BA"/>
    <w:rsid w:val="00835032"/>
    <w:rsid w:val="008431F2"/>
    <w:rsid w:val="00850C21"/>
    <w:rsid w:val="00864DD6"/>
    <w:rsid w:val="008669FB"/>
    <w:rsid w:val="008702B6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6AA8"/>
    <w:rsid w:val="009B7545"/>
    <w:rsid w:val="009D2C22"/>
    <w:rsid w:val="009F23D2"/>
    <w:rsid w:val="009F63D4"/>
    <w:rsid w:val="00A03688"/>
    <w:rsid w:val="00A05C62"/>
    <w:rsid w:val="00A14C7D"/>
    <w:rsid w:val="00A226AC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AE5290"/>
    <w:rsid w:val="00B17F6A"/>
    <w:rsid w:val="00B47425"/>
    <w:rsid w:val="00B50A3B"/>
    <w:rsid w:val="00B54643"/>
    <w:rsid w:val="00B575BF"/>
    <w:rsid w:val="00B60602"/>
    <w:rsid w:val="00B64CB3"/>
    <w:rsid w:val="00B81D20"/>
    <w:rsid w:val="00B83035"/>
    <w:rsid w:val="00BA68F6"/>
    <w:rsid w:val="00BB6AFB"/>
    <w:rsid w:val="00BD0306"/>
    <w:rsid w:val="00BD4C65"/>
    <w:rsid w:val="00BF1730"/>
    <w:rsid w:val="00C10626"/>
    <w:rsid w:val="00C12732"/>
    <w:rsid w:val="00C142EA"/>
    <w:rsid w:val="00C22C5C"/>
    <w:rsid w:val="00C35759"/>
    <w:rsid w:val="00C37683"/>
    <w:rsid w:val="00C40785"/>
    <w:rsid w:val="00C43FF3"/>
    <w:rsid w:val="00C465C0"/>
    <w:rsid w:val="00C560FF"/>
    <w:rsid w:val="00CA17A6"/>
    <w:rsid w:val="00CC7F3D"/>
    <w:rsid w:val="00CE3CC9"/>
    <w:rsid w:val="00CE63FD"/>
    <w:rsid w:val="00CF141F"/>
    <w:rsid w:val="00CF53E9"/>
    <w:rsid w:val="00D00D59"/>
    <w:rsid w:val="00D214E7"/>
    <w:rsid w:val="00D313FF"/>
    <w:rsid w:val="00D43F82"/>
    <w:rsid w:val="00D456FA"/>
    <w:rsid w:val="00D46A85"/>
    <w:rsid w:val="00D57BD4"/>
    <w:rsid w:val="00D6782C"/>
    <w:rsid w:val="00D708BD"/>
    <w:rsid w:val="00DA7ED6"/>
    <w:rsid w:val="00DB5593"/>
    <w:rsid w:val="00DD16A7"/>
    <w:rsid w:val="00DD199F"/>
    <w:rsid w:val="00DD72A6"/>
    <w:rsid w:val="00DD7C59"/>
    <w:rsid w:val="00DE098A"/>
    <w:rsid w:val="00DE349C"/>
    <w:rsid w:val="00DE75CB"/>
    <w:rsid w:val="00DF1DBF"/>
    <w:rsid w:val="00E2016F"/>
    <w:rsid w:val="00E42E9E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6F2B"/>
    <w:rsid w:val="00EE58BE"/>
    <w:rsid w:val="00EE6240"/>
    <w:rsid w:val="00EE7851"/>
    <w:rsid w:val="00EF62C7"/>
    <w:rsid w:val="00F0240E"/>
    <w:rsid w:val="00F1304F"/>
    <w:rsid w:val="00F4737E"/>
    <w:rsid w:val="00F503E3"/>
    <w:rsid w:val="00F51B6C"/>
    <w:rsid w:val="00F6492D"/>
    <w:rsid w:val="00F67B43"/>
    <w:rsid w:val="00F72F74"/>
    <w:rsid w:val="00F8064B"/>
    <w:rsid w:val="00F86B27"/>
    <w:rsid w:val="00F96BB5"/>
    <w:rsid w:val="00FB39DB"/>
    <w:rsid w:val="00FB78C3"/>
    <w:rsid w:val="00FC5EED"/>
    <w:rsid w:val="00FC6FA7"/>
    <w:rsid w:val="00FD187A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F2AB5"/>
  <w14:defaultImageDpi w14:val="0"/>
  <w15:docId w15:val="{23D000D0-68DB-4F1F-ABB3-F9C555FA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  <w:style w:type="paragraph" w:customStyle="1" w:styleId="Default">
    <w:name w:val="Default"/>
    <w:rsid w:val="00EE58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4DBB-8EC5-4C5C-9CD5-A3F9351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11</cp:revision>
  <cp:lastPrinted>2021-03-17T13:25:00Z</cp:lastPrinted>
  <dcterms:created xsi:type="dcterms:W3CDTF">2020-09-18T05:40:00Z</dcterms:created>
  <dcterms:modified xsi:type="dcterms:W3CDTF">2021-03-17T13:25:00Z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COO.2296.100.2.231302</vt:lpwstr>
  </property>
  <property fmtid="{D5CDD505-2E9C-101B-9397-08002B2CF9AE}" pid="385" name="FSC#FSCFOLIO@1.1001:docpropproject">
    <vt:lpwstr/>
  </property>
</Properties>
</file>