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C2" w:rsidRPr="000660DF" w:rsidRDefault="00857AC2" w:rsidP="00857AC2">
      <w:pPr>
        <w:spacing w:line="240" w:lineRule="atLeast"/>
        <w:contextualSpacing/>
        <w:jc w:val="center"/>
        <w:rPr>
          <w:b/>
          <w:bCs/>
        </w:rPr>
      </w:pPr>
      <w:r w:rsidRPr="000660DF">
        <w:rPr>
          <w:b/>
          <w:bCs/>
        </w:rPr>
        <w:t>Záznam</w:t>
      </w:r>
    </w:p>
    <w:p w:rsidR="00857AC2" w:rsidRPr="000660DF" w:rsidRDefault="00857AC2" w:rsidP="00857AC2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 23</w:t>
      </w:r>
      <w:r w:rsidRPr="000660DF">
        <w:rPr>
          <w:b/>
          <w:bCs/>
        </w:rPr>
        <w:t xml:space="preserve">. zasadnutia Legislatívnej rady vlády Slovenskej republiky konaného  </w:t>
      </w:r>
    </w:p>
    <w:p w:rsidR="00857AC2" w:rsidRPr="000660DF" w:rsidRDefault="00857AC2" w:rsidP="00857AC2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8. júna 2021</w:t>
      </w:r>
    </w:p>
    <w:p w:rsidR="00857AC2" w:rsidRPr="000660DF" w:rsidRDefault="00857AC2" w:rsidP="00857AC2">
      <w:pPr>
        <w:spacing w:line="240" w:lineRule="atLeast"/>
        <w:contextualSpacing/>
        <w:rPr>
          <w:b/>
          <w:bCs/>
        </w:rPr>
      </w:pPr>
    </w:p>
    <w:p w:rsidR="00857AC2" w:rsidRDefault="00857AC2" w:rsidP="00857AC2">
      <w:pPr>
        <w:spacing w:line="240" w:lineRule="atLeast"/>
        <w:contextualSpacing/>
        <w:rPr>
          <w:b/>
          <w:bCs/>
        </w:rPr>
      </w:pPr>
    </w:p>
    <w:p w:rsidR="00857AC2" w:rsidRPr="000660DF" w:rsidRDefault="00857AC2" w:rsidP="00857AC2">
      <w:pPr>
        <w:keepNext/>
        <w:spacing w:line="240" w:lineRule="atLeast"/>
        <w:contextualSpacing/>
        <w:jc w:val="both"/>
        <w:outlineLvl w:val="0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857AC2" w:rsidRDefault="00857AC2" w:rsidP="00857AC2">
      <w:pPr>
        <w:spacing w:line="240" w:lineRule="atLeast"/>
        <w:contextualSpacing/>
        <w:jc w:val="both"/>
      </w:pPr>
    </w:p>
    <w:p w:rsidR="00857AC2" w:rsidRPr="000660DF" w:rsidRDefault="00857AC2" w:rsidP="00857AC2">
      <w:pPr>
        <w:spacing w:line="240" w:lineRule="atLeast"/>
        <w:contextualSpacing/>
        <w:jc w:val="both"/>
        <w:rPr>
          <w:noProof w:val="0"/>
        </w:rPr>
      </w:pPr>
      <w:r w:rsidRPr="000660DF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Pr="000660DF">
        <w:rPr>
          <w:noProof w:val="0"/>
        </w:rPr>
        <w:t>viedol Štefan Holý, predseda</w:t>
      </w:r>
      <w:r w:rsidRPr="000660DF">
        <w:t xml:space="preserve"> Legislatívnej rady vlády Slovenskej republiky.</w:t>
      </w:r>
    </w:p>
    <w:p w:rsidR="00857AC2" w:rsidRPr="000660DF" w:rsidRDefault="00857AC2" w:rsidP="00857AC2">
      <w:pPr>
        <w:jc w:val="both"/>
        <w:rPr>
          <w:bCs/>
          <w:noProof w:val="0"/>
        </w:rPr>
      </w:pPr>
    </w:p>
    <w:p w:rsidR="00857AC2" w:rsidRDefault="00857AC2" w:rsidP="00857AC2">
      <w:pPr>
        <w:jc w:val="both"/>
        <w:rPr>
          <w:bCs/>
          <w:noProof w:val="0"/>
        </w:rPr>
      </w:pPr>
      <w:r w:rsidRPr="000660DF">
        <w:rPr>
          <w:bCs/>
          <w:noProof w:val="0"/>
        </w:rPr>
        <w:t>Legislatívna rada prerokovala tieto body programu a uzniesla sa na týchto záveroch:</w:t>
      </w:r>
    </w:p>
    <w:p w:rsidR="00857AC2" w:rsidRPr="00857AC2" w:rsidRDefault="00857AC2" w:rsidP="00857AC2">
      <w:pPr>
        <w:pStyle w:val="Default"/>
        <w:jc w:val="both"/>
        <w:rPr>
          <w:bCs/>
          <w:sz w:val="25"/>
          <w:szCs w:val="25"/>
        </w:rPr>
      </w:pPr>
    </w:p>
    <w:p w:rsidR="00417EB8" w:rsidRPr="00417EB8" w:rsidRDefault="00417EB8" w:rsidP="00417E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noProof w:val="0"/>
          <w:color w:val="000000"/>
          <w:sz w:val="25"/>
          <w:szCs w:val="25"/>
          <w:u w:val="single"/>
        </w:rPr>
      </w:pPr>
      <w:r w:rsidRPr="00417EB8">
        <w:rPr>
          <w:noProof w:val="0"/>
          <w:color w:val="000000"/>
          <w:u w:val="single"/>
        </w:rPr>
        <w:t>Návrh skupiny poslancov Národnej rady Slovenskej republiky na vydanie zákona, ktorým sa mení a dopĺňa zákon Národnej rady Slovenskej republiky č. 350/1996 Z. z. o rokovacom poriadku Národnej rady Slovenskej republiky v znení neskorších predpisov (tlač 459) (č. m. 4941/2021)</w:t>
      </w:r>
    </w:p>
    <w:p w:rsidR="00417EB8" w:rsidRPr="00417EB8" w:rsidRDefault="00417EB8" w:rsidP="00417EB8">
      <w:pPr>
        <w:autoSpaceDE w:val="0"/>
        <w:autoSpaceDN w:val="0"/>
        <w:adjustRightInd w:val="0"/>
        <w:ind w:left="720"/>
        <w:jc w:val="both"/>
        <w:rPr>
          <w:bCs/>
          <w:noProof w:val="0"/>
          <w:color w:val="000000"/>
          <w:sz w:val="25"/>
          <w:szCs w:val="25"/>
        </w:rPr>
      </w:pPr>
      <w:r w:rsidRPr="00417EB8">
        <w:rPr>
          <w:bCs/>
          <w:noProof w:val="0"/>
          <w:color w:val="000000"/>
        </w:rPr>
        <w:t>Legislatívna  rada  po  prerokovaní  tohto  poslaneckého  návrhu  zákona  odporučila  vláde s predloženým návrhom vysloviť súhlas s pripomienkami</w:t>
      </w:r>
      <w:r w:rsidRPr="00417EB8">
        <w:rPr>
          <w:bCs/>
          <w:noProof w:val="0"/>
          <w:color w:val="000000"/>
          <w:sz w:val="25"/>
          <w:szCs w:val="25"/>
        </w:rPr>
        <w:t>.</w:t>
      </w:r>
    </w:p>
    <w:p w:rsidR="00417EB8" w:rsidRPr="00417EB8" w:rsidRDefault="00417EB8" w:rsidP="00417EB8">
      <w:pPr>
        <w:autoSpaceDE w:val="0"/>
        <w:autoSpaceDN w:val="0"/>
        <w:adjustRightInd w:val="0"/>
        <w:ind w:left="720"/>
        <w:jc w:val="both"/>
        <w:rPr>
          <w:bCs/>
          <w:noProof w:val="0"/>
          <w:color w:val="000000"/>
          <w:sz w:val="25"/>
          <w:szCs w:val="25"/>
        </w:rPr>
      </w:pPr>
    </w:p>
    <w:p w:rsidR="00417EB8" w:rsidRPr="00417EB8" w:rsidRDefault="00417EB8" w:rsidP="00417E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noProof w:val="0"/>
          <w:color w:val="000000"/>
          <w:sz w:val="25"/>
          <w:szCs w:val="25"/>
          <w:u w:val="single"/>
        </w:rPr>
      </w:pPr>
      <w:r w:rsidRPr="00417EB8">
        <w:rPr>
          <w:iCs/>
          <w:noProof w:val="0"/>
          <w:color w:val="000000"/>
          <w:u w:val="single"/>
        </w:rPr>
        <w:t>Návrh skupiny poslancov Národnej rady Slovenskej republiky na vydanie zákona, ktorým sa dopĺňa zákon č. 539/2008 Z. z. o podpore regionálneho rozvoja v znení neskorších predpisov (tlač 508) (č. m. 8148/2021)</w:t>
      </w:r>
    </w:p>
    <w:p w:rsidR="00417EB8" w:rsidRPr="00417EB8" w:rsidRDefault="001936C0" w:rsidP="00417EB8">
      <w:pPr>
        <w:autoSpaceDE w:val="0"/>
        <w:autoSpaceDN w:val="0"/>
        <w:adjustRightInd w:val="0"/>
        <w:ind w:left="720"/>
        <w:jc w:val="both"/>
        <w:rPr>
          <w:bCs/>
          <w:noProof w:val="0"/>
          <w:color w:val="000000"/>
          <w:sz w:val="25"/>
          <w:szCs w:val="25"/>
        </w:rPr>
      </w:pPr>
      <w:r w:rsidRPr="00AC2333">
        <w:rPr>
          <w:bCs/>
          <w:noProof w:val="0"/>
          <w:color w:val="000000"/>
        </w:rPr>
        <w:t>Legislatívna  rada  po  prerokovaní  tohto  poslaneckého  návrhu  zákona  odporučila  vláde s predloženým návrhom vysloviť súhlas s pripomienkami</w:t>
      </w:r>
      <w:r w:rsidRPr="001936C0">
        <w:rPr>
          <w:bCs/>
          <w:noProof w:val="0"/>
          <w:color w:val="000000"/>
          <w:sz w:val="25"/>
          <w:szCs w:val="25"/>
        </w:rPr>
        <w:t>.</w:t>
      </w:r>
    </w:p>
    <w:p w:rsidR="00417EB8" w:rsidRPr="00417EB8" w:rsidRDefault="00417EB8" w:rsidP="00417EB8">
      <w:pPr>
        <w:autoSpaceDE w:val="0"/>
        <w:autoSpaceDN w:val="0"/>
        <w:adjustRightInd w:val="0"/>
        <w:ind w:left="720"/>
        <w:jc w:val="both"/>
        <w:rPr>
          <w:bCs/>
          <w:noProof w:val="0"/>
          <w:color w:val="000000"/>
          <w:sz w:val="25"/>
          <w:szCs w:val="25"/>
        </w:rPr>
      </w:pPr>
    </w:p>
    <w:p w:rsidR="00417EB8" w:rsidRPr="00417EB8" w:rsidRDefault="00417EB8" w:rsidP="00417EB8">
      <w:pPr>
        <w:numPr>
          <w:ilvl w:val="0"/>
          <w:numId w:val="2"/>
        </w:numPr>
        <w:jc w:val="both"/>
        <w:rPr>
          <w:u w:val="single"/>
        </w:rPr>
      </w:pPr>
      <w:r w:rsidRPr="00417EB8">
        <w:rPr>
          <w:u w:val="single"/>
        </w:rPr>
        <w:t xml:space="preserve">Návrh poslancov Národnej rady Slovenskej republiky Juraja Krúpu, Vladimíry </w:t>
      </w:r>
      <w:r w:rsidRPr="00417EB8">
        <w:rPr>
          <w:u w:val="single"/>
        </w:rPr>
        <w:br/>
        <w:t xml:space="preserve">Marcinkovej, Ondreja Dostála a Petra Osuského na vydanie zákona, ktorým sa dopĺňa  zákon č. 285/2009 Z. z. o poskytovaní príspevku účastníkom národného boja za </w:t>
      </w:r>
      <w:r w:rsidRPr="00417EB8">
        <w:rPr>
          <w:u w:val="single"/>
        </w:rPr>
        <w:br/>
        <w:t xml:space="preserve">oslobodenie a vdovám a vdovcom po týchto osobách a o zmene a doplnení niektorých </w:t>
      </w:r>
      <w:r w:rsidRPr="00417EB8">
        <w:rPr>
          <w:u w:val="single"/>
        </w:rPr>
        <w:br/>
        <w:t>zákonov v znení neskorších predpisov a ktorým sa mení a dopĺňa zákon č. 461/2003 Z. z. o sociálnom poistení v znení neskorších predpisov (tlač 505) (č. m. 8146/2021)</w:t>
      </w:r>
    </w:p>
    <w:p w:rsidR="00417EB8" w:rsidRPr="00417EB8" w:rsidRDefault="00AC2333" w:rsidP="00417EB8">
      <w:pPr>
        <w:ind w:left="720"/>
        <w:jc w:val="both"/>
      </w:pPr>
      <w:r w:rsidRPr="00AC2333">
        <w:t>Legislatívna  rada  po  prerokovaní  tohto  poslaneckého  návrhu  zákona  odporučila  vláde s predloženým návrhom</w:t>
      </w:r>
      <w:r w:rsidR="00400094">
        <w:t xml:space="preserve"> vysloviť súhlas</w:t>
      </w:r>
      <w:r w:rsidRPr="00AC2333">
        <w:t>.</w:t>
      </w:r>
    </w:p>
    <w:p w:rsidR="00417EB8" w:rsidRPr="00417EB8" w:rsidRDefault="00417EB8" w:rsidP="00417EB8">
      <w:pPr>
        <w:ind w:left="720"/>
        <w:jc w:val="both"/>
      </w:pPr>
    </w:p>
    <w:p w:rsidR="00417EB8" w:rsidRPr="00417EB8" w:rsidRDefault="00417EB8" w:rsidP="00417EB8">
      <w:pPr>
        <w:numPr>
          <w:ilvl w:val="0"/>
          <w:numId w:val="2"/>
        </w:numPr>
        <w:jc w:val="both"/>
        <w:rPr>
          <w:u w:val="single"/>
        </w:rPr>
      </w:pPr>
      <w:r w:rsidRPr="00417EB8">
        <w:rPr>
          <w:u w:val="single"/>
        </w:rPr>
        <w:t>Návrh poslancov Národnej rady Slovenskej republiky Petra Poláka, Vladimíry Marcinkovej, Ondreja Dostála, Jána Heráka a Romana Foltina na vydanie zákona, ktorým sa mení a dopĺňa zákon č. 138/2017 Z. z. o Fonde na podporu kultúry národnostných menšín a o zmene a doplnení niektorých zákonov v znení neskorš</w:t>
      </w:r>
      <w:r w:rsidR="00CE70E1">
        <w:rPr>
          <w:u w:val="single"/>
        </w:rPr>
        <w:t>ích predpisov (tlač 507) (č. m. 8149</w:t>
      </w:r>
      <w:r w:rsidRPr="00417EB8">
        <w:rPr>
          <w:u w:val="single"/>
        </w:rPr>
        <w:t>/2021)</w:t>
      </w:r>
    </w:p>
    <w:p w:rsidR="00417EB8" w:rsidRPr="00417EB8" w:rsidRDefault="004F6388" w:rsidP="004F6388">
      <w:pPr>
        <w:ind w:left="708"/>
        <w:jc w:val="both"/>
      </w:pPr>
      <w:r w:rsidRPr="004F6388">
        <w:t>Legislatívna  rada  po  prerokovaní  tohto  poslaneckého  návrhu  zákona  odporučila  vláde s predloženým návrhom vysloviť súhlas s pripomienkami.</w:t>
      </w:r>
    </w:p>
    <w:p w:rsidR="00417EB8" w:rsidRPr="00417EB8" w:rsidRDefault="00417EB8" w:rsidP="001A7D4E"/>
    <w:p w:rsidR="00417EB8" w:rsidRPr="00417EB8" w:rsidRDefault="00417EB8" w:rsidP="00417E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noProof w:val="0"/>
          <w:color w:val="000000"/>
          <w:sz w:val="25"/>
          <w:szCs w:val="25"/>
          <w:u w:val="single"/>
        </w:rPr>
      </w:pPr>
      <w:r w:rsidRPr="00417EB8">
        <w:rPr>
          <w:bCs/>
          <w:noProof w:val="0"/>
          <w:color w:val="000000"/>
          <w:u w:val="single"/>
        </w:rPr>
        <w:t>Návrh na uzavretie Dohody o partnerstve a spolupráci medzi Európskou úniou a jej členskými štátmi na jednej strane a Singapurskou republikou na strane druhej (č. m. 9360/2021)</w:t>
      </w:r>
    </w:p>
    <w:p w:rsidR="001936C0" w:rsidRPr="00857AC2" w:rsidRDefault="001936C0" w:rsidP="001936C0">
      <w:pPr>
        <w:ind w:left="720"/>
        <w:jc w:val="both"/>
        <w:rPr>
          <w:bCs/>
        </w:rPr>
      </w:pPr>
      <w:r w:rsidRPr="00857AC2">
        <w:rPr>
          <w:bCs/>
        </w:rPr>
        <w:t xml:space="preserve">Legislatívna rada uplatnila k </w:t>
      </w:r>
      <w:r>
        <w:rPr>
          <w:bCs/>
        </w:rPr>
        <w:t xml:space="preserve">návrhu na uzavretie </w:t>
      </w:r>
      <w:r w:rsidRPr="00857AC2">
        <w:rPr>
          <w:bCs/>
        </w:rPr>
        <w:t xml:space="preserve">dohody pripomienky a odporučila vláde s novým znením </w:t>
      </w:r>
      <w:r>
        <w:rPr>
          <w:bCs/>
        </w:rPr>
        <w:t xml:space="preserve">návrhu na uzavretie </w:t>
      </w:r>
      <w:r w:rsidRPr="00857AC2">
        <w:rPr>
          <w:bCs/>
        </w:rPr>
        <w:t>dohody vysloviť súhlas.</w:t>
      </w:r>
    </w:p>
    <w:p w:rsidR="00417EB8" w:rsidRPr="00417EB8" w:rsidRDefault="00417EB8" w:rsidP="00417EB8">
      <w:pPr>
        <w:autoSpaceDE w:val="0"/>
        <w:autoSpaceDN w:val="0"/>
        <w:adjustRightInd w:val="0"/>
        <w:jc w:val="both"/>
        <w:rPr>
          <w:bCs/>
          <w:noProof w:val="0"/>
          <w:color w:val="000000"/>
          <w:sz w:val="25"/>
          <w:szCs w:val="25"/>
        </w:rPr>
      </w:pPr>
    </w:p>
    <w:p w:rsidR="00417EB8" w:rsidRPr="00417EB8" w:rsidRDefault="00417EB8" w:rsidP="00417EB8">
      <w:pPr>
        <w:autoSpaceDE w:val="0"/>
        <w:autoSpaceDN w:val="0"/>
        <w:adjustRightInd w:val="0"/>
        <w:jc w:val="both"/>
        <w:rPr>
          <w:bCs/>
          <w:noProof w:val="0"/>
          <w:color w:val="000000"/>
          <w:sz w:val="25"/>
          <w:szCs w:val="25"/>
        </w:rPr>
      </w:pPr>
    </w:p>
    <w:p w:rsidR="00417EB8" w:rsidRPr="00417EB8" w:rsidRDefault="00417EB8" w:rsidP="00417E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noProof w:val="0"/>
          <w:color w:val="000000"/>
          <w:sz w:val="25"/>
          <w:szCs w:val="25"/>
          <w:u w:val="single"/>
        </w:rPr>
      </w:pPr>
      <w:r w:rsidRPr="00417EB8">
        <w:rPr>
          <w:noProof w:val="0"/>
          <w:color w:val="000000"/>
          <w:u w:val="single"/>
        </w:rPr>
        <w:lastRenderedPageBreak/>
        <w:t>Návrh zákona o mechanizme na podporu obnovy a odolnosti a o zmene a doplnení niektorých zákonov (č. m. 9375/2021)</w:t>
      </w:r>
    </w:p>
    <w:p w:rsidR="00417EB8" w:rsidRPr="00417EB8" w:rsidRDefault="001936C0" w:rsidP="001936C0">
      <w:pPr>
        <w:ind w:left="708"/>
        <w:jc w:val="both"/>
        <w:rPr>
          <w:bCs/>
        </w:rPr>
      </w:pPr>
      <w:r w:rsidRPr="001936C0">
        <w:rPr>
          <w:bCs/>
        </w:rPr>
        <w:t>Legislatívna rada uplatnila k predloženému návrhu zákona pripomienky a odporúčania   a odporučila vláde návrh zákona v novom znení schváliť.</w:t>
      </w:r>
    </w:p>
    <w:p w:rsidR="00417EB8" w:rsidRPr="00417EB8" w:rsidRDefault="00417EB8" w:rsidP="00417EB8">
      <w:pPr>
        <w:ind w:left="708"/>
        <w:rPr>
          <w:bCs/>
          <w:sz w:val="25"/>
          <w:szCs w:val="25"/>
        </w:rPr>
      </w:pPr>
    </w:p>
    <w:p w:rsidR="00417EB8" w:rsidRPr="00417EB8" w:rsidRDefault="00417EB8" w:rsidP="00417E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noProof w:val="0"/>
          <w:color w:val="000000"/>
          <w:sz w:val="25"/>
          <w:szCs w:val="25"/>
          <w:u w:val="single"/>
        </w:rPr>
      </w:pPr>
      <w:r w:rsidRPr="00417EB8">
        <w:rPr>
          <w:noProof w:val="0"/>
          <w:color w:val="000000"/>
          <w:u w:val="single"/>
        </w:rPr>
        <w:t>Návrh zákona, ktorým sa mení a dopĺňa zákon č. 483/2001 Z. z. o bankách a o zmene a doplnení niektorých zákonov v znení neskorších predpisov a ktorým sa menia a dopĺňajú niektoré zákony (č. m. 10232/2021)</w:t>
      </w:r>
    </w:p>
    <w:p w:rsidR="00417EB8" w:rsidRPr="00417EB8" w:rsidRDefault="001936C0" w:rsidP="001936C0">
      <w:pPr>
        <w:ind w:left="708"/>
        <w:jc w:val="both"/>
        <w:rPr>
          <w:bCs/>
        </w:rPr>
      </w:pPr>
      <w:r w:rsidRPr="001936C0">
        <w:rPr>
          <w:bCs/>
        </w:rPr>
        <w:t>Legislatívna rada uplatnila k predloženému návrhu zákona pripomienky a odporúčania   a odporučila vláde návrh zákona v novom znení schváliť.</w:t>
      </w:r>
    </w:p>
    <w:p w:rsidR="00417EB8" w:rsidRPr="00417EB8" w:rsidRDefault="00417EB8" w:rsidP="001936C0">
      <w:pPr>
        <w:ind w:left="708"/>
        <w:jc w:val="both"/>
        <w:rPr>
          <w:bCs/>
        </w:rPr>
      </w:pPr>
    </w:p>
    <w:p w:rsidR="00417EB8" w:rsidRPr="00417EB8" w:rsidRDefault="00417EB8" w:rsidP="00417E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noProof w:val="0"/>
          <w:color w:val="000000"/>
          <w:sz w:val="25"/>
          <w:szCs w:val="25"/>
          <w:u w:val="single"/>
        </w:rPr>
      </w:pPr>
      <w:r w:rsidRPr="00417EB8">
        <w:rPr>
          <w:bCs/>
          <w:noProof w:val="0"/>
          <w:color w:val="000000"/>
          <w:u w:val="single"/>
        </w:rPr>
        <w:t>Návrh nariadenia vlády Slovenskej republiky, ktorým sa dopĺňa nariadenie vlády Slovenskej republiky č. 43/2005 Z. z., ktorým sa ustanovujú podrobnosti o strategických hlukových mapách a akčných plánoch ochrany pred hlukom v znení neskorších predpisov (č. m. 9839/2021)</w:t>
      </w:r>
    </w:p>
    <w:p w:rsidR="00417EB8" w:rsidRPr="00417EB8" w:rsidRDefault="001936C0" w:rsidP="00417EB8">
      <w:pPr>
        <w:autoSpaceDE w:val="0"/>
        <w:autoSpaceDN w:val="0"/>
        <w:adjustRightInd w:val="0"/>
        <w:ind w:left="720"/>
        <w:jc w:val="both"/>
        <w:rPr>
          <w:bCs/>
          <w:noProof w:val="0"/>
          <w:color w:val="000000"/>
        </w:rPr>
      </w:pPr>
      <w:r w:rsidRPr="001936C0">
        <w:rPr>
          <w:bCs/>
          <w:noProof w:val="0"/>
          <w:color w:val="000000"/>
        </w:rPr>
        <w:t>Legislatívna rada uplatnila k predloženému návrhu nariadenia vlády pripomienky a odporúčania  a odporučila vláde návrh nariadenia vlády v novom znení schváliť.</w:t>
      </w:r>
    </w:p>
    <w:p w:rsidR="00857AC2" w:rsidRDefault="00857AC2" w:rsidP="00857AC2">
      <w:pPr>
        <w:pStyle w:val="Default"/>
        <w:ind w:left="720"/>
        <w:jc w:val="both"/>
        <w:rPr>
          <w:bCs/>
        </w:rPr>
      </w:pPr>
    </w:p>
    <w:p w:rsidR="00A80649" w:rsidRDefault="00A80649" w:rsidP="00857AC2">
      <w:pPr>
        <w:pStyle w:val="Default"/>
        <w:ind w:left="720"/>
        <w:jc w:val="both"/>
        <w:rPr>
          <w:bCs/>
        </w:rPr>
      </w:pPr>
    </w:p>
    <w:p w:rsidR="00A80649" w:rsidRDefault="00A80649" w:rsidP="00857AC2">
      <w:pPr>
        <w:pStyle w:val="Default"/>
        <w:ind w:left="720"/>
        <w:jc w:val="both"/>
        <w:rPr>
          <w:bCs/>
        </w:rPr>
      </w:pPr>
    </w:p>
    <w:p w:rsidR="00857AC2" w:rsidRDefault="00857AC2" w:rsidP="00626345">
      <w:pPr>
        <w:pStyle w:val="Default"/>
        <w:jc w:val="both"/>
        <w:rPr>
          <w:bCs/>
          <w:sz w:val="25"/>
          <w:szCs w:val="25"/>
        </w:rPr>
      </w:pPr>
    </w:p>
    <w:p w:rsidR="00857AC2" w:rsidRDefault="00857AC2"/>
    <w:p w:rsidR="00857AC2" w:rsidRPr="00857AC2" w:rsidRDefault="00857AC2" w:rsidP="00857AC2"/>
    <w:p w:rsidR="00857AC2" w:rsidRDefault="00857AC2" w:rsidP="00857AC2"/>
    <w:p w:rsidR="00857AC2" w:rsidRDefault="00857AC2" w:rsidP="00857AC2"/>
    <w:p w:rsidR="00857AC2" w:rsidRPr="007944C2" w:rsidRDefault="00857AC2" w:rsidP="00857AC2">
      <w:pPr>
        <w:keepNext/>
        <w:ind w:left="720"/>
        <w:outlineLvl w:val="3"/>
        <w:rPr>
          <w:noProof w:val="0"/>
        </w:rPr>
      </w:pPr>
      <w:r>
        <w:tab/>
        <w:t xml:space="preserve">                                                                              </w:t>
      </w:r>
      <w:r w:rsidRPr="007944C2">
        <w:rPr>
          <w:noProof w:val="0"/>
        </w:rPr>
        <w:t>Štefan Holý v. r.</w:t>
      </w:r>
    </w:p>
    <w:p w:rsidR="00857AC2" w:rsidRPr="007944C2" w:rsidRDefault="00857AC2" w:rsidP="00857AC2">
      <w:r w:rsidRPr="007944C2">
        <w:t xml:space="preserve">                                                                                                   podpredseda vlády    </w:t>
      </w:r>
    </w:p>
    <w:p w:rsidR="00857AC2" w:rsidRDefault="00857AC2" w:rsidP="00857AC2">
      <w:r w:rsidRPr="007944C2">
        <w:t xml:space="preserve">                                                                                  a predseda Legislatívnej rady vlády SR</w:t>
      </w:r>
    </w:p>
    <w:p w:rsidR="00857AC2" w:rsidRDefault="00857AC2" w:rsidP="00857AC2"/>
    <w:p w:rsidR="00857AC2" w:rsidRDefault="00857AC2" w:rsidP="00857AC2"/>
    <w:p w:rsidR="00D24255" w:rsidRDefault="00D24255" w:rsidP="001A7D4E"/>
    <w:p w:rsidR="00D24255" w:rsidRDefault="00D24255" w:rsidP="001A7D4E"/>
    <w:p w:rsidR="00626345" w:rsidRDefault="00626345" w:rsidP="001A7D4E"/>
    <w:p w:rsidR="00626345" w:rsidRDefault="00626345" w:rsidP="001A7D4E"/>
    <w:sectPr w:rsidR="0062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D5D6B"/>
    <w:multiLevelType w:val="hybridMultilevel"/>
    <w:tmpl w:val="1ED06E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E7DA5"/>
    <w:multiLevelType w:val="hybridMultilevel"/>
    <w:tmpl w:val="59AC70C4"/>
    <w:lvl w:ilvl="0" w:tplc="49AA6F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C2"/>
    <w:rsid w:val="001936C0"/>
    <w:rsid w:val="001A7D4E"/>
    <w:rsid w:val="0026294E"/>
    <w:rsid w:val="00400094"/>
    <w:rsid w:val="00417EB8"/>
    <w:rsid w:val="004F6388"/>
    <w:rsid w:val="00626345"/>
    <w:rsid w:val="006F359C"/>
    <w:rsid w:val="00783594"/>
    <w:rsid w:val="00857AC2"/>
    <w:rsid w:val="00927416"/>
    <w:rsid w:val="00A358E0"/>
    <w:rsid w:val="00A80649"/>
    <w:rsid w:val="00AC2333"/>
    <w:rsid w:val="00B67AB0"/>
    <w:rsid w:val="00CE70E1"/>
    <w:rsid w:val="00D24255"/>
    <w:rsid w:val="00FE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BD36"/>
  <w15:docId w15:val="{EE4F8C5D-D2DE-4742-8ED9-B7EC58C4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7AC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57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18</cp:revision>
  <dcterms:created xsi:type="dcterms:W3CDTF">2021-06-01T12:50:00Z</dcterms:created>
  <dcterms:modified xsi:type="dcterms:W3CDTF">2023-01-25T11:15:00Z</dcterms:modified>
</cp:coreProperties>
</file>