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FC" w:rsidRPr="00335C4E" w:rsidRDefault="009943FC" w:rsidP="00335C4E">
      <w:pPr>
        <w:spacing w:after="0" w:line="252" w:lineRule="auto"/>
        <w:jc w:val="center"/>
        <w:rPr>
          <w:rFonts w:ascii="Times New Roman" w:hAnsi="Times New Roman" w:cs="Times New Roman"/>
          <w:b/>
          <w:sz w:val="24"/>
          <w:szCs w:val="24"/>
        </w:rPr>
      </w:pPr>
      <w:r w:rsidRPr="00335C4E">
        <w:rPr>
          <w:rFonts w:ascii="Times New Roman" w:hAnsi="Times New Roman" w:cs="Times New Roman"/>
          <w:b/>
          <w:sz w:val="24"/>
          <w:szCs w:val="24"/>
        </w:rPr>
        <w:t>PREDKLADACIA SPRÁVA</w:t>
      </w:r>
    </w:p>
    <w:p w:rsidR="009943FC" w:rsidRPr="00335C4E" w:rsidRDefault="009943FC" w:rsidP="00335C4E">
      <w:pPr>
        <w:spacing w:after="0" w:line="252" w:lineRule="auto"/>
        <w:jc w:val="both"/>
        <w:rPr>
          <w:rFonts w:ascii="Times New Roman" w:hAnsi="Times New Roman" w:cs="Times New Roman"/>
          <w:b/>
          <w:sz w:val="24"/>
          <w:szCs w:val="24"/>
        </w:rPr>
      </w:pPr>
    </w:p>
    <w:p w:rsidR="007C23C4" w:rsidRPr="00335C4E" w:rsidRDefault="009943FC" w:rsidP="00335C4E">
      <w:pPr>
        <w:spacing w:after="0" w:line="252" w:lineRule="auto"/>
        <w:jc w:val="both"/>
        <w:rPr>
          <w:rFonts w:ascii="Times New Roman" w:hAnsi="Times New Roman" w:cs="Times New Roman"/>
          <w:sz w:val="24"/>
          <w:szCs w:val="24"/>
        </w:rPr>
      </w:pPr>
      <w:r w:rsidRPr="00335C4E">
        <w:rPr>
          <w:rFonts w:ascii="Times New Roman" w:hAnsi="Times New Roman" w:cs="Times New Roman"/>
          <w:sz w:val="24"/>
          <w:szCs w:val="24"/>
        </w:rPr>
        <w:t>Podľa § 70 ods. 2 zákona Národnej rady Slovenskej republiky č. 350/1996 Z. z. o rokovacom poriadku Národnej rady Slovenskej republiky v znení zákona č. 399/2015 Z. z.</w:t>
      </w:r>
      <w:r w:rsidR="002309E5" w:rsidRPr="00335C4E">
        <w:rPr>
          <w:rFonts w:ascii="Times New Roman" w:hAnsi="Times New Roman" w:cs="Times New Roman"/>
          <w:sz w:val="24"/>
          <w:szCs w:val="24"/>
        </w:rPr>
        <w:t xml:space="preserve"> a čl. 31 Legislatívnych pravidiel vlády Slovenskej republiky</w:t>
      </w:r>
      <w:r w:rsidRPr="00335C4E">
        <w:rPr>
          <w:rFonts w:ascii="Times New Roman" w:hAnsi="Times New Roman" w:cs="Times New Roman"/>
          <w:sz w:val="24"/>
          <w:szCs w:val="24"/>
        </w:rPr>
        <w:t xml:space="preserve"> predkladá </w:t>
      </w:r>
      <w:r w:rsidR="005C1330" w:rsidRPr="00335C4E">
        <w:rPr>
          <w:rFonts w:ascii="Times New Roman" w:hAnsi="Times New Roman" w:cs="Times New Roman"/>
          <w:sz w:val="24"/>
          <w:szCs w:val="24"/>
        </w:rPr>
        <w:t xml:space="preserve">podpredsedníčka vlády a ministerka investícií, regionálneho rozvoja a informatizácie </w:t>
      </w:r>
      <w:r w:rsidR="00F251A1" w:rsidRPr="00335C4E">
        <w:rPr>
          <w:rFonts w:ascii="Times New Roman" w:hAnsi="Times New Roman" w:cs="Times New Roman"/>
          <w:sz w:val="24"/>
          <w:szCs w:val="24"/>
        </w:rPr>
        <w:t xml:space="preserve">na </w:t>
      </w:r>
      <w:r w:rsidR="00135B1B" w:rsidRPr="00335C4E">
        <w:rPr>
          <w:rFonts w:ascii="Times New Roman" w:hAnsi="Times New Roman" w:cs="Times New Roman"/>
          <w:sz w:val="24"/>
          <w:szCs w:val="24"/>
        </w:rPr>
        <w:t xml:space="preserve">rokovanie </w:t>
      </w:r>
      <w:r w:rsidR="00F15703" w:rsidRPr="00F15703">
        <w:rPr>
          <w:rFonts w:ascii="Times New Roman" w:hAnsi="Times New Roman" w:cs="Times New Roman"/>
          <w:sz w:val="24"/>
          <w:szCs w:val="24"/>
        </w:rPr>
        <w:t xml:space="preserve">Legislatívnej rady </w:t>
      </w:r>
      <w:r w:rsidR="00135B1B" w:rsidRPr="00335C4E">
        <w:rPr>
          <w:rFonts w:ascii="Times New Roman" w:hAnsi="Times New Roman" w:cs="Times New Roman"/>
          <w:sz w:val="24"/>
          <w:szCs w:val="24"/>
        </w:rPr>
        <w:t>vlády Slovenskej republiky</w:t>
      </w:r>
      <w:r w:rsidRPr="00335C4E">
        <w:rPr>
          <w:rFonts w:ascii="Times New Roman" w:hAnsi="Times New Roman" w:cs="Times New Roman"/>
          <w:sz w:val="24"/>
          <w:szCs w:val="24"/>
        </w:rPr>
        <w:t xml:space="preserve"> „</w:t>
      </w:r>
      <w:r w:rsidR="005C1330" w:rsidRPr="00335C4E">
        <w:rPr>
          <w:rFonts w:ascii="Times New Roman" w:hAnsi="Times New Roman" w:cs="Times New Roman"/>
          <w:sz w:val="24"/>
          <w:szCs w:val="24"/>
        </w:rPr>
        <w:t xml:space="preserve">Návrh skupiny poslancov Národnej rady Slovenskej republiky na vydanie zákona, ktorým sa dopĺňa zákon č. 539/2008 Z. z. o podpore regionálneho rozvoja v znení neskorších predpisov </w:t>
      </w:r>
      <w:r w:rsidRPr="00335C4E">
        <w:rPr>
          <w:rFonts w:ascii="Times New Roman" w:hAnsi="Times New Roman" w:cs="Times New Roman"/>
          <w:sz w:val="24"/>
          <w:szCs w:val="24"/>
        </w:rPr>
        <w:t xml:space="preserve">(tlač </w:t>
      </w:r>
      <w:r w:rsidR="005C1330" w:rsidRPr="00335C4E">
        <w:rPr>
          <w:rFonts w:ascii="Times New Roman" w:hAnsi="Times New Roman" w:cs="Times New Roman"/>
          <w:sz w:val="24"/>
          <w:szCs w:val="24"/>
        </w:rPr>
        <w:t>508</w:t>
      </w:r>
      <w:r w:rsidRPr="00335C4E">
        <w:rPr>
          <w:rFonts w:ascii="Times New Roman" w:hAnsi="Times New Roman" w:cs="Times New Roman"/>
          <w:sz w:val="24"/>
          <w:szCs w:val="24"/>
        </w:rPr>
        <w:t>)“.</w:t>
      </w:r>
    </w:p>
    <w:p w:rsidR="00EB1C57" w:rsidRPr="00335C4E" w:rsidRDefault="00EB1C57" w:rsidP="00335C4E">
      <w:pPr>
        <w:spacing w:after="0" w:line="252" w:lineRule="auto"/>
        <w:jc w:val="both"/>
        <w:rPr>
          <w:rFonts w:ascii="Times New Roman" w:hAnsi="Times New Roman" w:cs="Times New Roman"/>
          <w:b/>
          <w:color w:val="000000"/>
          <w:sz w:val="24"/>
          <w:szCs w:val="24"/>
        </w:rPr>
      </w:pPr>
    </w:p>
    <w:p w:rsidR="009943FC" w:rsidRPr="00335C4E" w:rsidRDefault="009943FC" w:rsidP="00335C4E">
      <w:pPr>
        <w:spacing w:after="0" w:line="252" w:lineRule="auto"/>
        <w:jc w:val="both"/>
        <w:rPr>
          <w:rFonts w:ascii="Times New Roman" w:hAnsi="Times New Roman" w:cs="Times New Roman"/>
          <w:b/>
          <w:color w:val="000000"/>
          <w:sz w:val="24"/>
          <w:szCs w:val="24"/>
        </w:rPr>
      </w:pPr>
      <w:r w:rsidRPr="00335C4E">
        <w:rPr>
          <w:rFonts w:ascii="Times New Roman" w:hAnsi="Times New Roman" w:cs="Times New Roman"/>
          <w:b/>
          <w:color w:val="000000"/>
          <w:sz w:val="24"/>
          <w:szCs w:val="24"/>
        </w:rPr>
        <w:t>Všeobecne</w:t>
      </w:r>
    </w:p>
    <w:p w:rsidR="009943FC" w:rsidRPr="00335C4E" w:rsidRDefault="009943FC" w:rsidP="00335C4E">
      <w:pPr>
        <w:spacing w:after="0" w:line="252" w:lineRule="auto"/>
        <w:jc w:val="both"/>
        <w:rPr>
          <w:rFonts w:ascii="Times New Roman" w:hAnsi="Times New Roman" w:cs="Times New Roman"/>
          <w:b/>
          <w:sz w:val="24"/>
          <w:szCs w:val="24"/>
        </w:rPr>
      </w:pPr>
    </w:p>
    <w:p w:rsidR="00B12D74" w:rsidRPr="00335C4E" w:rsidRDefault="00B12D74" w:rsidP="00335C4E">
      <w:pPr>
        <w:spacing w:after="0" w:line="252" w:lineRule="auto"/>
        <w:jc w:val="both"/>
        <w:rPr>
          <w:rFonts w:ascii="Times New Roman" w:hAnsi="Times New Roman" w:cs="Times New Roman"/>
          <w:sz w:val="24"/>
          <w:szCs w:val="24"/>
        </w:rPr>
      </w:pPr>
      <w:r w:rsidRPr="00335C4E">
        <w:rPr>
          <w:rFonts w:ascii="Times New Roman" w:hAnsi="Times New Roman" w:cs="Times New Roman"/>
          <w:sz w:val="24"/>
          <w:szCs w:val="24"/>
        </w:rPr>
        <w:t>Návrhom zákona sa dopĺňa a rozširuje</w:t>
      </w:r>
      <w:r w:rsidR="0069538A" w:rsidRPr="00335C4E">
        <w:rPr>
          <w:rFonts w:ascii="Times New Roman" w:hAnsi="Times New Roman" w:cs="Times New Roman"/>
          <w:sz w:val="24"/>
          <w:szCs w:val="24"/>
        </w:rPr>
        <w:t xml:space="preserve"> okruh subjektov</w:t>
      </w:r>
      <w:r w:rsidRPr="00335C4E">
        <w:rPr>
          <w:rFonts w:ascii="Times New Roman" w:hAnsi="Times New Roman" w:cs="Times New Roman"/>
          <w:sz w:val="24"/>
          <w:szCs w:val="24"/>
        </w:rPr>
        <w:t xml:space="preserve"> územnej spolupráce o registrovaný sociálny podnik, Slovenský Červený kríž, registrovanú cirkev alebo náboženskú spoločnosť a právnickú osobu, ktorá </w:t>
      </w:r>
      <w:r w:rsidR="003A1804" w:rsidRPr="00335C4E">
        <w:rPr>
          <w:rFonts w:ascii="Times New Roman" w:hAnsi="Times New Roman" w:cs="Times New Roman"/>
          <w:sz w:val="24"/>
          <w:szCs w:val="24"/>
        </w:rPr>
        <w:t>odvodzuje svoju právnu subjektivitu od registrovanej cirkvi alebo náboženskej spoločnosti</w:t>
      </w:r>
      <w:r w:rsidRPr="00335C4E">
        <w:rPr>
          <w:rFonts w:ascii="Times New Roman" w:hAnsi="Times New Roman" w:cs="Times New Roman"/>
          <w:sz w:val="24"/>
          <w:szCs w:val="24"/>
        </w:rPr>
        <w:t xml:space="preserve">, ktorých aktivity predstavujú celospoločensky prospešnú činnosť s pozitívnym vplyvom na regionálny rozvoj. Tieto subjekty územnej spolupráce </w:t>
      </w:r>
      <w:r w:rsidR="00B268CF" w:rsidRPr="00335C4E">
        <w:rPr>
          <w:rFonts w:ascii="Times New Roman" w:hAnsi="Times New Roman" w:cs="Times New Roman"/>
          <w:sz w:val="24"/>
          <w:szCs w:val="24"/>
        </w:rPr>
        <w:t xml:space="preserve">budú po nadobudnutí účinnosti tohto </w:t>
      </w:r>
      <w:r w:rsidR="00947156" w:rsidRPr="00335C4E">
        <w:rPr>
          <w:rFonts w:ascii="Times New Roman" w:hAnsi="Times New Roman" w:cs="Times New Roman"/>
          <w:sz w:val="24"/>
          <w:szCs w:val="24"/>
        </w:rPr>
        <w:t>návrhu</w:t>
      </w:r>
      <w:r w:rsidR="00B268CF" w:rsidRPr="00335C4E">
        <w:rPr>
          <w:rFonts w:ascii="Times New Roman" w:hAnsi="Times New Roman" w:cs="Times New Roman"/>
          <w:sz w:val="24"/>
          <w:szCs w:val="24"/>
        </w:rPr>
        <w:t xml:space="preserve"> zákona</w:t>
      </w:r>
      <w:r w:rsidRPr="00335C4E">
        <w:rPr>
          <w:rFonts w:ascii="Times New Roman" w:hAnsi="Times New Roman" w:cs="Times New Roman"/>
          <w:sz w:val="24"/>
          <w:szCs w:val="24"/>
        </w:rPr>
        <w:t xml:space="preserve"> oprávnenými žiadateľmi na poskytovanie podpory podľa zákona č. 539/2008 Z. z. o podpore regionálneho rozvoja v znení neskorších predpisov.</w:t>
      </w:r>
    </w:p>
    <w:p w:rsidR="00B12D74" w:rsidRPr="00335C4E" w:rsidRDefault="00B12D74" w:rsidP="00335C4E">
      <w:pPr>
        <w:spacing w:after="0" w:line="252" w:lineRule="auto"/>
        <w:jc w:val="both"/>
        <w:rPr>
          <w:rFonts w:ascii="Times New Roman" w:hAnsi="Times New Roman" w:cs="Times New Roman"/>
          <w:b/>
          <w:color w:val="000000"/>
          <w:sz w:val="24"/>
          <w:szCs w:val="24"/>
        </w:rPr>
      </w:pPr>
    </w:p>
    <w:p w:rsidR="00B12D74" w:rsidRPr="00335C4E" w:rsidRDefault="00B12D74" w:rsidP="00335C4E">
      <w:pPr>
        <w:pStyle w:val="Normlnywebov"/>
        <w:spacing w:before="0" w:beforeAutospacing="0" w:after="0" w:afterAutospacing="0" w:line="252" w:lineRule="auto"/>
        <w:jc w:val="both"/>
        <w:rPr>
          <w:noProof/>
        </w:rPr>
      </w:pPr>
      <w:r w:rsidRPr="00335C4E">
        <w:rPr>
          <w:noProof/>
        </w:rPr>
        <w:t>Dátum účinnosti predkladaného návrhu zákona sa navrhuje dňom vyhlásenia zákona, nakoľko potreba finančnej podpory činnosti týchto subjektov je vysoko aktuálna i v súčasnosti.</w:t>
      </w:r>
    </w:p>
    <w:p w:rsidR="00D773C5" w:rsidRPr="00335C4E" w:rsidRDefault="00D773C5" w:rsidP="00335C4E">
      <w:pPr>
        <w:spacing w:after="0" w:line="252" w:lineRule="auto"/>
        <w:jc w:val="both"/>
        <w:rPr>
          <w:rFonts w:ascii="Times New Roman" w:hAnsi="Times New Roman" w:cs="Times New Roman"/>
          <w:b/>
          <w:color w:val="000000"/>
          <w:sz w:val="24"/>
          <w:szCs w:val="24"/>
        </w:rPr>
      </w:pPr>
    </w:p>
    <w:p w:rsidR="00EB1C57" w:rsidRPr="00335C4E" w:rsidRDefault="00D773C5" w:rsidP="00335C4E">
      <w:pPr>
        <w:spacing w:after="0" w:line="252" w:lineRule="auto"/>
        <w:jc w:val="both"/>
        <w:rPr>
          <w:rFonts w:ascii="Times New Roman" w:hAnsi="Times New Roman" w:cs="Times New Roman"/>
          <w:b/>
          <w:color w:val="000000"/>
          <w:sz w:val="24"/>
          <w:szCs w:val="24"/>
        </w:rPr>
      </w:pPr>
      <w:r w:rsidRPr="00335C4E">
        <w:rPr>
          <w:rFonts w:ascii="Times New Roman" w:hAnsi="Times New Roman" w:cs="Times New Roman"/>
          <w:b/>
          <w:color w:val="000000"/>
          <w:sz w:val="24"/>
          <w:szCs w:val="24"/>
        </w:rPr>
        <w:t>Pripomienkové konanie</w:t>
      </w:r>
    </w:p>
    <w:p w:rsidR="002F48FE" w:rsidRPr="00335C4E" w:rsidRDefault="002F48FE" w:rsidP="00335C4E">
      <w:pPr>
        <w:spacing w:after="0" w:line="252" w:lineRule="auto"/>
        <w:jc w:val="both"/>
        <w:rPr>
          <w:rFonts w:ascii="Times New Roman" w:hAnsi="Times New Roman" w:cs="Times New Roman"/>
          <w:b/>
          <w:color w:val="000000"/>
          <w:sz w:val="24"/>
          <w:szCs w:val="24"/>
        </w:rPr>
      </w:pPr>
    </w:p>
    <w:p w:rsidR="00D773C5" w:rsidRPr="00335C4E" w:rsidRDefault="00D773C5" w:rsidP="00335C4E">
      <w:pPr>
        <w:spacing w:after="0" w:line="252" w:lineRule="auto"/>
        <w:jc w:val="both"/>
        <w:rPr>
          <w:rFonts w:ascii="Times New Roman" w:hAnsi="Times New Roman" w:cs="Times New Roman"/>
          <w:color w:val="000000"/>
          <w:sz w:val="24"/>
          <w:szCs w:val="24"/>
        </w:rPr>
      </w:pPr>
      <w:r w:rsidRPr="00335C4E">
        <w:rPr>
          <w:rFonts w:ascii="Times New Roman" w:hAnsi="Times New Roman" w:cs="Times New Roman"/>
          <w:color w:val="000000"/>
          <w:sz w:val="24"/>
          <w:szCs w:val="24"/>
        </w:rPr>
        <w:t xml:space="preserve">Poslanecký návrh bol predmetom medzirezortného pripomienkového konania v dňoch od        20.05.2021 do 28.05.2021. V rámci prerokovania s orgánmi uvedenými v čl. 31 Legislatívnych pravidiel vlády Slovenskej republiky uplatnilo </w:t>
      </w:r>
      <w:r w:rsidR="0096214F">
        <w:rPr>
          <w:rFonts w:ascii="Times New Roman" w:hAnsi="Times New Roman" w:cs="Times New Roman"/>
          <w:color w:val="000000"/>
          <w:sz w:val="24"/>
          <w:szCs w:val="24"/>
        </w:rPr>
        <w:t>M</w:t>
      </w:r>
      <w:r w:rsidRPr="00335C4E">
        <w:rPr>
          <w:rFonts w:ascii="Times New Roman" w:hAnsi="Times New Roman" w:cs="Times New Roman"/>
          <w:color w:val="000000"/>
          <w:sz w:val="24"/>
          <w:szCs w:val="24"/>
        </w:rPr>
        <w:t xml:space="preserve">inisterstvo školstva, </w:t>
      </w:r>
      <w:r w:rsidR="002449C1" w:rsidRPr="00335C4E">
        <w:rPr>
          <w:rFonts w:ascii="Times New Roman" w:hAnsi="Times New Roman" w:cs="Times New Roman"/>
          <w:color w:val="000000"/>
          <w:sz w:val="24"/>
          <w:szCs w:val="24"/>
        </w:rPr>
        <w:t xml:space="preserve">vedy, výskumu a športu Slovenskej republiky (ďalej len „ministerstvo školstva“) </w:t>
      </w:r>
      <w:r w:rsidR="0096214F" w:rsidRPr="00335C4E">
        <w:rPr>
          <w:rFonts w:ascii="Times New Roman" w:hAnsi="Times New Roman" w:cs="Times New Roman"/>
          <w:color w:val="000000"/>
          <w:sz w:val="24"/>
          <w:szCs w:val="24"/>
        </w:rPr>
        <w:t>dve zásadné pripomienky</w:t>
      </w:r>
      <w:r w:rsidRPr="00335C4E">
        <w:rPr>
          <w:rFonts w:ascii="Times New Roman" w:hAnsi="Times New Roman" w:cs="Times New Roman"/>
          <w:color w:val="000000"/>
          <w:sz w:val="24"/>
          <w:szCs w:val="24"/>
        </w:rPr>
        <w:t xml:space="preserve"> k stanovisku </w:t>
      </w:r>
      <w:r w:rsidR="0096214F">
        <w:rPr>
          <w:rFonts w:ascii="Times New Roman" w:hAnsi="Times New Roman" w:cs="Times New Roman"/>
          <w:color w:val="000000"/>
          <w:sz w:val="24"/>
          <w:szCs w:val="24"/>
        </w:rPr>
        <w:t>M</w:t>
      </w:r>
      <w:r w:rsidR="002449C1" w:rsidRPr="00335C4E">
        <w:rPr>
          <w:rFonts w:ascii="Times New Roman" w:hAnsi="Times New Roman" w:cs="Times New Roman"/>
          <w:color w:val="000000"/>
          <w:sz w:val="24"/>
          <w:szCs w:val="24"/>
        </w:rPr>
        <w:t>inisterstva investícií, regionálneho rozvoja a informatizácie Slovenskej republiky (ďalej len „ministerstvo“)</w:t>
      </w:r>
      <w:r w:rsidR="002F48FE" w:rsidRPr="00335C4E">
        <w:rPr>
          <w:rFonts w:ascii="Times New Roman" w:hAnsi="Times New Roman" w:cs="Times New Roman"/>
          <w:color w:val="000000"/>
          <w:sz w:val="24"/>
          <w:szCs w:val="24"/>
        </w:rPr>
        <w:t>.  Zásadné pripomienky boli</w:t>
      </w:r>
      <w:r w:rsidRPr="00335C4E">
        <w:rPr>
          <w:rFonts w:ascii="Times New Roman" w:hAnsi="Times New Roman" w:cs="Times New Roman"/>
          <w:color w:val="000000"/>
          <w:sz w:val="24"/>
          <w:szCs w:val="24"/>
        </w:rPr>
        <w:t xml:space="preserve"> zapraco</w:t>
      </w:r>
      <w:r w:rsidR="002F48FE" w:rsidRPr="00335C4E">
        <w:rPr>
          <w:rFonts w:ascii="Times New Roman" w:hAnsi="Times New Roman" w:cs="Times New Roman"/>
          <w:color w:val="000000"/>
          <w:sz w:val="24"/>
          <w:szCs w:val="24"/>
        </w:rPr>
        <w:t>vané</w:t>
      </w:r>
      <w:r w:rsidRPr="00335C4E">
        <w:rPr>
          <w:rFonts w:ascii="Times New Roman" w:hAnsi="Times New Roman" w:cs="Times New Roman"/>
          <w:color w:val="000000"/>
          <w:sz w:val="24"/>
          <w:szCs w:val="24"/>
        </w:rPr>
        <w:t xml:space="preserve"> do predkladacej správy, na základe čoho bolo stanovisko ministerstva upravené.</w:t>
      </w:r>
    </w:p>
    <w:p w:rsidR="002449C1" w:rsidRPr="00335C4E" w:rsidRDefault="002449C1" w:rsidP="00335C4E">
      <w:pPr>
        <w:spacing w:after="0" w:line="252" w:lineRule="auto"/>
        <w:jc w:val="both"/>
        <w:rPr>
          <w:rFonts w:ascii="Times New Roman" w:hAnsi="Times New Roman" w:cs="Times New Roman"/>
          <w:color w:val="000000"/>
          <w:sz w:val="24"/>
          <w:szCs w:val="24"/>
        </w:rPr>
      </w:pPr>
    </w:p>
    <w:p w:rsidR="00D773C5" w:rsidRPr="00335C4E" w:rsidRDefault="002449C1" w:rsidP="00335C4E">
      <w:pPr>
        <w:spacing w:after="0" w:line="252" w:lineRule="auto"/>
        <w:jc w:val="both"/>
        <w:rPr>
          <w:rFonts w:ascii="Times New Roman" w:hAnsi="Times New Roman" w:cs="Times New Roman"/>
          <w:color w:val="000000"/>
          <w:sz w:val="24"/>
          <w:szCs w:val="24"/>
        </w:rPr>
      </w:pPr>
      <w:r w:rsidRPr="00335C4E">
        <w:rPr>
          <w:rFonts w:ascii="Times New Roman" w:hAnsi="Times New Roman" w:cs="Times New Roman"/>
          <w:color w:val="000000"/>
          <w:sz w:val="24"/>
          <w:szCs w:val="24"/>
        </w:rPr>
        <w:t>Zásadné pripomienky ministerstva školstva</w:t>
      </w:r>
      <w:r w:rsidR="00D773C5" w:rsidRPr="00335C4E">
        <w:rPr>
          <w:rFonts w:ascii="Times New Roman" w:hAnsi="Times New Roman" w:cs="Times New Roman"/>
          <w:color w:val="000000"/>
          <w:sz w:val="24"/>
          <w:szCs w:val="24"/>
        </w:rPr>
        <w:t>:</w:t>
      </w:r>
    </w:p>
    <w:p w:rsidR="002449C1" w:rsidRPr="00335C4E" w:rsidRDefault="002449C1" w:rsidP="00335C4E">
      <w:pPr>
        <w:spacing w:after="0" w:line="252" w:lineRule="auto"/>
        <w:jc w:val="both"/>
        <w:rPr>
          <w:rFonts w:ascii="Times New Roman" w:hAnsi="Times New Roman" w:cs="Times New Roman"/>
          <w:color w:val="000000"/>
          <w:sz w:val="24"/>
          <w:szCs w:val="24"/>
        </w:rPr>
      </w:pPr>
    </w:p>
    <w:p w:rsidR="00D773C5" w:rsidRPr="00335C4E" w:rsidRDefault="00D773C5" w:rsidP="00335C4E">
      <w:pPr>
        <w:pStyle w:val="Odsekzoznamu"/>
        <w:numPr>
          <w:ilvl w:val="0"/>
          <w:numId w:val="1"/>
        </w:numPr>
        <w:spacing w:after="0" w:line="252" w:lineRule="auto"/>
        <w:ind w:left="567" w:hanging="567"/>
        <w:contextualSpacing w:val="0"/>
        <w:jc w:val="both"/>
        <w:rPr>
          <w:rFonts w:ascii="Times New Roman" w:hAnsi="Times New Roman" w:cs="Times New Roman"/>
          <w:color w:val="000000"/>
          <w:sz w:val="24"/>
          <w:szCs w:val="24"/>
        </w:rPr>
      </w:pPr>
      <w:r w:rsidRPr="00335C4E">
        <w:rPr>
          <w:rFonts w:ascii="Times New Roman" w:hAnsi="Times New Roman" w:cs="Times New Roman"/>
          <w:color w:val="000000"/>
          <w:sz w:val="24"/>
          <w:szCs w:val="24"/>
        </w:rPr>
        <w:t xml:space="preserve">Žiadame v stanovisku MIRRI SR v § 13 ods. 1 písmeno o) (doterajšie nesprávne označené ako m) ) upraviť nasledovne: "o) vysoké školy,". Ďalej žiadame vypustiť poznámku pod čiarou k odkazu 8e. Vzhľadom na to, že zo stanoviska MIRRI SR nie je jednoznačne daný dôvod, pre ktorý navrhuje rozšírenie oprávnených subjektov len na verejné vysoké školy a štátne vysoké školy, žiadame, aby sa toto ustanovenie vzťahovalo aj na súkromné vysoké školy. Napokon aj bez ohľadu na zámer navrhovanej právnej úpravy, poznámka pod čiarou podľa bodu 23.1. prílohy č. 1 LPV nie je súčasťou právneho predpisu a jej obsah má mať len informatívny charakter. Keďže v návrhu poznámky pod čiarou sa nachádza výpočet okruhu vysokých škôl, na ktoré sa má príslušné ustanovenie vzťahovať, možno konštatovať, že by jej obsah mal normatívnu hodnotu. </w:t>
      </w:r>
    </w:p>
    <w:p w:rsidR="00D773C5" w:rsidRPr="00335C4E" w:rsidRDefault="00D773C5" w:rsidP="00335C4E">
      <w:pPr>
        <w:pStyle w:val="Odsekzoznamu"/>
        <w:numPr>
          <w:ilvl w:val="0"/>
          <w:numId w:val="1"/>
        </w:numPr>
        <w:spacing w:after="0" w:line="252" w:lineRule="auto"/>
        <w:ind w:left="567" w:hanging="567"/>
        <w:contextualSpacing w:val="0"/>
        <w:jc w:val="both"/>
        <w:rPr>
          <w:rFonts w:ascii="Times New Roman" w:hAnsi="Times New Roman" w:cs="Times New Roman"/>
          <w:color w:val="000000"/>
          <w:sz w:val="24"/>
          <w:szCs w:val="24"/>
        </w:rPr>
      </w:pPr>
      <w:r w:rsidRPr="00335C4E">
        <w:rPr>
          <w:rFonts w:ascii="Times New Roman" w:hAnsi="Times New Roman" w:cs="Times New Roman"/>
          <w:color w:val="000000"/>
          <w:sz w:val="24"/>
          <w:szCs w:val="24"/>
        </w:rPr>
        <w:t xml:space="preserve">Žiadame v stanovisku MIRRI SR v § 13 ods. 1 za písmeno m) vložiť nové písmeno n), ktoré znie: "n) škola alebo školské zariadenie,“. Už v návrhu MIRRI SR sú uvedené rozpočtové organizácie a príspevkové organizácie obcí a vyšších územných celkov, </w:t>
      </w:r>
      <w:r w:rsidRPr="00335C4E">
        <w:rPr>
          <w:rFonts w:ascii="Times New Roman" w:hAnsi="Times New Roman" w:cs="Times New Roman"/>
          <w:color w:val="000000"/>
          <w:sz w:val="24"/>
          <w:szCs w:val="24"/>
        </w:rPr>
        <w:lastRenderedPageBreak/>
        <w:t xml:space="preserve">medzi ktoré patria aj zriaďované školy a školské zariadenia. Zároveň v nadväznosti na ciele zákona uvedené v § 3 nie je dôvod na to, aby v takom prípade nemohli byť oprávnenými subjektmi aj iné školy a školské zariadenia (bez ohľadu na zriaďovateľa). </w:t>
      </w:r>
    </w:p>
    <w:p w:rsidR="002449C1" w:rsidRPr="00335C4E" w:rsidRDefault="002449C1" w:rsidP="00335C4E">
      <w:pPr>
        <w:pStyle w:val="Odsekzoznamu"/>
        <w:spacing w:after="0" w:line="252" w:lineRule="auto"/>
        <w:contextualSpacing w:val="0"/>
        <w:jc w:val="both"/>
        <w:rPr>
          <w:rFonts w:ascii="Times New Roman" w:hAnsi="Times New Roman" w:cs="Times New Roman"/>
          <w:color w:val="000000"/>
          <w:sz w:val="24"/>
          <w:szCs w:val="24"/>
        </w:rPr>
      </w:pPr>
    </w:p>
    <w:p w:rsidR="00A60C42" w:rsidRPr="00335C4E" w:rsidRDefault="00A60C42" w:rsidP="00335C4E">
      <w:pPr>
        <w:spacing w:after="0" w:line="252" w:lineRule="auto"/>
        <w:jc w:val="both"/>
        <w:rPr>
          <w:rFonts w:ascii="Times New Roman" w:hAnsi="Times New Roman" w:cs="Times New Roman"/>
          <w:color w:val="000000"/>
          <w:sz w:val="24"/>
          <w:szCs w:val="24"/>
        </w:rPr>
      </w:pPr>
      <w:r w:rsidRPr="00335C4E">
        <w:rPr>
          <w:rFonts w:ascii="Times New Roman" w:hAnsi="Times New Roman" w:cs="Times New Roman"/>
          <w:color w:val="000000"/>
          <w:sz w:val="24"/>
          <w:szCs w:val="24"/>
        </w:rPr>
        <w:t>Obyčajné pripomienky</w:t>
      </w:r>
      <w:r w:rsidR="002449C1" w:rsidRPr="00335C4E">
        <w:rPr>
          <w:rFonts w:ascii="Times New Roman" w:hAnsi="Times New Roman" w:cs="Times New Roman"/>
          <w:color w:val="000000"/>
          <w:sz w:val="24"/>
          <w:szCs w:val="24"/>
        </w:rPr>
        <w:t xml:space="preserve"> </w:t>
      </w:r>
      <w:r w:rsidRPr="00335C4E">
        <w:rPr>
          <w:rFonts w:ascii="Times New Roman" w:hAnsi="Times New Roman" w:cs="Times New Roman"/>
          <w:color w:val="000000"/>
          <w:sz w:val="24"/>
          <w:szCs w:val="24"/>
        </w:rPr>
        <w:t>v rámci prerokovania s orgánmi uvedenými v čl. 31 Legislatívnych pravidiel vlády Slovenskej republiky boli uplatnené k </w:t>
      </w:r>
      <w:r w:rsidR="002F48FE" w:rsidRPr="00335C4E">
        <w:rPr>
          <w:rFonts w:ascii="Times New Roman" w:hAnsi="Times New Roman" w:cs="Times New Roman"/>
          <w:color w:val="000000"/>
          <w:sz w:val="24"/>
          <w:szCs w:val="24"/>
        </w:rPr>
        <w:t>stanovisku</w:t>
      </w:r>
      <w:r w:rsidRPr="00335C4E">
        <w:rPr>
          <w:rFonts w:ascii="Times New Roman" w:hAnsi="Times New Roman" w:cs="Times New Roman"/>
          <w:color w:val="000000"/>
          <w:sz w:val="24"/>
          <w:szCs w:val="24"/>
        </w:rPr>
        <w:t xml:space="preserve"> </w:t>
      </w:r>
      <w:r w:rsidR="002449C1" w:rsidRPr="00335C4E">
        <w:rPr>
          <w:rFonts w:ascii="Times New Roman" w:hAnsi="Times New Roman" w:cs="Times New Roman"/>
          <w:color w:val="000000"/>
          <w:sz w:val="24"/>
          <w:szCs w:val="24"/>
        </w:rPr>
        <w:t>ministerstva</w:t>
      </w:r>
      <w:r w:rsidRPr="00335C4E">
        <w:rPr>
          <w:rFonts w:ascii="Times New Roman" w:hAnsi="Times New Roman" w:cs="Times New Roman"/>
          <w:color w:val="000000"/>
          <w:sz w:val="24"/>
          <w:szCs w:val="24"/>
        </w:rPr>
        <w:t xml:space="preserve">, na základe čoho </w:t>
      </w:r>
      <w:r w:rsidR="003D1F4B">
        <w:rPr>
          <w:rFonts w:ascii="Times New Roman" w:hAnsi="Times New Roman" w:cs="Times New Roman"/>
          <w:color w:val="000000"/>
          <w:sz w:val="24"/>
          <w:szCs w:val="24"/>
        </w:rPr>
        <w:t xml:space="preserve">bolo </w:t>
      </w:r>
      <w:r w:rsidR="00BB5E0C">
        <w:rPr>
          <w:rFonts w:ascii="Times New Roman" w:hAnsi="Times New Roman" w:cs="Times New Roman"/>
          <w:color w:val="000000"/>
          <w:sz w:val="24"/>
          <w:szCs w:val="24"/>
        </w:rPr>
        <w:t>stanovisko ministerstva u</w:t>
      </w:r>
      <w:r w:rsidR="002449C1" w:rsidRPr="00335C4E">
        <w:rPr>
          <w:rFonts w:ascii="Times New Roman" w:hAnsi="Times New Roman" w:cs="Times New Roman"/>
          <w:color w:val="000000"/>
          <w:sz w:val="24"/>
          <w:szCs w:val="24"/>
        </w:rPr>
        <w:t>pravené</w:t>
      </w:r>
      <w:r w:rsidR="002F48FE" w:rsidRPr="00335C4E">
        <w:rPr>
          <w:rFonts w:ascii="Times New Roman" w:hAnsi="Times New Roman" w:cs="Times New Roman"/>
          <w:color w:val="000000"/>
          <w:sz w:val="24"/>
          <w:szCs w:val="24"/>
        </w:rPr>
        <w:t xml:space="preserve"> </w:t>
      </w:r>
      <w:r w:rsidR="003D1F4B">
        <w:rPr>
          <w:rFonts w:ascii="Times New Roman" w:hAnsi="Times New Roman" w:cs="Times New Roman"/>
          <w:color w:val="000000"/>
          <w:sz w:val="24"/>
          <w:szCs w:val="24"/>
        </w:rPr>
        <w:t>v bodoch</w:t>
      </w:r>
      <w:r w:rsidRPr="00335C4E">
        <w:rPr>
          <w:rFonts w:ascii="Times New Roman" w:hAnsi="Times New Roman" w:cs="Times New Roman"/>
          <w:color w:val="000000"/>
          <w:sz w:val="24"/>
          <w:szCs w:val="24"/>
        </w:rPr>
        <w:t xml:space="preserve"> 1</w:t>
      </w:r>
      <w:r w:rsidR="003D1F4B">
        <w:rPr>
          <w:rFonts w:ascii="Times New Roman" w:hAnsi="Times New Roman" w:cs="Times New Roman"/>
          <w:color w:val="000000"/>
          <w:sz w:val="24"/>
          <w:szCs w:val="24"/>
        </w:rPr>
        <w:t xml:space="preserve"> a 2</w:t>
      </w:r>
      <w:r w:rsidRPr="00335C4E">
        <w:rPr>
          <w:rFonts w:ascii="Times New Roman" w:hAnsi="Times New Roman" w:cs="Times New Roman"/>
          <w:color w:val="000000"/>
          <w:sz w:val="24"/>
          <w:szCs w:val="24"/>
        </w:rPr>
        <w:t xml:space="preserve">. </w:t>
      </w:r>
    </w:p>
    <w:p w:rsidR="00D773C5" w:rsidRPr="00335C4E" w:rsidRDefault="00D773C5" w:rsidP="00335C4E">
      <w:pPr>
        <w:spacing w:after="0" w:line="252" w:lineRule="auto"/>
        <w:jc w:val="both"/>
        <w:rPr>
          <w:rFonts w:ascii="Times New Roman" w:hAnsi="Times New Roman" w:cs="Times New Roman"/>
          <w:color w:val="000000"/>
          <w:sz w:val="24"/>
          <w:szCs w:val="24"/>
        </w:rPr>
      </w:pPr>
      <w:bookmarkStart w:id="0" w:name="_GoBack"/>
      <w:bookmarkEnd w:id="0"/>
    </w:p>
    <w:p w:rsidR="009943FC" w:rsidRPr="00335C4E" w:rsidRDefault="009943FC" w:rsidP="00335C4E">
      <w:pPr>
        <w:spacing w:after="0" w:line="252" w:lineRule="auto"/>
        <w:jc w:val="both"/>
        <w:rPr>
          <w:rFonts w:ascii="Times New Roman" w:hAnsi="Times New Roman" w:cs="Times New Roman"/>
          <w:b/>
          <w:color w:val="000000"/>
          <w:sz w:val="24"/>
          <w:szCs w:val="24"/>
        </w:rPr>
      </w:pPr>
      <w:r w:rsidRPr="00335C4E">
        <w:rPr>
          <w:rFonts w:ascii="Times New Roman" w:hAnsi="Times New Roman" w:cs="Times New Roman"/>
          <w:b/>
          <w:color w:val="000000"/>
          <w:sz w:val="24"/>
          <w:szCs w:val="24"/>
        </w:rPr>
        <w:t>Stanovisko</w:t>
      </w:r>
    </w:p>
    <w:p w:rsidR="007A6F79" w:rsidRPr="00335C4E" w:rsidRDefault="007A6F79" w:rsidP="00335C4E">
      <w:pPr>
        <w:pStyle w:val="Normlnywebov"/>
        <w:spacing w:before="0" w:beforeAutospacing="0" w:after="0" w:afterAutospacing="0" w:line="252" w:lineRule="auto"/>
        <w:rPr>
          <w:noProof/>
        </w:rPr>
      </w:pPr>
    </w:p>
    <w:p w:rsidR="005C1330" w:rsidRPr="00335C4E" w:rsidRDefault="005C1330" w:rsidP="00335C4E">
      <w:pPr>
        <w:pStyle w:val="Normlnywebov"/>
        <w:spacing w:before="0" w:beforeAutospacing="0" w:after="0" w:afterAutospacing="0" w:line="252" w:lineRule="auto"/>
        <w:jc w:val="both"/>
        <w:rPr>
          <w:noProof/>
        </w:rPr>
      </w:pPr>
      <w:r w:rsidRPr="00335C4E">
        <w:rPr>
          <w:noProof/>
        </w:rPr>
        <w:t>Ministerstvo investícií, regionálneho rozvoja a informatizácie Slovenskej republiky</w:t>
      </w:r>
      <w:r w:rsidR="00E91AD4" w:rsidRPr="00335C4E">
        <w:rPr>
          <w:noProof/>
        </w:rPr>
        <w:t xml:space="preserve"> (ďalej len „ministerstvo“)</w:t>
      </w:r>
      <w:r w:rsidRPr="00335C4E">
        <w:rPr>
          <w:noProof/>
        </w:rPr>
        <w:t xml:space="preserve"> </w:t>
      </w:r>
      <w:r w:rsidR="007A6F79" w:rsidRPr="00335C4E">
        <w:rPr>
          <w:noProof/>
        </w:rPr>
        <w:t>zaujíma k predloženému poslaneckému návrhu nasledovné stanovisko:</w:t>
      </w:r>
    </w:p>
    <w:p w:rsidR="00FB2215" w:rsidRPr="00335C4E" w:rsidRDefault="00FB2215" w:rsidP="00335C4E">
      <w:pPr>
        <w:pStyle w:val="Normlnywebov"/>
        <w:spacing w:before="0" w:beforeAutospacing="0" w:after="0" w:afterAutospacing="0" w:line="252" w:lineRule="auto"/>
        <w:jc w:val="both"/>
        <w:rPr>
          <w:noProof/>
        </w:rPr>
      </w:pPr>
    </w:p>
    <w:p w:rsidR="00061734" w:rsidRDefault="005C1330" w:rsidP="00335C4E">
      <w:pPr>
        <w:pStyle w:val="Normlnywebov"/>
        <w:spacing w:before="0" w:beforeAutospacing="0" w:after="0" w:afterAutospacing="0" w:line="252" w:lineRule="auto"/>
        <w:jc w:val="both"/>
        <w:rPr>
          <w:noProof/>
        </w:rPr>
      </w:pPr>
      <w:r w:rsidRPr="00335C4E">
        <w:rPr>
          <w:noProof/>
        </w:rPr>
        <w:t xml:space="preserve">Navrhované doplnenie právnej úpravy považujeme za účelné a dôvodné, </w:t>
      </w:r>
      <w:r w:rsidR="004A001B" w:rsidRPr="00335C4E">
        <w:rPr>
          <w:noProof/>
        </w:rPr>
        <w:t xml:space="preserve">keďže </w:t>
      </w:r>
      <w:r w:rsidR="00B12D74" w:rsidRPr="00335C4E">
        <w:rPr>
          <w:noProof/>
        </w:rPr>
        <w:t>tieto subjekty  vykonávajú aktivity s celospoločensky prospešnou činnosťou s pozitívnym vplyvom na regionálny rozvoj a súčasne sa týmto návrhom zákona podporí ich činnosť v prospech regionálneho rozvoja na území Slovenskej republiky</w:t>
      </w:r>
      <w:r w:rsidR="00CF2C9D" w:rsidRPr="00335C4E">
        <w:rPr>
          <w:noProof/>
        </w:rPr>
        <w:t>.</w:t>
      </w:r>
      <w:r w:rsidR="00E91AD4" w:rsidRPr="00335C4E">
        <w:rPr>
          <w:noProof/>
        </w:rPr>
        <w:t xml:space="preserve"> Ministerstvo navrhuje </w:t>
      </w:r>
      <w:r w:rsidR="000B0642" w:rsidRPr="00335C4E">
        <w:rPr>
          <w:noProof/>
        </w:rPr>
        <w:t>subjekty</w:t>
      </w:r>
      <w:r w:rsidR="009C7E0F" w:rsidRPr="00335C4E">
        <w:rPr>
          <w:noProof/>
        </w:rPr>
        <w:t xml:space="preserve"> územnej spolupráce</w:t>
      </w:r>
      <w:r w:rsidR="00B268CF" w:rsidRPr="00335C4E">
        <w:rPr>
          <w:noProof/>
        </w:rPr>
        <w:t xml:space="preserve"> rozšíriť o</w:t>
      </w:r>
      <w:r w:rsidR="0045007F" w:rsidRPr="00335C4E">
        <w:rPr>
          <w:noProof/>
        </w:rPr>
        <w:t xml:space="preserve"> záujmové združenia právnických osôb, </w:t>
      </w:r>
      <w:r w:rsidR="00CF7345">
        <w:rPr>
          <w:noProof/>
        </w:rPr>
        <w:t>školy</w:t>
      </w:r>
      <w:r w:rsidR="00CF7345" w:rsidRPr="00CF7345">
        <w:rPr>
          <w:noProof/>
        </w:rPr>
        <w:t xml:space="preserve"> alebo školské </w:t>
      </w:r>
      <w:r w:rsidR="00CF7345">
        <w:rPr>
          <w:noProof/>
        </w:rPr>
        <w:t>zariadenia,</w:t>
      </w:r>
      <w:r w:rsidR="00CF7345" w:rsidRPr="00CF7345">
        <w:rPr>
          <w:noProof/>
        </w:rPr>
        <w:t xml:space="preserve"> </w:t>
      </w:r>
      <w:r w:rsidR="00CF7345">
        <w:rPr>
          <w:noProof/>
        </w:rPr>
        <w:t>vysoké školy so sídlom na území SR</w:t>
      </w:r>
      <w:r w:rsidR="0069538A" w:rsidRPr="00335C4E">
        <w:rPr>
          <w:noProof/>
        </w:rPr>
        <w:t xml:space="preserve">, </w:t>
      </w:r>
      <w:r w:rsidR="0069538A" w:rsidRPr="00335C4E">
        <w:rPr>
          <w:noProof/>
          <w:color w:val="000000" w:themeColor="text1"/>
        </w:rPr>
        <w:t>rozpočtové alebo príspevkov</w:t>
      </w:r>
      <w:r w:rsidR="00F8575B" w:rsidRPr="00335C4E">
        <w:rPr>
          <w:noProof/>
          <w:color w:val="000000" w:themeColor="text1"/>
        </w:rPr>
        <w:t>é</w:t>
      </w:r>
      <w:r w:rsidR="0069538A" w:rsidRPr="00335C4E">
        <w:rPr>
          <w:noProof/>
          <w:color w:val="000000" w:themeColor="text1"/>
        </w:rPr>
        <w:t xml:space="preserve"> organi</w:t>
      </w:r>
      <w:r w:rsidR="00F8575B" w:rsidRPr="00335C4E">
        <w:rPr>
          <w:noProof/>
          <w:color w:val="000000" w:themeColor="text1"/>
        </w:rPr>
        <w:t>zácie</w:t>
      </w:r>
      <w:r w:rsidR="0069538A" w:rsidRPr="00335C4E">
        <w:rPr>
          <w:noProof/>
          <w:color w:val="000000" w:themeColor="text1"/>
        </w:rPr>
        <w:t>, ktorých zriaďovateľom je vyšší územný celok alebo obec</w:t>
      </w:r>
      <w:r w:rsidR="00E91AD4" w:rsidRPr="00335C4E">
        <w:rPr>
          <w:noProof/>
        </w:rPr>
        <w:t xml:space="preserve"> </w:t>
      </w:r>
      <w:r w:rsidR="0045007F" w:rsidRPr="00335C4E">
        <w:rPr>
          <w:noProof/>
        </w:rPr>
        <w:t>a </w:t>
      </w:r>
      <w:r w:rsidR="00CF7345">
        <w:t>obchodné spoločnosti alebo družstvá</w:t>
      </w:r>
      <w:r w:rsidR="0069538A" w:rsidRPr="00335C4E">
        <w:rPr>
          <w:noProof/>
        </w:rPr>
        <w:t>,</w:t>
      </w:r>
      <w:r w:rsidR="00B949E5" w:rsidRPr="00335C4E">
        <w:rPr>
          <w:noProof/>
        </w:rPr>
        <w:t xml:space="preserve"> čím sa podporia</w:t>
      </w:r>
      <w:r w:rsidR="0069538A" w:rsidRPr="00335C4E">
        <w:rPr>
          <w:noProof/>
        </w:rPr>
        <w:t xml:space="preserve"> aj projekty</w:t>
      </w:r>
      <w:r w:rsidR="00B949E5" w:rsidRPr="00335C4E">
        <w:rPr>
          <w:noProof/>
        </w:rPr>
        <w:t xml:space="preserve">, ktoré sú výsledkom spolupráce a integrácie </w:t>
      </w:r>
      <w:r w:rsidR="00061734" w:rsidRPr="00335C4E">
        <w:rPr>
          <w:noProof/>
        </w:rPr>
        <w:t xml:space="preserve">nielen </w:t>
      </w:r>
      <w:r w:rsidR="00B949E5" w:rsidRPr="00335C4E">
        <w:rPr>
          <w:noProof/>
        </w:rPr>
        <w:t>priemyslu a podnikat</w:t>
      </w:r>
      <w:r w:rsidR="0069538A" w:rsidRPr="00335C4E">
        <w:rPr>
          <w:noProof/>
        </w:rPr>
        <w:t>eľskej sféry, škôl, univerzít a</w:t>
      </w:r>
      <w:r w:rsidR="00B268CF" w:rsidRPr="00335C4E">
        <w:rPr>
          <w:noProof/>
        </w:rPr>
        <w:t xml:space="preserve"> územnej samosprávy, </w:t>
      </w:r>
      <w:r w:rsidR="00061734" w:rsidRPr="00335C4E">
        <w:rPr>
          <w:noProof/>
        </w:rPr>
        <w:t>ale</w:t>
      </w:r>
      <w:r w:rsidR="00B268CF" w:rsidRPr="00335C4E">
        <w:rPr>
          <w:noProof/>
        </w:rPr>
        <w:t xml:space="preserve"> aj</w:t>
      </w:r>
      <w:r w:rsidR="00061734" w:rsidRPr="00335C4E">
        <w:rPr>
          <w:noProof/>
        </w:rPr>
        <w:t xml:space="preserve"> organizácií prospešných</w:t>
      </w:r>
      <w:r w:rsidR="00B949E5" w:rsidRPr="00335C4E">
        <w:rPr>
          <w:noProof/>
        </w:rPr>
        <w:t xml:space="preserve"> pre regionálny rozvoj.</w:t>
      </w:r>
      <w:r w:rsidR="003206B1" w:rsidRPr="00335C4E">
        <w:rPr>
          <w:noProof/>
        </w:rPr>
        <w:t xml:space="preserve"> </w:t>
      </w:r>
    </w:p>
    <w:p w:rsidR="00214053" w:rsidRPr="00335C4E" w:rsidRDefault="00214053" w:rsidP="00335C4E">
      <w:pPr>
        <w:pStyle w:val="Normlnywebov"/>
        <w:spacing w:before="0" w:beforeAutospacing="0" w:after="0" w:afterAutospacing="0" w:line="252" w:lineRule="auto"/>
        <w:jc w:val="both"/>
        <w:rPr>
          <w:noProof/>
        </w:rPr>
      </w:pPr>
    </w:p>
    <w:p w:rsidR="00A60C42" w:rsidRPr="00335C4E" w:rsidRDefault="00061734" w:rsidP="00335C4E">
      <w:pPr>
        <w:pStyle w:val="Normlnywebov"/>
        <w:spacing w:before="0" w:beforeAutospacing="0" w:after="0" w:afterAutospacing="0" w:line="252" w:lineRule="auto"/>
        <w:jc w:val="both"/>
        <w:rPr>
          <w:color w:val="000000"/>
        </w:rPr>
      </w:pPr>
      <w:r w:rsidRPr="00335C4E">
        <w:rPr>
          <w:noProof/>
        </w:rPr>
        <w:t>V doložke vplyvov sú identifikované negatívne finančné vpl</w:t>
      </w:r>
      <w:r w:rsidR="00947156" w:rsidRPr="00335C4E">
        <w:rPr>
          <w:noProof/>
        </w:rPr>
        <w:t>y</w:t>
      </w:r>
      <w:r w:rsidRPr="00335C4E">
        <w:rPr>
          <w:noProof/>
        </w:rPr>
        <w:t>vy, avšak m</w:t>
      </w:r>
      <w:r w:rsidR="003206B1" w:rsidRPr="00335C4E">
        <w:rPr>
          <w:noProof/>
        </w:rPr>
        <w:t>ateriá</w:t>
      </w:r>
      <w:r w:rsidR="000E6A8B" w:rsidRPr="00335C4E">
        <w:rPr>
          <w:noProof/>
        </w:rPr>
        <w:t xml:space="preserve">l neobsahuje </w:t>
      </w:r>
      <w:r w:rsidR="000E6A8B" w:rsidRPr="00335C4E">
        <w:rPr>
          <w:color w:val="000000"/>
        </w:rPr>
        <w:t>predpokladané finančné dôsledky na rozpočet verejnej správy</w:t>
      </w:r>
      <w:r w:rsidRPr="00335C4E">
        <w:rPr>
          <w:color w:val="000000"/>
        </w:rPr>
        <w:t xml:space="preserve"> ani návrh</w:t>
      </w:r>
      <w:r w:rsidR="000E6A8B" w:rsidRPr="00335C4E">
        <w:rPr>
          <w:color w:val="000000"/>
        </w:rPr>
        <w:t xml:space="preserve"> na úhradu zvýšených výdavkov</w:t>
      </w:r>
      <w:r w:rsidRPr="00335C4E">
        <w:rPr>
          <w:color w:val="000000"/>
        </w:rPr>
        <w:t>. Z</w:t>
      </w:r>
      <w:r w:rsidR="000E6A8B" w:rsidRPr="00335C4E">
        <w:rPr>
          <w:color w:val="000000"/>
        </w:rPr>
        <w:t>ároveň</w:t>
      </w:r>
      <w:r w:rsidRPr="00335C4E">
        <w:rPr>
          <w:color w:val="000000"/>
        </w:rPr>
        <w:t xml:space="preserve"> je</w:t>
      </w:r>
      <w:r w:rsidR="000E6A8B" w:rsidRPr="00335C4E">
        <w:rPr>
          <w:color w:val="000000"/>
        </w:rPr>
        <w:t xml:space="preserve"> do dôvodovej správy potrebné </w:t>
      </w:r>
      <w:r w:rsidRPr="00335C4E">
        <w:rPr>
          <w:color w:val="000000"/>
        </w:rPr>
        <w:t xml:space="preserve">okrem uvedeného </w:t>
      </w:r>
      <w:r w:rsidR="000E6A8B" w:rsidRPr="00335C4E">
        <w:rPr>
          <w:color w:val="000000"/>
        </w:rPr>
        <w:t xml:space="preserve">dopracovať aj ďalšie náležitosti </w:t>
      </w:r>
      <w:r w:rsidR="00F518A3" w:rsidRPr="00335C4E">
        <w:rPr>
          <w:color w:val="000000"/>
        </w:rPr>
        <w:t>podľa § 68 ods. 3 zákona č. 350/1996 Z. z. o rokovacom poriadku Národnej rady Slovenskej republiky v znení neskorších predpisov</w:t>
      </w:r>
      <w:r w:rsidR="000E6A8B" w:rsidRPr="00335C4E">
        <w:rPr>
          <w:color w:val="000000"/>
        </w:rPr>
        <w:t>.</w:t>
      </w:r>
      <w:r w:rsidR="00D773C5" w:rsidRPr="00335C4E">
        <w:rPr>
          <w:color w:val="000000"/>
        </w:rPr>
        <w:t xml:space="preserve"> </w:t>
      </w:r>
    </w:p>
    <w:p w:rsidR="00B95125" w:rsidRPr="00335C4E" w:rsidRDefault="00B95125" w:rsidP="00335C4E">
      <w:pPr>
        <w:pStyle w:val="Normlnywebov"/>
        <w:spacing w:before="0" w:beforeAutospacing="0" w:after="0" w:afterAutospacing="0" w:line="252" w:lineRule="auto"/>
        <w:jc w:val="both"/>
        <w:rPr>
          <w:color w:val="000000"/>
        </w:rPr>
      </w:pPr>
    </w:p>
    <w:p w:rsidR="00CF2C9D" w:rsidRPr="00335C4E" w:rsidRDefault="00564D76" w:rsidP="00335C4E">
      <w:pPr>
        <w:pStyle w:val="Normlnywebov"/>
        <w:spacing w:before="0" w:beforeAutospacing="0" w:after="0" w:afterAutospacing="0" w:line="252" w:lineRule="auto"/>
        <w:jc w:val="both"/>
        <w:rPr>
          <w:noProof/>
        </w:rPr>
      </w:pPr>
      <w:r w:rsidRPr="00335C4E">
        <w:rPr>
          <w:noProof/>
        </w:rPr>
        <w:t>Z dôvodov vyššie uvedených</w:t>
      </w:r>
      <w:r w:rsidR="00CF2C9D" w:rsidRPr="00335C4E">
        <w:rPr>
          <w:noProof/>
        </w:rPr>
        <w:t xml:space="preserve"> </w:t>
      </w:r>
      <w:r w:rsidRPr="00335C4E">
        <w:rPr>
          <w:noProof/>
        </w:rPr>
        <w:t xml:space="preserve">k </w:t>
      </w:r>
      <w:r w:rsidR="00CF2C9D" w:rsidRPr="00335C4E">
        <w:rPr>
          <w:noProof/>
        </w:rPr>
        <w:t>predložené</w:t>
      </w:r>
      <w:r w:rsidR="002657A5" w:rsidRPr="00335C4E">
        <w:rPr>
          <w:noProof/>
        </w:rPr>
        <w:t xml:space="preserve">mu návrhu zákona predkladateľ </w:t>
      </w:r>
      <w:r w:rsidR="00CF2C9D" w:rsidRPr="00335C4E">
        <w:rPr>
          <w:noProof/>
        </w:rPr>
        <w:t xml:space="preserve">uplatňuje </w:t>
      </w:r>
      <w:r w:rsidR="002657A5" w:rsidRPr="00335C4E">
        <w:rPr>
          <w:noProof/>
        </w:rPr>
        <w:t>nasledovné pripomien</w:t>
      </w:r>
      <w:r w:rsidR="00986FEA" w:rsidRPr="00335C4E">
        <w:rPr>
          <w:noProof/>
        </w:rPr>
        <w:t>k</w:t>
      </w:r>
      <w:r w:rsidR="002657A5" w:rsidRPr="00335C4E">
        <w:rPr>
          <w:noProof/>
        </w:rPr>
        <w:t>y</w:t>
      </w:r>
      <w:r w:rsidR="00CF2C9D" w:rsidRPr="00335C4E">
        <w:rPr>
          <w:noProof/>
        </w:rPr>
        <w:t>:</w:t>
      </w:r>
    </w:p>
    <w:p w:rsidR="00BD775E" w:rsidRPr="00335C4E" w:rsidRDefault="00BD775E" w:rsidP="00335C4E">
      <w:pPr>
        <w:pStyle w:val="Normlnywebov"/>
        <w:spacing w:before="0" w:beforeAutospacing="0" w:after="0" w:afterAutospacing="0" w:line="252" w:lineRule="auto"/>
        <w:jc w:val="both"/>
        <w:rPr>
          <w:noProof/>
        </w:rPr>
      </w:pPr>
    </w:p>
    <w:p w:rsidR="000C3333" w:rsidRPr="00335C4E" w:rsidRDefault="00E237EC" w:rsidP="00335C4E">
      <w:pPr>
        <w:spacing w:after="0" w:line="252" w:lineRule="auto"/>
        <w:ind w:left="567" w:hanging="567"/>
        <w:jc w:val="both"/>
        <w:rPr>
          <w:rFonts w:ascii="Times New Roman" w:hAnsi="Times New Roman" w:cs="Times New Roman"/>
          <w:sz w:val="24"/>
          <w:szCs w:val="24"/>
        </w:rPr>
      </w:pPr>
      <w:r w:rsidRPr="00335C4E">
        <w:rPr>
          <w:rFonts w:ascii="Times New Roman" w:hAnsi="Times New Roman" w:cs="Times New Roman"/>
          <w:sz w:val="24"/>
          <w:szCs w:val="24"/>
        </w:rPr>
        <w:t>1.</w:t>
      </w:r>
      <w:r w:rsidRPr="00335C4E">
        <w:rPr>
          <w:rFonts w:ascii="Times New Roman" w:hAnsi="Times New Roman" w:cs="Times New Roman"/>
          <w:sz w:val="24"/>
          <w:szCs w:val="24"/>
        </w:rPr>
        <w:tab/>
      </w:r>
      <w:r w:rsidR="000C3333" w:rsidRPr="00335C4E">
        <w:rPr>
          <w:rFonts w:ascii="Times New Roman" w:hAnsi="Times New Roman" w:cs="Times New Roman"/>
          <w:sz w:val="24"/>
          <w:szCs w:val="24"/>
        </w:rPr>
        <w:t>V</w:t>
      </w:r>
      <w:r w:rsidR="00EF020B" w:rsidRPr="00335C4E">
        <w:rPr>
          <w:rFonts w:ascii="Times New Roman" w:hAnsi="Times New Roman" w:cs="Times New Roman"/>
          <w:sz w:val="24"/>
          <w:szCs w:val="24"/>
        </w:rPr>
        <w:t xml:space="preserve"> § 13 sa odsek 1 dopĺňa písmenami</w:t>
      </w:r>
      <w:r w:rsidR="000C3333" w:rsidRPr="00335C4E">
        <w:rPr>
          <w:rFonts w:ascii="Times New Roman" w:hAnsi="Times New Roman" w:cs="Times New Roman"/>
          <w:sz w:val="24"/>
          <w:szCs w:val="24"/>
        </w:rPr>
        <w:t xml:space="preserve"> l)</w:t>
      </w:r>
      <w:r w:rsidR="00D773C5" w:rsidRPr="00335C4E">
        <w:rPr>
          <w:rFonts w:ascii="Times New Roman" w:hAnsi="Times New Roman" w:cs="Times New Roman"/>
          <w:sz w:val="24"/>
          <w:szCs w:val="24"/>
        </w:rPr>
        <w:t xml:space="preserve"> až p</w:t>
      </w:r>
      <w:r w:rsidR="00EF020B" w:rsidRPr="00335C4E">
        <w:rPr>
          <w:rFonts w:ascii="Times New Roman" w:hAnsi="Times New Roman" w:cs="Times New Roman"/>
          <w:sz w:val="24"/>
          <w:szCs w:val="24"/>
        </w:rPr>
        <w:t>), ktoré znejú</w:t>
      </w:r>
      <w:r w:rsidR="000C3333" w:rsidRPr="00335C4E">
        <w:rPr>
          <w:rFonts w:ascii="Times New Roman" w:hAnsi="Times New Roman" w:cs="Times New Roman"/>
          <w:sz w:val="24"/>
          <w:szCs w:val="24"/>
        </w:rPr>
        <w:t>:</w:t>
      </w:r>
    </w:p>
    <w:p w:rsidR="000C3333" w:rsidRPr="00335C4E" w:rsidRDefault="000C3333" w:rsidP="00335C4E">
      <w:pPr>
        <w:spacing w:after="0" w:line="252" w:lineRule="auto"/>
        <w:ind w:left="567"/>
        <w:jc w:val="both"/>
        <w:rPr>
          <w:rFonts w:ascii="Times New Roman" w:hAnsi="Times New Roman" w:cs="Times New Roman"/>
          <w:sz w:val="24"/>
          <w:szCs w:val="24"/>
        </w:rPr>
      </w:pPr>
      <w:r w:rsidRPr="00335C4E">
        <w:rPr>
          <w:rFonts w:ascii="Times New Roman" w:hAnsi="Times New Roman" w:cs="Times New Roman"/>
          <w:sz w:val="24"/>
          <w:szCs w:val="24"/>
        </w:rPr>
        <w:t xml:space="preserve">„l) záujmové združenie právnických osôb so sídlom na území Slovenskej republiky, </w:t>
      </w:r>
    </w:p>
    <w:p w:rsidR="00D773C5" w:rsidRPr="00335C4E" w:rsidRDefault="00455D92" w:rsidP="00335C4E">
      <w:pPr>
        <w:spacing w:after="0" w:line="252" w:lineRule="auto"/>
        <w:ind w:left="567"/>
        <w:jc w:val="both"/>
        <w:rPr>
          <w:rFonts w:ascii="Times New Roman" w:hAnsi="Times New Roman" w:cs="Times New Roman"/>
          <w:color w:val="000000"/>
          <w:sz w:val="24"/>
          <w:szCs w:val="24"/>
        </w:rPr>
      </w:pPr>
      <w:r w:rsidRPr="00335C4E">
        <w:rPr>
          <w:rFonts w:ascii="Times New Roman" w:hAnsi="Times New Roman" w:cs="Times New Roman"/>
          <w:color w:val="000000" w:themeColor="text1"/>
          <w:sz w:val="24"/>
          <w:szCs w:val="24"/>
        </w:rPr>
        <w:t>m) rozpočtová organizácia alebo príspevková organizácia, ktorej zriaďovateľom j</w:t>
      </w:r>
      <w:r w:rsidR="00F8575B" w:rsidRPr="00335C4E">
        <w:rPr>
          <w:rFonts w:ascii="Times New Roman" w:hAnsi="Times New Roman" w:cs="Times New Roman"/>
          <w:color w:val="000000" w:themeColor="text1"/>
          <w:sz w:val="24"/>
          <w:szCs w:val="24"/>
        </w:rPr>
        <w:t>e vyšší územný celok alebo obec,</w:t>
      </w:r>
    </w:p>
    <w:p w:rsidR="00455D92" w:rsidRPr="00F502A9" w:rsidRDefault="00D773C5" w:rsidP="00335C4E">
      <w:pPr>
        <w:spacing w:after="0" w:line="252" w:lineRule="auto"/>
        <w:ind w:left="567"/>
        <w:jc w:val="both"/>
        <w:rPr>
          <w:rFonts w:ascii="Times New Roman" w:hAnsi="Times New Roman" w:cs="Times New Roman"/>
          <w:color w:val="000000" w:themeColor="text1"/>
          <w:sz w:val="24"/>
          <w:szCs w:val="24"/>
        </w:rPr>
      </w:pPr>
      <w:r w:rsidRPr="00335C4E">
        <w:rPr>
          <w:rFonts w:ascii="Times New Roman" w:hAnsi="Times New Roman" w:cs="Times New Roman"/>
          <w:color w:val="000000"/>
          <w:sz w:val="24"/>
          <w:szCs w:val="24"/>
        </w:rPr>
        <w:t>n) škola</w:t>
      </w:r>
      <w:r w:rsidR="00214053">
        <w:rPr>
          <w:rFonts w:ascii="Times New Roman" w:hAnsi="Times New Roman" w:cs="Times New Roman"/>
          <w:color w:val="000000"/>
          <w:sz w:val="24"/>
          <w:szCs w:val="24"/>
        </w:rPr>
        <w:t xml:space="preserve"> alebo školské</w:t>
      </w:r>
      <w:r w:rsidR="00214053" w:rsidRPr="00214053">
        <w:rPr>
          <w:rFonts w:ascii="Times New Roman" w:hAnsi="Times New Roman" w:cs="Times New Roman"/>
          <w:color w:val="000000"/>
          <w:sz w:val="24"/>
          <w:szCs w:val="24"/>
        </w:rPr>
        <w:t xml:space="preserve"> </w:t>
      </w:r>
      <w:r w:rsidR="00214053">
        <w:rPr>
          <w:rFonts w:ascii="Times New Roman" w:hAnsi="Times New Roman" w:cs="Times New Roman"/>
          <w:color w:val="000000"/>
          <w:sz w:val="24"/>
          <w:szCs w:val="24"/>
        </w:rPr>
        <w:t>zariadenie</w:t>
      </w:r>
      <w:r w:rsidR="001D505F">
        <w:rPr>
          <w:rFonts w:ascii="Times New Roman" w:hAnsi="Times New Roman" w:cs="Times New Roman"/>
          <w:color w:val="000000"/>
          <w:sz w:val="24"/>
          <w:szCs w:val="24"/>
        </w:rPr>
        <w:t>,</w:t>
      </w:r>
      <w:r w:rsidR="00F20168" w:rsidRPr="0069538A">
        <w:rPr>
          <w:rFonts w:ascii="Times New Roman" w:hAnsi="Times New Roman" w:cs="Times New Roman"/>
          <w:sz w:val="24"/>
          <w:szCs w:val="24"/>
          <w:vertAlign w:val="superscript"/>
        </w:rPr>
        <w:t>8e</w:t>
      </w:r>
      <w:r w:rsidR="00F502A9">
        <w:rPr>
          <w:rFonts w:ascii="Times New Roman" w:hAnsi="Times New Roman" w:cs="Times New Roman"/>
          <w:sz w:val="24"/>
          <w:szCs w:val="24"/>
        </w:rPr>
        <w:t>)</w:t>
      </w:r>
    </w:p>
    <w:p w:rsidR="000C3333" w:rsidRPr="00F502A9" w:rsidRDefault="00D773C5" w:rsidP="00335C4E">
      <w:pPr>
        <w:spacing w:after="0" w:line="252" w:lineRule="auto"/>
        <w:ind w:left="567"/>
        <w:jc w:val="both"/>
        <w:rPr>
          <w:rFonts w:ascii="Times New Roman" w:hAnsi="Times New Roman" w:cs="Times New Roman"/>
          <w:sz w:val="24"/>
          <w:szCs w:val="24"/>
        </w:rPr>
      </w:pPr>
      <w:r w:rsidRPr="00335C4E">
        <w:rPr>
          <w:rFonts w:ascii="Times New Roman" w:hAnsi="Times New Roman" w:cs="Times New Roman"/>
          <w:sz w:val="24"/>
          <w:szCs w:val="24"/>
        </w:rPr>
        <w:t>o</w:t>
      </w:r>
      <w:r w:rsidR="000C3333" w:rsidRPr="00335C4E">
        <w:rPr>
          <w:rFonts w:ascii="Times New Roman" w:hAnsi="Times New Roman" w:cs="Times New Roman"/>
          <w:sz w:val="24"/>
          <w:szCs w:val="24"/>
        </w:rPr>
        <w:t>) vysoká škola</w:t>
      </w:r>
      <w:r w:rsidR="00214053">
        <w:rPr>
          <w:rFonts w:ascii="Times New Roman" w:hAnsi="Times New Roman" w:cs="Times New Roman"/>
          <w:sz w:val="24"/>
          <w:szCs w:val="24"/>
        </w:rPr>
        <w:t xml:space="preserve"> </w:t>
      </w:r>
      <w:r w:rsidR="007E47FC">
        <w:rPr>
          <w:rFonts w:ascii="Times New Roman" w:hAnsi="Times New Roman" w:cs="Times New Roman"/>
          <w:sz w:val="24"/>
          <w:szCs w:val="24"/>
        </w:rPr>
        <w:t xml:space="preserve">so sídlom </w:t>
      </w:r>
      <w:r w:rsidR="00214053">
        <w:rPr>
          <w:rFonts w:ascii="Times New Roman" w:hAnsi="Times New Roman" w:cs="Times New Roman"/>
          <w:sz w:val="24"/>
          <w:szCs w:val="24"/>
        </w:rPr>
        <w:t>na území Slovenskej republiky</w:t>
      </w:r>
      <w:r w:rsidR="00F20168" w:rsidRPr="0069538A">
        <w:rPr>
          <w:rFonts w:ascii="Times New Roman" w:hAnsi="Times New Roman" w:cs="Times New Roman"/>
          <w:sz w:val="24"/>
          <w:szCs w:val="24"/>
        </w:rPr>
        <w:t>,</w:t>
      </w:r>
      <w:r w:rsidR="00F502A9">
        <w:rPr>
          <w:rFonts w:ascii="Times New Roman" w:hAnsi="Times New Roman" w:cs="Times New Roman"/>
          <w:sz w:val="24"/>
          <w:szCs w:val="24"/>
          <w:vertAlign w:val="superscript"/>
        </w:rPr>
        <w:t>8f</w:t>
      </w:r>
      <w:r w:rsidR="00F502A9">
        <w:rPr>
          <w:rFonts w:ascii="Times New Roman" w:hAnsi="Times New Roman" w:cs="Times New Roman"/>
          <w:sz w:val="24"/>
          <w:szCs w:val="24"/>
        </w:rPr>
        <w:t>)</w:t>
      </w:r>
    </w:p>
    <w:p w:rsidR="000C3333" w:rsidRDefault="00D773C5" w:rsidP="00335C4E">
      <w:pPr>
        <w:spacing w:after="0" w:line="252" w:lineRule="auto"/>
        <w:ind w:left="567"/>
        <w:jc w:val="both"/>
        <w:rPr>
          <w:rFonts w:ascii="Times New Roman" w:hAnsi="Times New Roman" w:cs="Times New Roman"/>
          <w:sz w:val="24"/>
          <w:szCs w:val="24"/>
        </w:rPr>
      </w:pPr>
      <w:r w:rsidRPr="00335C4E">
        <w:rPr>
          <w:rFonts w:ascii="Times New Roman" w:hAnsi="Times New Roman" w:cs="Times New Roman"/>
          <w:sz w:val="24"/>
          <w:szCs w:val="24"/>
        </w:rPr>
        <w:t>p</w:t>
      </w:r>
      <w:r w:rsidR="00EF020B" w:rsidRPr="00335C4E">
        <w:rPr>
          <w:rFonts w:ascii="Times New Roman" w:hAnsi="Times New Roman" w:cs="Times New Roman"/>
          <w:sz w:val="24"/>
          <w:szCs w:val="24"/>
        </w:rPr>
        <w:t xml:space="preserve">) </w:t>
      </w:r>
      <w:r w:rsidR="002F48FE" w:rsidRPr="00335C4E">
        <w:rPr>
          <w:rFonts w:ascii="Times New Roman" w:hAnsi="Times New Roman" w:cs="Times New Roman"/>
          <w:sz w:val="24"/>
          <w:szCs w:val="24"/>
        </w:rPr>
        <w:t>obchodná spoločnosť alebo družstvo</w:t>
      </w:r>
      <w:r w:rsidR="00EF020B" w:rsidRPr="00335C4E">
        <w:rPr>
          <w:rFonts w:ascii="Times New Roman" w:hAnsi="Times New Roman" w:cs="Times New Roman"/>
          <w:sz w:val="24"/>
          <w:szCs w:val="24"/>
        </w:rPr>
        <w:t>.</w:t>
      </w:r>
      <w:r w:rsidR="000C3333" w:rsidRPr="00335C4E">
        <w:rPr>
          <w:rFonts w:ascii="Times New Roman" w:hAnsi="Times New Roman" w:cs="Times New Roman"/>
          <w:sz w:val="24"/>
          <w:szCs w:val="24"/>
        </w:rPr>
        <w:t>“</w:t>
      </w:r>
      <w:r w:rsidR="00564D76" w:rsidRPr="00335C4E">
        <w:rPr>
          <w:rFonts w:ascii="Times New Roman" w:hAnsi="Times New Roman" w:cs="Times New Roman"/>
          <w:sz w:val="24"/>
          <w:szCs w:val="24"/>
        </w:rPr>
        <w:t>.</w:t>
      </w:r>
    </w:p>
    <w:p w:rsidR="00F20168" w:rsidRDefault="00F20168" w:rsidP="00335C4E">
      <w:pPr>
        <w:spacing w:after="0" w:line="252" w:lineRule="auto"/>
        <w:ind w:left="567"/>
        <w:jc w:val="both"/>
        <w:rPr>
          <w:rFonts w:ascii="Times New Roman" w:hAnsi="Times New Roman" w:cs="Times New Roman"/>
          <w:sz w:val="24"/>
          <w:szCs w:val="24"/>
        </w:rPr>
      </w:pPr>
    </w:p>
    <w:p w:rsidR="00F20168" w:rsidRDefault="00F20168" w:rsidP="00F20168">
      <w:pPr>
        <w:spacing w:after="0" w:line="252"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Poznámky pod čiarou k odkazom 8e a</w:t>
      </w:r>
      <w:r w:rsidR="00F502A9">
        <w:rPr>
          <w:rFonts w:ascii="Times New Roman" w:hAnsi="Times New Roman" w:cs="Times New Roman"/>
          <w:color w:val="000000"/>
          <w:sz w:val="24"/>
          <w:szCs w:val="24"/>
        </w:rPr>
        <w:t> 8f</w:t>
      </w:r>
      <w:r>
        <w:rPr>
          <w:rFonts w:ascii="Times New Roman" w:hAnsi="Times New Roman" w:cs="Times New Roman"/>
          <w:color w:val="000000"/>
          <w:sz w:val="24"/>
          <w:szCs w:val="24"/>
        </w:rPr>
        <w:t xml:space="preserve"> znejú:</w:t>
      </w:r>
    </w:p>
    <w:p w:rsidR="00F20168" w:rsidRDefault="00F20168" w:rsidP="00F20168">
      <w:pPr>
        <w:spacing w:after="0" w:line="252" w:lineRule="auto"/>
        <w:ind w:left="360"/>
        <w:jc w:val="both"/>
        <w:rPr>
          <w:rFonts w:ascii="Times New Roman" w:hAnsi="Times New Roman" w:cs="Times New Roman"/>
          <w:color w:val="000000"/>
          <w:sz w:val="24"/>
          <w:szCs w:val="24"/>
        </w:rPr>
      </w:pPr>
      <w:r w:rsidRPr="00F8575B">
        <w:rPr>
          <w:rFonts w:ascii="Times New Roman" w:hAnsi="Times New Roman" w:cs="Times New Roman"/>
          <w:color w:val="000000"/>
          <w:sz w:val="24"/>
          <w:szCs w:val="24"/>
        </w:rPr>
        <w:t>„</w:t>
      </w:r>
      <w:r w:rsidRPr="00E237EC">
        <w:rPr>
          <w:rFonts w:ascii="Times New Roman" w:hAnsi="Times New Roman" w:cs="Times New Roman"/>
          <w:color w:val="000000"/>
          <w:sz w:val="24"/>
          <w:szCs w:val="24"/>
          <w:vertAlign w:val="superscript"/>
        </w:rPr>
        <w:t>8e</w:t>
      </w: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 </w:t>
      </w:r>
      <w:r w:rsidR="00F502A9">
        <w:rPr>
          <w:rFonts w:ascii="Times New Roman" w:hAnsi="Times New Roman" w:cs="Times New Roman"/>
          <w:sz w:val="24"/>
          <w:szCs w:val="24"/>
        </w:rPr>
        <w:t>Zákon</w:t>
      </w:r>
      <w:r>
        <w:rPr>
          <w:rFonts w:ascii="Times New Roman" w:hAnsi="Times New Roman" w:cs="Times New Roman"/>
          <w:sz w:val="24"/>
          <w:szCs w:val="24"/>
        </w:rPr>
        <w:t xml:space="preserve"> č. </w:t>
      </w:r>
      <w:r w:rsidR="00F502A9" w:rsidRPr="00F502A9">
        <w:rPr>
          <w:rFonts w:ascii="Times New Roman" w:hAnsi="Times New Roman" w:cs="Times New Roman"/>
          <w:sz w:val="24"/>
          <w:szCs w:val="24"/>
        </w:rPr>
        <w:t xml:space="preserve">245/2008 Z. z. </w:t>
      </w:r>
      <w:r w:rsidRPr="000C3333">
        <w:rPr>
          <w:rFonts w:ascii="Times New Roman" w:hAnsi="Times New Roman" w:cs="Times New Roman"/>
          <w:sz w:val="24"/>
          <w:szCs w:val="24"/>
        </w:rPr>
        <w:t xml:space="preserve">Z. z. </w:t>
      </w:r>
      <w:r w:rsidR="00F502A9" w:rsidRPr="00F502A9">
        <w:rPr>
          <w:rFonts w:ascii="Times New Roman" w:hAnsi="Times New Roman" w:cs="Times New Roman"/>
          <w:sz w:val="24"/>
          <w:szCs w:val="24"/>
        </w:rPr>
        <w:t>o výchove a vzdelávaní (školský zákon) a o zmene a doplnení niektorých zákonov</w:t>
      </w:r>
      <w:r w:rsidR="00F502A9">
        <w:rPr>
          <w:rFonts w:ascii="Times New Roman" w:hAnsi="Times New Roman" w:cs="Times New Roman"/>
          <w:sz w:val="24"/>
          <w:szCs w:val="24"/>
        </w:rPr>
        <w:t xml:space="preserve"> </w:t>
      </w:r>
      <w:r w:rsidR="00F502A9" w:rsidRPr="00011DF8">
        <w:rPr>
          <w:rFonts w:ascii="Times New Roman" w:hAnsi="Times New Roman" w:cs="Times New Roman"/>
          <w:sz w:val="24"/>
          <w:szCs w:val="24"/>
        </w:rPr>
        <w:t>v znení neskorších predpisov</w:t>
      </w:r>
      <w:r w:rsidR="00F502A9">
        <w:rPr>
          <w:rFonts w:ascii="Times New Roman" w:hAnsi="Times New Roman" w:cs="Times New Roman"/>
          <w:sz w:val="24"/>
          <w:szCs w:val="24"/>
        </w:rPr>
        <w:t>.</w:t>
      </w:r>
    </w:p>
    <w:p w:rsidR="00F20168" w:rsidRPr="00335C4E" w:rsidRDefault="00F502A9" w:rsidP="00F502A9">
      <w:pPr>
        <w:spacing w:after="0" w:line="252" w:lineRule="auto"/>
        <w:ind w:left="360"/>
        <w:jc w:val="both"/>
        <w:rPr>
          <w:rFonts w:ascii="Times New Roman" w:hAnsi="Times New Roman" w:cs="Times New Roman"/>
          <w:sz w:val="24"/>
          <w:szCs w:val="24"/>
        </w:rPr>
      </w:pPr>
      <w:r>
        <w:rPr>
          <w:rFonts w:ascii="Times New Roman" w:hAnsi="Times New Roman" w:cs="Times New Roman"/>
          <w:color w:val="000000"/>
          <w:sz w:val="24"/>
          <w:szCs w:val="24"/>
          <w:vertAlign w:val="superscript"/>
        </w:rPr>
        <w:t>8f</w:t>
      </w:r>
      <w:r w:rsidR="00F20168">
        <w:rPr>
          <w:rFonts w:ascii="Times New Roman" w:hAnsi="Times New Roman" w:cs="Times New Roman"/>
          <w:color w:val="000000"/>
          <w:sz w:val="24"/>
          <w:szCs w:val="24"/>
        </w:rPr>
        <w:t>)</w:t>
      </w:r>
      <w:r w:rsidR="00F20168">
        <w:rPr>
          <w:rFonts w:ascii="Times New Roman" w:hAnsi="Times New Roman" w:cs="Times New Roman"/>
          <w:color w:val="000000"/>
          <w:sz w:val="24"/>
          <w:szCs w:val="24"/>
        </w:rPr>
        <w:tab/>
      </w:r>
      <w:r w:rsidR="00F20168">
        <w:rPr>
          <w:rFonts w:ascii="Times New Roman" w:hAnsi="Times New Roman" w:cs="Times New Roman"/>
          <w:sz w:val="24"/>
          <w:szCs w:val="24"/>
        </w:rPr>
        <w:t>Zákon</w:t>
      </w:r>
      <w:r w:rsidR="00F20168" w:rsidRPr="00F20168">
        <w:rPr>
          <w:rFonts w:ascii="Times New Roman" w:hAnsi="Times New Roman" w:cs="Times New Roman"/>
          <w:sz w:val="24"/>
          <w:szCs w:val="24"/>
        </w:rPr>
        <w:t xml:space="preserve"> č. 131/2002 Z. z. o vysokých školách a o zmene a doplnení niektorých zákonov</w:t>
      </w:r>
      <w:r w:rsidR="00F20168">
        <w:rPr>
          <w:rFonts w:ascii="Times New Roman" w:hAnsi="Times New Roman" w:cs="Times New Roman"/>
          <w:sz w:val="24"/>
          <w:szCs w:val="24"/>
        </w:rPr>
        <w:t xml:space="preserve"> </w:t>
      </w:r>
      <w:r w:rsidRPr="00011DF8">
        <w:rPr>
          <w:rFonts w:ascii="Times New Roman" w:hAnsi="Times New Roman" w:cs="Times New Roman"/>
          <w:sz w:val="24"/>
          <w:szCs w:val="24"/>
        </w:rPr>
        <w:t>v znení neskorších predpisov</w:t>
      </w:r>
      <w:r w:rsidR="00F20168">
        <w:rPr>
          <w:rFonts w:ascii="Times New Roman" w:hAnsi="Times New Roman" w:cs="Times New Roman"/>
          <w:sz w:val="24"/>
          <w:szCs w:val="24"/>
        </w:rPr>
        <w:t>.“.</w:t>
      </w:r>
    </w:p>
    <w:p w:rsidR="0069538A" w:rsidRPr="00335C4E" w:rsidRDefault="0069538A" w:rsidP="00335C4E">
      <w:pPr>
        <w:spacing w:after="0" w:line="252" w:lineRule="auto"/>
        <w:ind w:left="567" w:hanging="567"/>
        <w:jc w:val="both"/>
        <w:rPr>
          <w:rFonts w:ascii="Times New Roman" w:hAnsi="Times New Roman" w:cs="Times New Roman"/>
          <w:sz w:val="24"/>
          <w:szCs w:val="24"/>
        </w:rPr>
      </w:pPr>
    </w:p>
    <w:p w:rsidR="00BD775E" w:rsidRPr="00335C4E" w:rsidRDefault="00E237EC" w:rsidP="00335C4E">
      <w:pPr>
        <w:spacing w:after="0" w:line="252" w:lineRule="auto"/>
        <w:ind w:left="567" w:hanging="567"/>
        <w:jc w:val="both"/>
        <w:rPr>
          <w:rFonts w:ascii="Times New Roman" w:hAnsi="Times New Roman" w:cs="Times New Roman"/>
          <w:sz w:val="24"/>
          <w:szCs w:val="24"/>
        </w:rPr>
      </w:pPr>
      <w:r w:rsidRPr="00335C4E">
        <w:rPr>
          <w:rFonts w:ascii="Times New Roman" w:hAnsi="Times New Roman" w:cs="Times New Roman"/>
          <w:sz w:val="24"/>
          <w:szCs w:val="24"/>
        </w:rPr>
        <w:lastRenderedPageBreak/>
        <w:t xml:space="preserve">2. </w:t>
      </w:r>
      <w:r w:rsidRPr="00335C4E">
        <w:rPr>
          <w:rFonts w:ascii="Times New Roman" w:hAnsi="Times New Roman" w:cs="Times New Roman"/>
          <w:sz w:val="24"/>
          <w:szCs w:val="24"/>
        </w:rPr>
        <w:tab/>
      </w:r>
      <w:r w:rsidR="005615A3" w:rsidRPr="00335C4E">
        <w:rPr>
          <w:rFonts w:ascii="Times New Roman" w:hAnsi="Times New Roman" w:cs="Times New Roman"/>
          <w:sz w:val="24"/>
          <w:szCs w:val="24"/>
        </w:rPr>
        <w:t>V čl. I </w:t>
      </w:r>
      <w:r w:rsidR="00BD775E" w:rsidRPr="00335C4E">
        <w:rPr>
          <w:rFonts w:ascii="Times New Roman" w:hAnsi="Times New Roman" w:cs="Times New Roman"/>
          <w:sz w:val="24"/>
          <w:szCs w:val="24"/>
        </w:rPr>
        <w:t>odpor</w:t>
      </w:r>
      <w:r w:rsidR="005615A3" w:rsidRPr="00335C4E">
        <w:rPr>
          <w:rFonts w:ascii="Times New Roman" w:hAnsi="Times New Roman" w:cs="Times New Roman"/>
          <w:sz w:val="24"/>
          <w:szCs w:val="24"/>
        </w:rPr>
        <w:t>účame upraviť úvodnú vetu k </w:t>
      </w:r>
      <w:r w:rsidR="00BD775E" w:rsidRPr="00335C4E">
        <w:rPr>
          <w:rFonts w:ascii="Times New Roman" w:hAnsi="Times New Roman" w:cs="Times New Roman"/>
          <w:sz w:val="24"/>
          <w:szCs w:val="24"/>
        </w:rPr>
        <w:t>poznámkam</w:t>
      </w:r>
      <w:r w:rsidR="005615A3" w:rsidRPr="00335C4E">
        <w:rPr>
          <w:rFonts w:ascii="Times New Roman" w:hAnsi="Times New Roman" w:cs="Times New Roman"/>
          <w:sz w:val="24"/>
          <w:szCs w:val="24"/>
        </w:rPr>
        <w:t xml:space="preserve"> </w:t>
      </w:r>
      <w:r w:rsidR="00BD775E" w:rsidRPr="00335C4E">
        <w:rPr>
          <w:rFonts w:ascii="Times New Roman" w:hAnsi="Times New Roman" w:cs="Times New Roman"/>
          <w:sz w:val="24"/>
          <w:szCs w:val="24"/>
        </w:rPr>
        <w:t xml:space="preserve">pod čiarou takto: </w:t>
      </w:r>
      <w:r w:rsidR="005615A3" w:rsidRPr="00335C4E">
        <w:rPr>
          <w:rFonts w:ascii="Times New Roman" w:hAnsi="Times New Roman" w:cs="Times New Roman"/>
          <w:sz w:val="24"/>
          <w:szCs w:val="24"/>
        </w:rPr>
        <w:t>„</w:t>
      </w:r>
      <w:r w:rsidR="008A54E0" w:rsidRPr="00335C4E">
        <w:rPr>
          <w:rFonts w:ascii="Times New Roman" w:hAnsi="Times New Roman" w:cs="Times New Roman"/>
          <w:color w:val="000000"/>
          <w:sz w:val="24"/>
          <w:szCs w:val="24"/>
        </w:rPr>
        <w:t>Poz</w:t>
      </w:r>
      <w:r w:rsidR="00EF020B" w:rsidRPr="00335C4E">
        <w:rPr>
          <w:rFonts w:ascii="Times New Roman" w:hAnsi="Times New Roman" w:cs="Times New Roman"/>
          <w:color w:val="000000"/>
          <w:sz w:val="24"/>
          <w:szCs w:val="24"/>
        </w:rPr>
        <w:t>nám</w:t>
      </w:r>
      <w:r w:rsidR="00F502A9">
        <w:rPr>
          <w:rFonts w:ascii="Times New Roman" w:hAnsi="Times New Roman" w:cs="Times New Roman"/>
          <w:color w:val="000000"/>
          <w:sz w:val="24"/>
          <w:szCs w:val="24"/>
        </w:rPr>
        <w:t>ky pod čiarou k odkazom 8c až 8f</w:t>
      </w:r>
      <w:r w:rsidR="008A54E0" w:rsidRPr="00335C4E">
        <w:rPr>
          <w:rFonts w:ascii="Times New Roman" w:hAnsi="Times New Roman" w:cs="Times New Roman"/>
          <w:color w:val="000000"/>
          <w:sz w:val="24"/>
          <w:szCs w:val="24"/>
        </w:rPr>
        <w:t xml:space="preserve"> znejú:</w:t>
      </w:r>
      <w:r w:rsidR="00BD775E" w:rsidRPr="00335C4E">
        <w:rPr>
          <w:rFonts w:ascii="Times New Roman" w:hAnsi="Times New Roman" w:cs="Times New Roman"/>
          <w:color w:val="000000"/>
          <w:sz w:val="24"/>
          <w:szCs w:val="24"/>
        </w:rPr>
        <w:t>“</w:t>
      </w:r>
      <w:r w:rsidR="00BD775E" w:rsidRPr="00335C4E">
        <w:rPr>
          <w:rFonts w:ascii="Times New Roman" w:hAnsi="Times New Roman" w:cs="Times New Roman"/>
          <w:sz w:val="24"/>
          <w:szCs w:val="24"/>
        </w:rPr>
        <w:t xml:space="preserve">. </w:t>
      </w:r>
    </w:p>
    <w:p w:rsidR="00BD775E" w:rsidRPr="00335C4E" w:rsidRDefault="00BD775E" w:rsidP="00335C4E">
      <w:pPr>
        <w:spacing w:after="0" w:line="252" w:lineRule="auto"/>
        <w:ind w:left="567"/>
        <w:jc w:val="both"/>
        <w:rPr>
          <w:rFonts w:ascii="Times New Roman" w:hAnsi="Times New Roman" w:cs="Times New Roman"/>
          <w:color w:val="000000"/>
          <w:sz w:val="24"/>
          <w:szCs w:val="24"/>
        </w:rPr>
      </w:pPr>
      <w:r w:rsidRPr="00335C4E">
        <w:rPr>
          <w:rFonts w:ascii="Times New Roman" w:hAnsi="Times New Roman" w:cs="Times New Roman"/>
          <w:color w:val="000000"/>
          <w:sz w:val="24"/>
          <w:szCs w:val="24"/>
        </w:rPr>
        <w:t>Následne navrhujeme uviesť</w:t>
      </w:r>
      <w:r w:rsidR="00E237EC" w:rsidRPr="00335C4E">
        <w:rPr>
          <w:rFonts w:ascii="Times New Roman" w:hAnsi="Times New Roman" w:cs="Times New Roman"/>
          <w:color w:val="000000"/>
          <w:sz w:val="24"/>
          <w:szCs w:val="24"/>
        </w:rPr>
        <w:t xml:space="preserve"> zne</w:t>
      </w:r>
      <w:r w:rsidR="00F502A9">
        <w:rPr>
          <w:rFonts w:ascii="Times New Roman" w:hAnsi="Times New Roman" w:cs="Times New Roman"/>
          <w:color w:val="000000"/>
          <w:sz w:val="24"/>
          <w:szCs w:val="24"/>
        </w:rPr>
        <w:t>nie poznámok pod čiarou 8c až 8f</w:t>
      </w:r>
      <w:r w:rsidRPr="00335C4E">
        <w:rPr>
          <w:rFonts w:ascii="Times New Roman" w:hAnsi="Times New Roman" w:cs="Times New Roman"/>
          <w:color w:val="000000"/>
          <w:sz w:val="24"/>
          <w:szCs w:val="24"/>
        </w:rPr>
        <w:t xml:space="preserve"> spolu v rámci jednej citácie.</w:t>
      </w:r>
    </w:p>
    <w:p w:rsidR="00EB1C57" w:rsidRPr="00335C4E" w:rsidRDefault="00EB1C57" w:rsidP="00335C4E">
      <w:pPr>
        <w:spacing w:after="0" w:line="252" w:lineRule="auto"/>
        <w:ind w:left="567" w:hanging="567"/>
        <w:jc w:val="both"/>
        <w:rPr>
          <w:rFonts w:ascii="Times New Roman" w:hAnsi="Times New Roman" w:cs="Times New Roman"/>
          <w:sz w:val="24"/>
          <w:szCs w:val="24"/>
        </w:rPr>
      </w:pPr>
    </w:p>
    <w:p w:rsidR="005F5578" w:rsidRPr="00335C4E" w:rsidRDefault="00E237EC" w:rsidP="00335C4E">
      <w:pPr>
        <w:spacing w:after="0" w:line="252" w:lineRule="auto"/>
        <w:ind w:left="567" w:hanging="567"/>
        <w:jc w:val="both"/>
        <w:rPr>
          <w:rFonts w:ascii="Times New Roman" w:hAnsi="Times New Roman" w:cs="Times New Roman"/>
          <w:color w:val="000000"/>
          <w:sz w:val="24"/>
          <w:szCs w:val="24"/>
        </w:rPr>
      </w:pPr>
      <w:r w:rsidRPr="00335C4E">
        <w:rPr>
          <w:rFonts w:ascii="Times New Roman" w:hAnsi="Times New Roman" w:cs="Times New Roman"/>
          <w:color w:val="000000"/>
          <w:sz w:val="24"/>
          <w:szCs w:val="24"/>
        </w:rPr>
        <w:t>3</w:t>
      </w:r>
      <w:r w:rsidR="008A54E0" w:rsidRPr="00335C4E">
        <w:rPr>
          <w:rFonts w:ascii="Times New Roman" w:hAnsi="Times New Roman" w:cs="Times New Roman"/>
          <w:color w:val="000000"/>
          <w:sz w:val="24"/>
          <w:szCs w:val="24"/>
        </w:rPr>
        <w:t>.</w:t>
      </w:r>
      <w:r w:rsidR="005F5578" w:rsidRPr="00335C4E">
        <w:rPr>
          <w:rFonts w:ascii="Times New Roman" w:hAnsi="Times New Roman" w:cs="Times New Roman"/>
          <w:color w:val="000000"/>
          <w:sz w:val="24"/>
          <w:szCs w:val="24"/>
        </w:rPr>
        <w:t xml:space="preserve"> </w:t>
      </w:r>
      <w:r w:rsidR="00061734" w:rsidRPr="00335C4E">
        <w:rPr>
          <w:rFonts w:ascii="Times New Roman" w:hAnsi="Times New Roman" w:cs="Times New Roman"/>
          <w:color w:val="000000"/>
          <w:sz w:val="24"/>
          <w:szCs w:val="24"/>
        </w:rPr>
        <w:t xml:space="preserve"> </w:t>
      </w:r>
      <w:r w:rsidR="00335C4E" w:rsidRPr="00335C4E">
        <w:rPr>
          <w:rFonts w:ascii="Times New Roman" w:hAnsi="Times New Roman" w:cs="Times New Roman"/>
          <w:color w:val="000000"/>
          <w:sz w:val="24"/>
          <w:szCs w:val="24"/>
        </w:rPr>
        <w:tab/>
      </w:r>
      <w:r w:rsidRPr="00335C4E">
        <w:rPr>
          <w:rFonts w:ascii="Times New Roman" w:hAnsi="Times New Roman" w:cs="Times New Roman"/>
          <w:color w:val="000000"/>
          <w:sz w:val="24"/>
          <w:szCs w:val="24"/>
        </w:rPr>
        <w:t>Navrhujeme uviesť predpokladané finančné dôsledky na rozpočet verejnej správy, spolu s návrhom na úhradu zvýšených výdavkov v</w:t>
      </w:r>
      <w:r w:rsidR="002D5C69" w:rsidRPr="00335C4E">
        <w:rPr>
          <w:rFonts w:ascii="Times New Roman" w:hAnsi="Times New Roman" w:cs="Times New Roman"/>
          <w:color w:val="000000"/>
          <w:sz w:val="24"/>
          <w:szCs w:val="24"/>
        </w:rPr>
        <w:t> súlade so stanoviskom Minister</w:t>
      </w:r>
      <w:r w:rsidRPr="00335C4E">
        <w:rPr>
          <w:rFonts w:ascii="Times New Roman" w:hAnsi="Times New Roman" w:cs="Times New Roman"/>
          <w:color w:val="000000"/>
          <w:sz w:val="24"/>
          <w:szCs w:val="24"/>
        </w:rPr>
        <w:t>s</w:t>
      </w:r>
      <w:r w:rsidR="002D5C69" w:rsidRPr="00335C4E">
        <w:rPr>
          <w:rFonts w:ascii="Times New Roman" w:hAnsi="Times New Roman" w:cs="Times New Roman"/>
          <w:color w:val="000000"/>
          <w:sz w:val="24"/>
          <w:szCs w:val="24"/>
        </w:rPr>
        <w:t>t</w:t>
      </w:r>
      <w:r w:rsidRPr="00335C4E">
        <w:rPr>
          <w:rFonts w:ascii="Times New Roman" w:hAnsi="Times New Roman" w:cs="Times New Roman"/>
          <w:color w:val="000000"/>
          <w:sz w:val="24"/>
          <w:szCs w:val="24"/>
        </w:rPr>
        <w:t>va financií Slovenskej republiky, stano</w:t>
      </w:r>
      <w:r w:rsidR="00F8575B" w:rsidRPr="00335C4E">
        <w:rPr>
          <w:rFonts w:ascii="Times New Roman" w:hAnsi="Times New Roman" w:cs="Times New Roman"/>
          <w:color w:val="000000"/>
          <w:sz w:val="24"/>
          <w:szCs w:val="24"/>
        </w:rPr>
        <w:t>v</w:t>
      </w:r>
      <w:r w:rsidRPr="00335C4E">
        <w:rPr>
          <w:rFonts w:ascii="Times New Roman" w:hAnsi="Times New Roman" w:cs="Times New Roman"/>
          <w:color w:val="000000"/>
          <w:sz w:val="24"/>
          <w:szCs w:val="24"/>
        </w:rPr>
        <w:t>iskom ministe</w:t>
      </w:r>
      <w:r w:rsidR="00F8575B" w:rsidRPr="00335C4E">
        <w:rPr>
          <w:rFonts w:ascii="Times New Roman" w:hAnsi="Times New Roman" w:cs="Times New Roman"/>
          <w:color w:val="000000"/>
          <w:sz w:val="24"/>
          <w:szCs w:val="24"/>
        </w:rPr>
        <w:t>r</w:t>
      </w:r>
      <w:r w:rsidRPr="00335C4E">
        <w:rPr>
          <w:rFonts w:ascii="Times New Roman" w:hAnsi="Times New Roman" w:cs="Times New Roman"/>
          <w:color w:val="000000"/>
          <w:sz w:val="24"/>
          <w:szCs w:val="24"/>
        </w:rPr>
        <w:t>stva a podľa § 33 zákona č. 523/2004 Z. z. o rozpočtových pravidlách verejnej správy a o zmene a doplnení niektorých zákonov.</w:t>
      </w:r>
    </w:p>
    <w:p w:rsidR="005F5578" w:rsidRPr="00335C4E" w:rsidRDefault="005F5578" w:rsidP="00335C4E">
      <w:pPr>
        <w:spacing w:after="0" w:line="252" w:lineRule="auto"/>
        <w:ind w:left="567" w:hanging="567"/>
        <w:jc w:val="both"/>
        <w:rPr>
          <w:rFonts w:ascii="Times New Roman" w:hAnsi="Times New Roman" w:cs="Times New Roman"/>
          <w:color w:val="000000"/>
          <w:sz w:val="24"/>
          <w:szCs w:val="24"/>
        </w:rPr>
      </w:pPr>
    </w:p>
    <w:p w:rsidR="00E237EC" w:rsidRPr="00335C4E" w:rsidRDefault="0069538A" w:rsidP="00335C4E">
      <w:pPr>
        <w:spacing w:after="0" w:line="252" w:lineRule="auto"/>
        <w:ind w:left="567" w:hanging="567"/>
        <w:jc w:val="both"/>
        <w:rPr>
          <w:rFonts w:ascii="Times New Roman" w:hAnsi="Times New Roman" w:cs="Times New Roman"/>
          <w:color w:val="000000"/>
          <w:sz w:val="24"/>
          <w:szCs w:val="24"/>
        </w:rPr>
      </w:pPr>
      <w:r w:rsidRPr="00335C4E">
        <w:rPr>
          <w:rFonts w:ascii="Times New Roman" w:hAnsi="Times New Roman" w:cs="Times New Roman"/>
          <w:color w:val="000000"/>
          <w:sz w:val="24"/>
          <w:szCs w:val="24"/>
        </w:rPr>
        <w:t>4</w:t>
      </w:r>
      <w:r w:rsidR="005F5578" w:rsidRPr="00335C4E">
        <w:rPr>
          <w:rFonts w:ascii="Times New Roman" w:hAnsi="Times New Roman" w:cs="Times New Roman"/>
          <w:color w:val="000000"/>
          <w:sz w:val="24"/>
          <w:szCs w:val="24"/>
        </w:rPr>
        <w:t xml:space="preserve">. </w:t>
      </w:r>
      <w:r w:rsidR="00335C4E" w:rsidRPr="00335C4E">
        <w:rPr>
          <w:rFonts w:ascii="Times New Roman" w:hAnsi="Times New Roman" w:cs="Times New Roman"/>
          <w:color w:val="000000"/>
          <w:sz w:val="24"/>
          <w:szCs w:val="24"/>
        </w:rPr>
        <w:tab/>
      </w:r>
      <w:r w:rsidR="005F5578" w:rsidRPr="00335C4E">
        <w:rPr>
          <w:rFonts w:ascii="Times New Roman" w:hAnsi="Times New Roman" w:cs="Times New Roman"/>
          <w:color w:val="000000"/>
          <w:sz w:val="24"/>
          <w:szCs w:val="24"/>
        </w:rPr>
        <w:t>Navrhujeme dopra</w:t>
      </w:r>
      <w:r w:rsidR="00071086" w:rsidRPr="00335C4E">
        <w:rPr>
          <w:rFonts w:ascii="Times New Roman" w:hAnsi="Times New Roman" w:cs="Times New Roman"/>
          <w:color w:val="000000"/>
          <w:sz w:val="24"/>
          <w:szCs w:val="24"/>
        </w:rPr>
        <w:t>covať doložku vybraných vplyvov a do dôvodovej správy dop</w:t>
      </w:r>
      <w:r w:rsidR="00EB0DD0" w:rsidRPr="00335C4E">
        <w:rPr>
          <w:rFonts w:ascii="Times New Roman" w:hAnsi="Times New Roman" w:cs="Times New Roman"/>
          <w:color w:val="000000"/>
          <w:sz w:val="24"/>
          <w:szCs w:val="24"/>
        </w:rPr>
        <w:t>l</w:t>
      </w:r>
      <w:r w:rsidR="00071086" w:rsidRPr="00335C4E">
        <w:rPr>
          <w:rFonts w:ascii="Times New Roman" w:hAnsi="Times New Roman" w:cs="Times New Roman"/>
          <w:color w:val="000000"/>
          <w:sz w:val="24"/>
          <w:szCs w:val="24"/>
        </w:rPr>
        <w:t xml:space="preserve">niť </w:t>
      </w:r>
      <w:r w:rsidR="00EB0DD0" w:rsidRPr="00335C4E">
        <w:rPr>
          <w:rFonts w:ascii="Times New Roman" w:hAnsi="Times New Roman" w:cs="Times New Roman"/>
          <w:color w:val="000000"/>
          <w:sz w:val="24"/>
          <w:szCs w:val="24"/>
        </w:rPr>
        <w:t xml:space="preserve">náležitosti </w:t>
      </w:r>
      <w:r w:rsidR="00071086" w:rsidRPr="00335C4E">
        <w:rPr>
          <w:rFonts w:ascii="Times New Roman" w:hAnsi="Times New Roman" w:cs="Times New Roman"/>
          <w:color w:val="000000"/>
          <w:sz w:val="24"/>
          <w:szCs w:val="24"/>
        </w:rPr>
        <w:t xml:space="preserve">podľa § 68 ods. 3 zákona </w:t>
      </w:r>
      <w:r w:rsidR="00F8575B" w:rsidRPr="00335C4E">
        <w:rPr>
          <w:rFonts w:ascii="Times New Roman" w:hAnsi="Times New Roman" w:cs="Times New Roman"/>
          <w:color w:val="000000"/>
          <w:sz w:val="24"/>
          <w:szCs w:val="24"/>
        </w:rPr>
        <w:t xml:space="preserve">č. </w:t>
      </w:r>
      <w:r w:rsidR="00071086" w:rsidRPr="00335C4E">
        <w:rPr>
          <w:rFonts w:ascii="Times New Roman" w:hAnsi="Times New Roman" w:cs="Times New Roman"/>
          <w:color w:val="000000"/>
          <w:sz w:val="24"/>
          <w:szCs w:val="24"/>
        </w:rPr>
        <w:t>350/1996 Z. z. o rokovacom poriadku Národnej rady Slovenskej republiky v znení neskorších predpisov.</w:t>
      </w:r>
    </w:p>
    <w:p w:rsidR="0069538A" w:rsidRPr="00335C4E" w:rsidRDefault="0069538A" w:rsidP="00335C4E">
      <w:pPr>
        <w:spacing w:after="0" w:line="252" w:lineRule="auto"/>
        <w:ind w:left="567" w:hanging="567"/>
        <w:jc w:val="both"/>
        <w:rPr>
          <w:rFonts w:ascii="Times New Roman" w:hAnsi="Times New Roman" w:cs="Times New Roman"/>
          <w:color w:val="000000"/>
          <w:sz w:val="24"/>
          <w:szCs w:val="24"/>
        </w:rPr>
      </w:pPr>
    </w:p>
    <w:p w:rsidR="008A54E0" w:rsidRPr="00335C4E" w:rsidRDefault="0069538A" w:rsidP="00335C4E">
      <w:pPr>
        <w:spacing w:after="0" w:line="252" w:lineRule="auto"/>
        <w:ind w:left="567" w:hanging="567"/>
        <w:jc w:val="both"/>
        <w:rPr>
          <w:rFonts w:ascii="Times New Roman" w:hAnsi="Times New Roman" w:cs="Times New Roman"/>
          <w:color w:val="000000"/>
          <w:sz w:val="24"/>
          <w:szCs w:val="24"/>
        </w:rPr>
      </w:pPr>
      <w:r w:rsidRPr="00335C4E">
        <w:rPr>
          <w:rFonts w:ascii="Times New Roman" w:hAnsi="Times New Roman" w:cs="Times New Roman"/>
          <w:color w:val="000000"/>
          <w:sz w:val="24"/>
          <w:szCs w:val="24"/>
        </w:rPr>
        <w:t xml:space="preserve">5. </w:t>
      </w:r>
      <w:r w:rsidRPr="00335C4E">
        <w:rPr>
          <w:rFonts w:ascii="Times New Roman" w:hAnsi="Times New Roman" w:cs="Times New Roman"/>
          <w:color w:val="000000"/>
          <w:sz w:val="24"/>
          <w:szCs w:val="24"/>
        </w:rPr>
        <w:tab/>
      </w:r>
      <w:r w:rsidR="00E237EC" w:rsidRPr="00335C4E">
        <w:rPr>
          <w:rFonts w:ascii="Times New Roman" w:hAnsi="Times New Roman" w:cs="Times New Roman"/>
          <w:color w:val="000000"/>
          <w:sz w:val="24"/>
          <w:szCs w:val="24"/>
        </w:rPr>
        <w:t xml:space="preserve">Navrhujeme zosúladiť všeobecnú a osobitnú časť dôvodovej správy a doložku vybraných </w:t>
      </w:r>
      <w:r w:rsidRPr="00335C4E">
        <w:rPr>
          <w:rFonts w:ascii="Times New Roman" w:hAnsi="Times New Roman" w:cs="Times New Roman"/>
          <w:color w:val="000000"/>
          <w:sz w:val="24"/>
          <w:szCs w:val="24"/>
        </w:rPr>
        <w:t xml:space="preserve">vplyvov v súlade s doplnenými </w:t>
      </w:r>
      <w:r w:rsidR="003206B1" w:rsidRPr="00335C4E">
        <w:rPr>
          <w:rFonts w:ascii="Times New Roman" w:hAnsi="Times New Roman" w:cs="Times New Roman"/>
          <w:color w:val="000000"/>
          <w:sz w:val="24"/>
          <w:szCs w:val="24"/>
        </w:rPr>
        <w:t xml:space="preserve">subjektmi </w:t>
      </w:r>
      <w:r w:rsidRPr="00335C4E">
        <w:rPr>
          <w:rFonts w:ascii="Times New Roman" w:hAnsi="Times New Roman" w:cs="Times New Roman"/>
          <w:color w:val="000000"/>
          <w:sz w:val="24"/>
          <w:szCs w:val="24"/>
        </w:rPr>
        <w:t>územnej spolupráce.</w:t>
      </w:r>
    </w:p>
    <w:p w:rsidR="0001262E" w:rsidRPr="00335C4E" w:rsidRDefault="0001262E" w:rsidP="00335C4E">
      <w:pPr>
        <w:spacing w:after="0" w:line="252" w:lineRule="auto"/>
        <w:ind w:left="360"/>
        <w:jc w:val="both"/>
        <w:rPr>
          <w:rFonts w:ascii="Times New Roman" w:hAnsi="Times New Roman" w:cs="Times New Roman"/>
          <w:sz w:val="24"/>
          <w:szCs w:val="24"/>
        </w:rPr>
      </w:pPr>
    </w:p>
    <w:p w:rsidR="009943FC" w:rsidRPr="00335C4E" w:rsidRDefault="009943FC" w:rsidP="00335C4E">
      <w:pPr>
        <w:spacing w:after="0" w:line="252" w:lineRule="auto"/>
        <w:jc w:val="both"/>
        <w:rPr>
          <w:rFonts w:ascii="Times New Roman" w:hAnsi="Times New Roman" w:cs="Times New Roman"/>
          <w:b/>
          <w:color w:val="000000"/>
          <w:sz w:val="24"/>
          <w:szCs w:val="24"/>
        </w:rPr>
      </w:pPr>
      <w:r w:rsidRPr="00335C4E">
        <w:rPr>
          <w:rFonts w:ascii="Times New Roman" w:hAnsi="Times New Roman" w:cs="Times New Roman"/>
          <w:b/>
          <w:color w:val="000000"/>
          <w:sz w:val="24"/>
          <w:szCs w:val="24"/>
        </w:rPr>
        <w:t>Záver</w:t>
      </w:r>
    </w:p>
    <w:p w:rsidR="00EB1C57" w:rsidRPr="00335C4E" w:rsidRDefault="00EB1C57" w:rsidP="00335C4E">
      <w:pPr>
        <w:spacing w:after="0" w:line="252" w:lineRule="auto"/>
        <w:jc w:val="both"/>
        <w:rPr>
          <w:rFonts w:ascii="Times New Roman" w:hAnsi="Times New Roman" w:cs="Times New Roman"/>
          <w:b/>
          <w:color w:val="000000"/>
          <w:sz w:val="24"/>
          <w:szCs w:val="24"/>
        </w:rPr>
      </w:pPr>
    </w:p>
    <w:p w:rsidR="009943FC" w:rsidRPr="00335C4E" w:rsidRDefault="005C1330" w:rsidP="00335C4E">
      <w:pPr>
        <w:pStyle w:val="Normlnywebov"/>
        <w:spacing w:before="0" w:beforeAutospacing="0" w:after="0" w:afterAutospacing="0" w:line="252" w:lineRule="auto"/>
        <w:jc w:val="both"/>
        <w:rPr>
          <w:noProof/>
        </w:rPr>
      </w:pPr>
      <w:r w:rsidRPr="00335C4E">
        <w:rPr>
          <w:noProof/>
        </w:rPr>
        <w:t xml:space="preserve">Ministerstvo investícií, regionálneho rozvoja a informatizácie Slovenskej republiky </w:t>
      </w:r>
      <w:r w:rsidR="00CF2C9D" w:rsidRPr="00335C4E">
        <w:rPr>
          <w:b/>
          <w:noProof/>
        </w:rPr>
        <w:t>po zohľadnení vyššie uvedených</w:t>
      </w:r>
      <w:r w:rsidR="00B66F71" w:rsidRPr="00335C4E">
        <w:rPr>
          <w:b/>
          <w:noProof/>
        </w:rPr>
        <w:t xml:space="preserve"> pripomien</w:t>
      </w:r>
      <w:r w:rsidR="00CF2C9D" w:rsidRPr="00335C4E">
        <w:rPr>
          <w:b/>
          <w:noProof/>
        </w:rPr>
        <w:t>ok</w:t>
      </w:r>
      <w:r w:rsidR="00B66F71" w:rsidRPr="00335C4E">
        <w:rPr>
          <w:b/>
          <w:noProof/>
        </w:rPr>
        <w:t xml:space="preserve"> odporúča</w:t>
      </w:r>
      <w:r w:rsidR="00B66F71" w:rsidRPr="00335C4E">
        <w:rPr>
          <w:noProof/>
        </w:rPr>
        <w:t xml:space="preserve"> vláde Slovenskej republiky </w:t>
      </w:r>
      <w:r w:rsidR="00B66F71" w:rsidRPr="00335C4E">
        <w:rPr>
          <w:b/>
          <w:noProof/>
        </w:rPr>
        <w:t>vysloviť súhlas</w:t>
      </w:r>
      <w:r w:rsidR="00B66F71" w:rsidRPr="00335C4E">
        <w:rPr>
          <w:noProof/>
        </w:rPr>
        <w:t xml:space="preserve"> </w:t>
      </w:r>
      <w:r w:rsidR="007A6F79" w:rsidRPr="00335C4E">
        <w:rPr>
          <w:noProof/>
        </w:rPr>
        <w:t>s</w:t>
      </w:r>
      <w:r w:rsidR="007A6F79" w:rsidRPr="00335C4E">
        <w:rPr>
          <w:b/>
          <w:noProof/>
        </w:rPr>
        <w:t xml:space="preserve"> </w:t>
      </w:r>
      <w:r w:rsidR="009943FC" w:rsidRPr="00335C4E">
        <w:rPr>
          <w:noProof/>
        </w:rPr>
        <w:t>návrh</w:t>
      </w:r>
      <w:r w:rsidR="007A6F79" w:rsidRPr="00335C4E">
        <w:rPr>
          <w:noProof/>
        </w:rPr>
        <w:t>om</w:t>
      </w:r>
      <w:r w:rsidR="009943FC" w:rsidRPr="00335C4E">
        <w:rPr>
          <w:noProof/>
        </w:rPr>
        <w:t xml:space="preserve"> </w:t>
      </w:r>
      <w:r w:rsidRPr="00335C4E">
        <w:rPr>
          <w:noProof/>
        </w:rPr>
        <w:t xml:space="preserve">skupiny poslancov Národnej rady Slovenskej republiky na vydanie zákona, ktorým sa dopĺňa zákon č. 539/2008 Z. z. o podpore regionálneho rozvoja v znení neskorších predpisov </w:t>
      </w:r>
      <w:r w:rsidR="009943FC" w:rsidRPr="00335C4E">
        <w:rPr>
          <w:noProof/>
          <w:color w:val="000000"/>
        </w:rPr>
        <w:t xml:space="preserve">(tlač </w:t>
      </w:r>
      <w:r w:rsidRPr="00335C4E">
        <w:rPr>
          <w:noProof/>
          <w:color w:val="000000"/>
        </w:rPr>
        <w:t>508</w:t>
      </w:r>
      <w:r w:rsidR="009943FC" w:rsidRPr="00335C4E">
        <w:rPr>
          <w:noProof/>
          <w:color w:val="000000"/>
        </w:rPr>
        <w:t>)</w:t>
      </w:r>
      <w:r w:rsidR="009943FC" w:rsidRPr="00335C4E">
        <w:rPr>
          <w:noProof/>
        </w:rPr>
        <w:t>.</w:t>
      </w:r>
    </w:p>
    <w:p w:rsidR="009943FC" w:rsidRPr="00335C4E" w:rsidRDefault="009943FC" w:rsidP="00335C4E">
      <w:pPr>
        <w:spacing w:after="0" w:line="252" w:lineRule="auto"/>
        <w:jc w:val="both"/>
        <w:rPr>
          <w:rFonts w:ascii="Times New Roman" w:hAnsi="Times New Roman" w:cs="Times New Roman"/>
          <w:sz w:val="24"/>
          <w:szCs w:val="24"/>
        </w:rPr>
      </w:pPr>
    </w:p>
    <w:p w:rsidR="00BD775E" w:rsidRPr="00335C4E" w:rsidRDefault="00BD775E" w:rsidP="00335C4E">
      <w:pPr>
        <w:spacing w:after="0" w:line="252" w:lineRule="auto"/>
        <w:jc w:val="both"/>
        <w:rPr>
          <w:rFonts w:ascii="Times New Roman" w:hAnsi="Times New Roman" w:cs="Times New Roman"/>
          <w:sz w:val="24"/>
          <w:szCs w:val="24"/>
        </w:rPr>
      </w:pPr>
    </w:p>
    <w:sectPr w:rsidR="00BD775E" w:rsidRPr="00335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81771"/>
    <w:multiLevelType w:val="hybridMultilevel"/>
    <w:tmpl w:val="D610B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FC"/>
    <w:rsid w:val="0001262E"/>
    <w:rsid w:val="00061734"/>
    <w:rsid w:val="00071086"/>
    <w:rsid w:val="00074813"/>
    <w:rsid w:val="000B0642"/>
    <w:rsid w:val="000C3333"/>
    <w:rsid w:val="000E6A8B"/>
    <w:rsid w:val="0013198A"/>
    <w:rsid w:val="00135B1B"/>
    <w:rsid w:val="001C58F2"/>
    <w:rsid w:val="001D505F"/>
    <w:rsid w:val="001F7069"/>
    <w:rsid w:val="00211C4A"/>
    <w:rsid w:val="00214053"/>
    <w:rsid w:val="002309E5"/>
    <w:rsid w:val="002449C1"/>
    <w:rsid w:val="002657A5"/>
    <w:rsid w:val="00267DD2"/>
    <w:rsid w:val="0028463B"/>
    <w:rsid w:val="002D5C69"/>
    <w:rsid w:val="002F48FE"/>
    <w:rsid w:val="00306F6D"/>
    <w:rsid w:val="003206B1"/>
    <w:rsid w:val="00335C4E"/>
    <w:rsid w:val="0034195F"/>
    <w:rsid w:val="00351AFF"/>
    <w:rsid w:val="0036237A"/>
    <w:rsid w:val="003A1804"/>
    <w:rsid w:val="003D1F4B"/>
    <w:rsid w:val="003E112A"/>
    <w:rsid w:val="003E3B87"/>
    <w:rsid w:val="0045007F"/>
    <w:rsid w:val="00455D92"/>
    <w:rsid w:val="0046620F"/>
    <w:rsid w:val="00491FD2"/>
    <w:rsid w:val="004A001B"/>
    <w:rsid w:val="00533837"/>
    <w:rsid w:val="00553569"/>
    <w:rsid w:val="005615A3"/>
    <w:rsid w:val="00564D76"/>
    <w:rsid w:val="005C1330"/>
    <w:rsid w:val="005F5578"/>
    <w:rsid w:val="00601CFB"/>
    <w:rsid w:val="0063134B"/>
    <w:rsid w:val="0069538A"/>
    <w:rsid w:val="006C1664"/>
    <w:rsid w:val="006F6F95"/>
    <w:rsid w:val="006F71EC"/>
    <w:rsid w:val="0070204D"/>
    <w:rsid w:val="0073107E"/>
    <w:rsid w:val="00736883"/>
    <w:rsid w:val="00750E1B"/>
    <w:rsid w:val="007A2494"/>
    <w:rsid w:val="007A6F79"/>
    <w:rsid w:val="007C23C4"/>
    <w:rsid w:val="007E47FC"/>
    <w:rsid w:val="00820016"/>
    <w:rsid w:val="00824FDA"/>
    <w:rsid w:val="00830D80"/>
    <w:rsid w:val="008336EB"/>
    <w:rsid w:val="0089071B"/>
    <w:rsid w:val="008A54E0"/>
    <w:rsid w:val="008D7437"/>
    <w:rsid w:val="009016C4"/>
    <w:rsid w:val="00913984"/>
    <w:rsid w:val="00947156"/>
    <w:rsid w:val="0096214F"/>
    <w:rsid w:val="009809BA"/>
    <w:rsid w:val="00984B2F"/>
    <w:rsid w:val="00986FEA"/>
    <w:rsid w:val="009943FC"/>
    <w:rsid w:val="009C7E0F"/>
    <w:rsid w:val="00A500B6"/>
    <w:rsid w:val="00A53495"/>
    <w:rsid w:val="00A60C42"/>
    <w:rsid w:val="00A732A0"/>
    <w:rsid w:val="00A750F7"/>
    <w:rsid w:val="00AC6CDA"/>
    <w:rsid w:val="00AD0A1A"/>
    <w:rsid w:val="00AF647C"/>
    <w:rsid w:val="00B00846"/>
    <w:rsid w:val="00B0499A"/>
    <w:rsid w:val="00B12D74"/>
    <w:rsid w:val="00B162D6"/>
    <w:rsid w:val="00B268CF"/>
    <w:rsid w:val="00B66F71"/>
    <w:rsid w:val="00B860D7"/>
    <w:rsid w:val="00B949E5"/>
    <w:rsid w:val="00B95125"/>
    <w:rsid w:val="00BB5E0C"/>
    <w:rsid w:val="00BD775E"/>
    <w:rsid w:val="00C14D6A"/>
    <w:rsid w:val="00C60D92"/>
    <w:rsid w:val="00CF2C9D"/>
    <w:rsid w:val="00CF7345"/>
    <w:rsid w:val="00D74D8E"/>
    <w:rsid w:val="00D773C5"/>
    <w:rsid w:val="00E175E4"/>
    <w:rsid w:val="00E237EC"/>
    <w:rsid w:val="00E72EA9"/>
    <w:rsid w:val="00E91AD4"/>
    <w:rsid w:val="00EB0DD0"/>
    <w:rsid w:val="00EB1C57"/>
    <w:rsid w:val="00EB7DEF"/>
    <w:rsid w:val="00EF020B"/>
    <w:rsid w:val="00EF50BB"/>
    <w:rsid w:val="00F15703"/>
    <w:rsid w:val="00F20168"/>
    <w:rsid w:val="00F251A1"/>
    <w:rsid w:val="00F502A9"/>
    <w:rsid w:val="00F518A3"/>
    <w:rsid w:val="00F8575B"/>
    <w:rsid w:val="00FB2215"/>
    <w:rsid w:val="00FD5E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8A3D"/>
  <w15:chartTrackingRefBased/>
  <w15:docId w15:val="{FF57F418-4823-45BA-8327-DBDF9586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43FC"/>
    <w:pPr>
      <w:spacing w:after="200" w:line="276" w:lineRule="auto"/>
    </w:pPr>
    <w:rPr>
      <w:rFonts w:asciiTheme="minorHAnsi" w:eastAsiaTheme="minorEastAsia" w:hAnsiTheme="minorHAnsi"/>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9943FC"/>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customStyle="1" w:styleId="PodtitulChar">
    <w:name w:val="Podtitul Char"/>
    <w:basedOn w:val="Predvolenpsmoodseku"/>
    <w:link w:val="Podtitul"/>
    <w:uiPriority w:val="11"/>
    <w:qFormat/>
    <w:rsid w:val="00B162D6"/>
    <w:rPr>
      <w:rFonts w:asciiTheme="majorHAnsi" w:eastAsiaTheme="majorEastAsia" w:hAnsiTheme="majorHAnsi" w:cs="Times New Roman"/>
      <w:sz w:val="24"/>
      <w:szCs w:val="24"/>
    </w:rPr>
  </w:style>
  <w:style w:type="paragraph" w:styleId="Podtitul">
    <w:name w:val="Subtitle"/>
    <w:basedOn w:val="Normlny"/>
    <w:link w:val="PodtitulChar"/>
    <w:uiPriority w:val="11"/>
    <w:qFormat/>
    <w:rsid w:val="00B162D6"/>
    <w:pPr>
      <w:spacing w:after="0" w:line="240" w:lineRule="auto"/>
      <w:jc w:val="center"/>
    </w:pPr>
    <w:rPr>
      <w:rFonts w:asciiTheme="majorHAnsi" w:eastAsiaTheme="majorEastAsia" w:hAnsiTheme="majorHAnsi" w:cs="Times New Roman"/>
      <w:noProof w:val="0"/>
      <w:sz w:val="24"/>
      <w:szCs w:val="24"/>
    </w:rPr>
  </w:style>
  <w:style w:type="character" w:customStyle="1" w:styleId="PodtitulChar1">
    <w:name w:val="Podtitul Char1"/>
    <w:basedOn w:val="Predvolenpsmoodseku"/>
    <w:uiPriority w:val="11"/>
    <w:rsid w:val="00B162D6"/>
    <w:rPr>
      <w:rFonts w:asciiTheme="minorHAnsi" w:eastAsiaTheme="minorEastAsia" w:hAnsiTheme="minorHAnsi"/>
      <w:noProof/>
      <w:color w:val="5A5A5A" w:themeColor="text1" w:themeTint="A5"/>
      <w:spacing w:val="15"/>
    </w:rPr>
  </w:style>
  <w:style w:type="character" w:styleId="Siln">
    <w:name w:val="Strong"/>
    <w:uiPriority w:val="22"/>
    <w:qFormat/>
    <w:rsid w:val="00CF2C9D"/>
    <w:rPr>
      <w:b/>
      <w:bCs/>
    </w:rPr>
  </w:style>
  <w:style w:type="paragraph" w:styleId="Odsekzoznamu">
    <w:name w:val="List Paragraph"/>
    <w:basedOn w:val="Normlny"/>
    <w:uiPriority w:val="34"/>
    <w:qFormat/>
    <w:rsid w:val="00D77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2045">
      <w:bodyDiv w:val="1"/>
      <w:marLeft w:val="0"/>
      <w:marRight w:val="0"/>
      <w:marTop w:val="0"/>
      <w:marBottom w:val="0"/>
      <w:divBdr>
        <w:top w:val="none" w:sz="0" w:space="0" w:color="auto"/>
        <w:left w:val="none" w:sz="0" w:space="0" w:color="auto"/>
        <w:bottom w:val="none" w:sz="0" w:space="0" w:color="auto"/>
        <w:right w:val="none" w:sz="0" w:space="0" w:color="auto"/>
      </w:divBdr>
    </w:div>
    <w:div w:id="459692938">
      <w:bodyDiv w:val="1"/>
      <w:marLeft w:val="0"/>
      <w:marRight w:val="0"/>
      <w:marTop w:val="0"/>
      <w:marBottom w:val="0"/>
      <w:divBdr>
        <w:top w:val="none" w:sz="0" w:space="0" w:color="auto"/>
        <w:left w:val="none" w:sz="0" w:space="0" w:color="auto"/>
        <w:bottom w:val="none" w:sz="0" w:space="0" w:color="auto"/>
        <w:right w:val="none" w:sz="0" w:space="0" w:color="auto"/>
      </w:divBdr>
      <w:divsChild>
        <w:div w:id="409422825">
          <w:marLeft w:val="0"/>
          <w:marRight w:val="0"/>
          <w:marTop w:val="0"/>
          <w:marBottom w:val="0"/>
          <w:divBdr>
            <w:top w:val="none" w:sz="0" w:space="0" w:color="auto"/>
            <w:left w:val="none" w:sz="0" w:space="0" w:color="auto"/>
            <w:bottom w:val="none" w:sz="0" w:space="0" w:color="auto"/>
            <w:right w:val="none" w:sz="0" w:space="0" w:color="auto"/>
          </w:divBdr>
        </w:div>
        <w:div w:id="1064572075">
          <w:marLeft w:val="0"/>
          <w:marRight w:val="0"/>
          <w:marTop w:val="0"/>
          <w:marBottom w:val="0"/>
          <w:divBdr>
            <w:top w:val="none" w:sz="0" w:space="0" w:color="auto"/>
            <w:left w:val="none" w:sz="0" w:space="0" w:color="auto"/>
            <w:bottom w:val="none" w:sz="0" w:space="0" w:color="auto"/>
            <w:right w:val="none" w:sz="0" w:space="0" w:color="auto"/>
          </w:divBdr>
        </w:div>
        <w:div w:id="1755516379">
          <w:marLeft w:val="0"/>
          <w:marRight w:val="0"/>
          <w:marTop w:val="0"/>
          <w:marBottom w:val="0"/>
          <w:divBdr>
            <w:top w:val="none" w:sz="0" w:space="0" w:color="auto"/>
            <w:left w:val="none" w:sz="0" w:space="0" w:color="auto"/>
            <w:bottom w:val="none" w:sz="0" w:space="0" w:color="auto"/>
            <w:right w:val="none" w:sz="0" w:space="0" w:color="auto"/>
          </w:divBdr>
        </w:div>
      </w:divsChild>
    </w:div>
    <w:div w:id="1015304128">
      <w:bodyDiv w:val="1"/>
      <w:marLeft w:val="0"/>
      <w:marRight w:val="0"/>
      <w:marTop w:val="0"/>
      <w:marBottom w:val="0"/>
      <w:divBdr>
        <w:top w:val="none" w:sz="0" w:space="0" w:color="auto"/>
        <w:left w:val="none" w:sz="0" w:space="0" w:color="auto"/>
        <w:bottom w:val="none" w:sz="0" w:space="0" w:color="auto"/>
        <w:right w:val="none" w:sz="0" w:space="0" w:color="auto"/>
      </w:divBdr>
    </w:div>
    <w:div w:id="1188525426">
      <w:bodyDiv w:val="1"/>
      <w:marLeft w:val="0"/>
      <w:marRight w:val="0"/>
      <w:marTop w:val="0"/>
      <w:marBottom w:val="0"/>
      <w:divBdr>
        <w:top w:val="none" w:sz="0" w:space="0" w:color="auto"/>
        <w:left w:val="none" w:sz="0" w:space="0" w:color="auto"/>
        <w:bottom w:val="none" w:sz="0" w:space="0" w:color="auto"/>
        <w:right w:val="none" w:sz="0" w:space="0" w:color="auto"/>
      </w:divBdr>
    </w:div>
    <w:div w:id="1484547155">
      <w:bodyDiv w:val="1"/>
      <w:marLeft w:val="0"/>
      <w:marRight w:val="0"/>
      <w:marTop w:val="0"/>
      <w:marBottom w:val="0"/>
      <w:divBdr>
        <w:top w:val="none" w:sz="0" w:space="0" w:color="auto"/>
        <w:left w:val="none" w:sz="0" w:space="0" w:color="auto"/>
        <w:bottom w:val="none" w:sz="0" w:space="0" w:color="auto"/>
        <w:right w:val="none" w:sz="0" w:space="0" w:color="auto"/>
      </w:divBdr>
    </w:div>
    <w:div w:id="1850636293">
      <w:bodyDiv w:val="1"/>
      <w:marLeft w:val="0"/>
      <w:marRight w:val="0"/>
      <w:marTop w:val="0"/>
      <w:marBottom w:val="0"/>
      <w:divBdr>
        <w:top w:val="none" w:sz="0" w:space="0" w:color="auto"/>
        <w:left w:val="none" w:sz="0" w:space="0" w:color="auto"/>
        <w:bottom w:val="none" w:sz="0" w:space="0" w:color="auto"/>
        <w:right w:val="none" w:sz="0" w:space="0" w:color="auto"/>
      </w:divBdr>
    </w:div>
    <w:div w:id="18768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3_Predkladacia-sprava_508"/>
    <f:field ref="objsubject" par="" edit="true" text=""/>
    <f:field ref="objcreatedby" par="" text="Synková, Nikola, Mgr."/>
    <f:field ref="objcreatedat" par="" text="20.5.2021 13:32:50"/>
    <f:field ref="objchangedby" par="" text="Administrator, System"/>
    <f:field ref="objmodifiedat" par="" text="20.5.2021 13:32: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1069</Words>
  <Characters>6097</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Synková, Nikola</cp:lastModifiedBy>
  <cp:revision>18</cp:revision>
  <cp:lastPrinted>2021-05-19T12:36:00Z</cp:lastPrinted>
  <dcterms:created xsi:type="dcterms:W3CDTF">2021-05-31T12:29:00Z</dcterms:created>
  <dcterms:modified xsi:type="dcterms:W3CDTF">2021-05-31T15:30:00Z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Poslanecký návrh - 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Nikola Synková</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 Návrh skupiny poslancov Národnej rady Slovenskej republiky na vydanie zákona, ktorým sa dopĺňa zákon č. 539/2008 Z. z. o podpore regionálneho rozvoja v znení neskorších predpisov (tlač 508)</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70 ods. 2 zákona NR SR č. 350/1996 Z. z. o rokovacom poriadku Národnej rady Slovenskej republiky v znení zákona č. 399/2015 Z. z. </vt:lpwstr>
  </property>
  <property fmtid="{D5CDD505-2E9C-101B-9397-08002B2CF9AE}" pid="23" name="FSC#SKEDITIONSLOVLEX@103.510:plnynazovpredpis">
    <vt:lpwstr> Návrh skupiny poslancov Národnej rady Slovenskej republiky na vydanie zákona, ktorým sa dopĺňa zákon č. 539/2008 Z. z. o podpore regionálneho rozvoja v znení neskorších predpisov (tlač 508)</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010741/2021/OL-1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LP/2021/259</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referent</vt:lpwstr>
  </property>
  <property fmtid="{D5CDD505-2E9C-101B-9397-08002B2CF9AE}" pid="139" name="FSC#SKEDITIONSLOVLEX@103.510:funkciaPredAkuzativ">
    <vt:lpwstr>referenta</vt:lpwstr>
  </property>
  <property fmtid="{D5CDD505-2E9C-101B-9397-08002B2CF9AE}" pid="140" name="FSC#SKEDITIONSLOVLEX@103.510:funkciaPredDativ">
    <vt:lpwstr>referentovi</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20. 5. 2021</vt:lpwstr>
  </property>
  <property fmtid="{D5CDD505-2E9C-101B-9397-08002B2CF9AE}" pid="151" name="FSC#COOSYSTEM@1.1:Container">
    <vt:lpwstr>COO.2145.1000.3.4370368</vt:lpwstr>
  </property>
  <property fmtid="{D5CDD505-2E9C-101B-9397-08002B2CF9AE}" pid="152" name="FSC#FSCFOLIO@1.1001:docpropproject">
    <vt:lpwstr/>
  </property>
</Properties>
</file>