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30" w:rsidRDefault="006D4CA7" w:rsidP="009D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9D6A2E" w:rsidRDefault="009D6A2E" w:rsidP="009D6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CA7" w:rsidRDefault="006D4CA7" w:rsidP="009D6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CA7">
        <w:rPr>
          <w:rFonts w:ascii="Times New Roman" w:hAnsi="Times New Roman" w:cs="Times New Roman"/>
          <w:sz w:val="24"/>
          <w:szCs w:val="24"/>
        </w:rPr>
        <w:t>Na základe § 70 ods. 2 zákona Národnej rady Slovenskej republiky č. 350/1996 Z. z. o</w:t>
      </w:r>
      <w:r w:rsidR="009D6A2E">
        <w:rPr>
          <w:rFonts w:ascii="Times New Roman" w:hAnsi="Times New Roman" w:cs="Times New Roman"/>
          <w:sz w:val="24"/>
          <w:szCs w:val="24"/>
        </w:rPr>
        <w:t> </w:t>
      </w:r>
      <w:r w:rsidRPr="006D4CA7">
        <w:rPr>
          <w:rFonts w:ascii="Times New Roman" w:hAnsi="Times New Roman" w:cs="Times New Roman"/>
          <w:sz w:val="24"/>
          <w:szCs w:val="24"/>
        </w:rPr>
        <w:t>rokovacom poriadku Národnej rady Slovenskej republiky</w:t>
      </w:r>
      <w:r w:rsidR="002F53B2">
        <w:rPr>
          <w:rFonts w:ascii="Times New Roman" w:hAnsi="Times New Roman" w:cs="Times New Roman"/>
          <w:sz w:val="24"/>
          <w:szCs w:val="24"/>
        </w:rPr>
        <w:t xml:space="preserve"> v znení zákona č. 399/2015 Z. z.</w:t>
      </w:r>
      <w:r w:rsidRPr="006D4CA7">
        <w:rPr>
          <w:rFonts w:ascii="Times New Roman" w:hAnsi="Times New Roman" w:cs="Times New Roman"/>
          <w:sz w:val="24"/>
          <w:szCs w:val="24"/>
        </w:rPr>
        <w:t xml:space="preserve"> Ministerstvo </w:t>
      </w:r>
      <w:r>
        <w:rPr>
          <w:rFonts w:ascii="Times New Roman" w:hAnsi="Times New Roman" w:cs="Times New Roman"/>
          <w:sz w:val="24"/>
          <w:szCs w:val="24"/>
        </w:rPr>
        <w:t>práce, sociálnych vecí a rodiny</w:t>
      </w:r>
      <w:r w:rsidRPr="006D4CA7">
        <w:rPr>
          <w:rFonts w:ascii="Times New Roman" w:hAnsi="Times New Roman" w:cs="Times New Roman"/>
          <w:sz w:val="24"/>
          <w:szCs w:val="24"/>
        </w:rPr>
        <w:t xml:space="preserve"> Slovenskej republiky (ďalej len ,,ministerstvo“)</w:t>
      </w:r>
      <w:r w:rsidR="006B64FC">
        <w:rPr>
          <w:rFonts w:ascii="Times New Roman" w:hAnsi="Times New Roman" w:cs="Times New Roman"/>
          <w:sz w:val="24"/>
          <w:szCs w:val="24"/>
        </w:rPr>
        <w:t xml:space="preserve"> </w:t>
      </w:r>
      <w:r w:rsidR="00076DAD" w:rsidRPr="00076DAD">
        <w:rPr>
          <w:rFonts w:ascii="Times New Roman" w:hAnsi="Times New Roman" w:cs="Times New Roman"/>
          <w:sz w:val="24"/>
          <w:szCs w:val="24"/>
        </w:rPr>
        <w:t>ako ústredný orgán štátnej správy pre štátne sociálne dávky</w:t>
      </w:r>
      <w:r w:rsidR="00076DAD" w:rsidRPr="006D4CA7">
        <w:rPr>
          <w:rFonts w:ascii="Times New Roman" w:hAnsi="Times New Roman" w:cs="Times New Roman"/>
          <w:sz w:val="24"/>
          <w:szCs w:val="24"/>
        </w:rPr>
        <w:t xml:space="preserve"> </w:t>
      </w:r>
      <w:r w:rsidRPr="006D4CA7">
        <w:rPr>
          <w:rFonts w:ascii="Times New Roman" w:hAnsi="Times New Roman" w:cs="Times New Roman"/>
          <w:sz w:val="24"/>
          <w:szCs w:val="24"/>
        </w:rPr>
        <w:t xml:space="preserve">predkladá na rokovanie vlády Slovenskej republiky návrh skupiny poslancov Národnej rady Slovenskej republiky na vydanie zákona, </w:t>
      </w:r>
      <w:r>
        <w:rPr>
          <w:rFonts w:ascii="Times New Roman" w:hAnsi="Times New Roman" w:cs="Times New Roman"/>
          <w:sz w:val="24"/>
          <w:szCs w:val="24"/>
        </w:rPr>
        <w:t>ktorým sa</w:t>
      </w:r>
      <w:r w:rsidR="006B64FC">
        <w:rPr>
          <w:rFonts w:ascii="Times New Roman" w:hAnsi="Times New Roman" w:cs="Times New Roman"/>
          <w:sz w:val="24"/>
          <w:szCs w:val="24"/>
        </w:rPr>
        <w:t xml:space="preserve"> mení </w:t>
      </w:r>
      <w:r>
        <w:rPr>
          <w:rFonts w:ascii="Times New Roman" w:hAnsi="Times New Roman" w:cs="Times New Roman"/>
          <w:sz w:val="24"/>
          <w:szCs w:val="24"/>
        </w:rPr>
        <w:t xml:space="preserve">zákon č. </w:t>
      </w:r>
      <w:r w:rsidR="00C53FB7">
        <w:rPr>
          <w:rFonts w:ascii="Times New Roman" w:hAnsi="Times New Roman" w:cs="Times New Roman"/>
          <w:sz w:val="24"/>
          <w:szCs w:val="24"/>
        </w:rPr>
        <w:t>627/2005</w:t>
      </w:r>
      <w:r>
        <w:rPr>
          <w:rFonts w:ascii="Times New Roman" w:hAnsi="Times New Roman" w:cs="Times New Roman"/>
          <w:sz w:val="24"/>
          <w:szCs w:val="24"/>
        </w:rPr>
        <w:t xml:space="preserve"> Z. z. o</w:t>
      </w:r>
      <w:r w:rsidR="00C53FB7">
        <w:rPr>
          <w:rFonts w:ascii="Times New Roman" w:hAnsi="Times New Roman" w:cs="Times New Roman"/>
          <w:sz w:val="24"/>
          <w:szCs w:val="24"/>
        </w:rPr>
        <w:t> príspevkoch na podporu náhradnej starostlivosti o dieťa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6D4CA7">
        <w:rPr>
          <w:rFonts w:ascii="Times New Roman" w:hAnsi="Times New Roman" w:cs="Times New Roman"/>
          <w:sz w:val="24"/>
          <w:szCs w:val="24"/>
        </w:rPr>
        <w:t xml:space="preserve"> (tlač </w:t>
      </w:r>
      <w:r w:rsidRPr="00076DAD">
        <w:rPr>
          <w:rFonts w:ascii="Times New Roman" w:hAnsi="Times New Roman" w:cs="Times New Roman"/>
          <w:sz w:val="24"/>
          <w:szCs w:val="24"/>
        </w:rPr>
        <w:t>50</w:t>
      </w:r>
      <w:r w:rsidR="00C53FB7" w:rsidRPr="00076DAD">
        <w:rPr>
          <w:rFonts w:ascii="Times New Roman" w:hAnsi="Times New Roman" w:cs="Times New Roman"/>
          <w:sz w:val="24"/>
          <w:szCs w:val="24"/>
        </w:rPr>
        <w:t>9</w:t>
      </w:r>
      <w:r w:rsidRPr="006D4CA7">
        <w:rPr>
          <w:rFonts w:ascii="Times New Roman" w:hAnsi="Times New Roman" w:cs="Times New Roman"/>
          <w:sz w:val="24"/>
          <w:szCs w:val="24"/>
        </w:rPr>
        <w:t>).</w:t>
      </w:r>
    </w:p>
    <w:p w:rsidR="009D6A2E" w:rsidRDefault="009D6A2E" w:rsidP="009D6A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4CA7" w:rsidRDefault="006D4CA7" w:rsidP="009D6A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CA7">
        <w:rPr>
          <w:rFonts w:ascii="Times New Roman" w:hAnsi="Times New Roman" w:cs="Times New Roman"/>
          <w:bCs/>
          <w:sz w:val="24"/>
          <w:szCs w:val="24"/>
        </w:rPr>
        <w:t>Ministerstvo k</w:t>
      </w:r>
      <w:r w:rsidR="006B64FC">
        <w:rPr>
          <w:rFonts w:ascii="Times New Roman" w:hAnsi="Times New Roman" w:cs="Times New Roman"/>
          <w:bCs/>
          <w:sz w:val="24"/>
          <w:szCs w:val="24"/>
        </w:rPr>
        <w:t xml:space="preserve"> predloženému </w:t>
      </w:r>
      <w:r w:rsidRPr="006D4CA7">
        <w:rPr>
          <w:rFonts w:ascii="Times New Roman" w:hAnsi="Times New Roman" w:cs="Times New Roman"/>
          <w:bCs/>
          <w:sz w:val="24"/>
          <w:szCs w:val="24"/>
        </w:rPr>
        <w:t>poslaneckému návrhu uvádza nasledovné:</w:t>
      </w:r>
    </w:p>
    <w:p w:rsidR="009D6A2E" w:rsidRDefault="009D6A2E" w:rsidP="009D6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CA7" w:rsidRPr="006D4CA7" w:rsidRDefault="006D4CA7" w:rsidP="009D6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CA7">
        <w:rPr>
          <w:rFonts w:ascii="Times New Roman" w:hAnsi="Times New Roman" w:cs="Times New Roman"/>
          <w:b/>
          <w:bCs/>
          <w:sz w:val="24"/>
          <w:szCs w:val="24"/>
        </w:rPr>
        <w:t>Všeobecne</w:t>
      </w:r>
    </w:p>
    <w:p w:rsidR="009D6A2E" w:rsidRDefault="009D6A2E" w:rsidP="009D6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FB7" w:rsidRPr="00C53FB7" w:rsidRDefault="00C53FB7" w:rsidP="009D6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FB7">
        <w:rPr>
          <w:rFonts w:ascii="Times New Roman" w:hAnsi="Times New Roman" w:cs="Times New Roman"/>
          <w:sz w:val="24"/>
          <w:szCs w:val="24"/>
        </w:rPr>
        <w:t xml:space="preserve">Cieľom poslaneckého návrhu je </w:t>
      </w:r>
      <w:r>
        <w:rPr>
          <w:rFonts w:ascii="Times New Roman" w:hAnsi="Times New Roman" w:cs="Times New Roman"/>
          <w:sz w:val="24"/>
          <w:szCs w:val="24"/>
        </w:rPr>
        <w:t>zmeniť poskytovanie jednor</w:t>
      </w:r>
      <w:r w:rsidR="002346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zového príspevku pri zverení do náhradnej starostlivosti, a to tak, že </w:t>
      </w:r>
    </w:p>
    <w:p w:rsidR="00CE7C00" w:rsidRDefault="00C53FB7" w:rsidP="009D6A2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C00">
        <w:rPr>
          <w:rFonts w:ascii="Times New Roman" w:hAnsi="Times New Roman" w:cs="Times New Roman"/>
          <w:sz w:val="24"/>
          <w:szCs w:val="24"/>
        </w:rPr>
        <w:t>sa upraví podmienka</w:t>
      </w:r>
      <w:r w:rsidR="00CE7C00" w:rsidRPr="00CE7C00">
        <w:rPr>
          <w:rFonts w:ascii="Times New Roman" w:hAnsi="Times New Roman" w:cs="Times New Roman"/>
          <w:sz w:val="24"/>
          <w:szCs w:val="24"/>
        </w:rPr>
        <w:t xml:space="preserve"> veku dieťaťa </w:t>
      </w:r>
      <w:r w:rsidR="00CE7C00">
        <w:rPr>
          <w:rFonts w:ascii="Times New Roman" w:hAnsi="Times New Roman" w:cs="Times New Roman"/>
          <w:sz w:val="24"/>
          <w:szCs w:val="24"/>
        </w:rPr>
        <w:t xml:space="preserve">pri zverení na základe neodkladného opatrenia alebo pri zverení do </w:t>
      </w:r>
      <w:proofErr w:type="spellStart"/>
      <w:r w:rsidR="00CE7C00">
        <w:rPr>
          <w:rFonts w:ascii="Times New Roman" w:hAnsi="Times New Roman" w:cs="Times New Roman"/>
          <w:sz w:val="24"/>
          <w:szCs w:val="24"/>
        </w:rPr>
        <w:t>predosvojiteľskej</w:t>
      </w:r>
      <w:proofErr w:type="spellEnd"/>
      <w:r w:rsidR="00CE7C00">
        <w:rPr>
          <w:rFonts w:ascii="Times New Roman" w:hAnsi="Times New Roman" w:cs="Times New Roman"/>
          <w:sz w:val="24"/>
          <w:szCs w:val="24"/>
        </w:rPr>
        <w:t xml:space="preserve"> starostlivosti </w:t>
      </w:r>
      <w:r w:rsidR="00CE7C00" w:rsidRPr="00CE7C00">
        <w:rPr>
          <w:rFonts w:ascii="Times New Roman" w:hAnsi="Times New Roman" w:cs="Times New Roman"/>
          <w:sz w:val="24"/>
          <w:szCs w:val="24"/>
        </w:rPr>
        <w:t>tak, že</w:t>
      </w:r>
      <w:r w:rsidRPr="00CE7C00">
        <w:rPr>
          <w:rFonts w:ascii="Times New Roman" w:hAnsi="Times New Roman" w:cs="Times New Roman"/>
          <w:sz w:val="24"/>
          <w:szCs w:val="24"/>
        </w:rPr>
        <w:t xml:space="preserve"> šesť mesiacov</w:t>
      </w:r>
      <w:r w:rsidR="00CE7C00" w:rsidRPr="00CE7C00">
        <w:rPr>
          <w:rFonts w:ascii="Times New Roman" w:hAnsi="Times New Roman" w:cs="Times New Roman"/>
          <w:sz w:val="24"/>
          <w:szCs w:val="24"/>
        </w:rPr>
        <w:t xml:space="preserve"> veku musí</w:t>
      </w:r>
      <w:r w:rsidR="00CE7C00">
        <w:rPr>
          <w:rFonts w:ascii="Times New Roman" w:hAnsi="Times New Roman" w:cs="Times New Roman"/>
          <w:sz w:val="24"/>
          <w:szCs w:val="24"/>
        </w:rPr>
        <w:t xml:space="preserve"> dieťa</w:t>
      </w:r>
      <w:r w:rsidR="00CE7C00" w:rsidRPr="00CE7C00">
        <w:rPr>
          <w:rFonts w:ascii="Times New Roman" w:hAnsi="Times New Roman" w:cs="Times New Roman"/>
          <w:sz w:val="24"/>
          <w:szCs w:val="24"/>
        </w:rPr>
        <w:t xml:space="preserve"> dosiahnuť najneskôr</w:t>
      </w:r>
      <w:r w:rsidRPr="00CE7C00">
        <w:rPr>
          <w:rFonts w:ascii="Times New Roman" w:hAnsi="Times New Roman" w:cs="Times New Roman"/>
          <w:sz w:val="24"/>
          <w:szCs w:val="24"/>
        </w:rPr>
        <w:t xml:space="preserve"> v čase podania návrhu na zverenie do náhradnej starostlivosti podľa § 1 ods. 2 písm. d) až f)</w:t>
      </w:r>
      <w:r w:rsidR="00CE7C00" w:rsidRPr="00CE7C00">
        <w:rPr>
          <w:rFonts w:ascii="Times New Roman" w:hAnsi="Times New Roman" w:cs="Times New Roman"/>
          <w:sz w:val="24"/>
          <w:szCs w:val="24"/>
        </w:rPr>
        <w:t xml:space="preserve"> tohto zákona, </w:t>
      </w:r>
    </w:p>
    <w:p w:rsidR="00C53FB7" w:rsidRPr="00CE7C00" w:rsidRDefault="00CE7C00" w:rsidP="009D6A2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2E060E">
        <w:rPr>
          <w:rFonts w:ascii="Times New Roman" w:hAnsi="Times New Roman" w:cs="Times New Roman"/>
          <w:sz w:val="24"/>
          <w:szCs w:val="24"/>
        </w:rPr>
        <w:t xml:space="preserve">tento príspevok </w:t>
      </w:r>
      <w:r>
        <w:rPr>
          <w:rFonts w:ascii="Times New Roman" w:hAnsi="Times New Roman" w:cs="Times New Roman"/>
          <w:sz w:val="24"/>
          <w:szCs w:val="24"/>
        </w:rPr>
        <w:t xml:space="preserve">zvýši </w:t>
      </w:r>
      <w:r w:rsidR="002E060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sumu </w:t>
      </w:r>
      <w:r w:rsidRPr="00CE7C00">
        <w:rPr>
          <w:rFonts w:ascii="Times New Roman" w:hAnsi="Times New Roman" w:cs="Times New Roman"/>
          <w:sz w:val="24"/>
          <w:szCs w:val="24"/>
        </w:rPr>
        <w:t>príspevku pri narodení dieťaťa narodeného z prvého pôrodu až tretieho</w:t>
      </w:r>
      <w:r>
        <w:rPr>
          <w:rFonts w:ascii="Times New Roman" w:hAnsi="Times New Roman" w:cs="Times New Roman"/>
          <w:sz w:val="24"/>
          <w:szCs w:val="24"/>
        </w:rPr>
        <w:t xml:space="preserve"> pôrodu</w:t>
      </w:r>
      <w:r w:rsidR="002346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ktoré sa dožilo 28 dní, teda zo súčasného 5,53-násobku sumy životného minima pre nezaopatrené dieťa (t.j. 542,38 €) na sumu 829,86 €</w:t>
      </w:r>
      <w:r w:rsidR="00C53FB7" w:rsidRPr="00CE7C00">
        <w:rPr>
          <w:rFonts w:ascii="Times New Roman" w:hAnsi="Times New Roman" w:cs="Times New Roman"/>
          <w:sz w:val="24"/>
          <w:szCs w:val="24"/>
        </w:rPr>
        <w:t>.</w:t>
      </w:r>
    </w:p>
    <w:p w:rsidR="009D6A2E" w:rsidRDefault="009D6A2E" w:rsidP="009D6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132" w:rsidRDefault="00CE7132" w:rsidP="009D6A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32">
        <w:rPr>
          <w:rFonts w:ascii="Times New Roman" w:hAnsi="Times New Roman" w:cs="Times New Roman"/>
          <w:b/>
          <w:sz w:val="24"/>
          <w:szCs w:val="24"/>
        </w:rPr>
        <w:t>Stanovisko</w:t>
      </w:r>
    </w:p>
    <w:p w:rsidR="009D6A2E" w:rsidRDefault="009D6A2E" w:rsidP="009D6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9F1" w:rsidRDefault="000B4479" w:rsidP="009D6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479">
        <w:rPr>
          <w:rFonts w:ascii="Times New Roman" w:hAnsi="Times New Roman" w:cs="Times New Roman"/>
          <w:sz w:val="24"/>
          <w:szCs w:val="24"/>
        </w:rPr>
        <w:t xml:space="preserve">Ministerstvo víta návrh novely zákona č. </w:t>
      </w:r>
      <w:r>
        <w:rPr>
          <w:rFonts w:ascii="Times New Roman" w:hAnsi="Times New Roman" w:cs="Times New Roman"/>
          <w:sz w:val="24"/>
          <w:szCs w:val="24"/>
        </w:rPr>
        <w:t>627/2005</w:t>
      </w:r>
      <w:r w:rsidRPr="000B4479">
        <w:rPr>
          <w:rFonts w:ascii="Times New Roman" w:hAnsi="Times New Roman" w:cs="Times New Roman"/>
          <w:sz w:val="24"/>
          <w:szCs w:val="24"/>
        </w:rPr>
        <w:t xml:space="preserve"> Z. z. o</w:t>
      </w:r>
      <w:r>
        <w:rPr>
          <w:rFonts w:ascii="Times New Roman" w:hAnsi="Times New Roman" w:cs="Times New Roman"/>
          <w:sz w:val="24"/>
          <w:szCs w:val="24"/>
        </w:rPr>
        <w:t> príspevkoch na podporu náhradnej starostlivosti o</w:t>
      </w:r>
      <w:r w:rsidR="002F53B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dieťa</w:t>
      </w:r>
      <w:r w:rsidR="002F53B2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0B4479">
        <w:rPr>
          <w:rFonts w:ascii="Times New Roman" w:hAnsi="Times New Roman" w:cs="Times New Roman"/>
          <w:sz w:val="24"/>
          <w:szCs w:val="24"/>
        </w:rPr>
        <w:t xml:space="preserve">, ktorým sa </w:t>
      </w:r>
      <w:r>
        <w:rPr>
          <w:rFonts w:ascii="Times New Roman" w:hAnsi="Times New Roman" w:cs="Times New Roman"/>
          <w:sz w:val="24"/>
          <w:szCs w:val="24"/>
        </w:rPr>
        <w:t>upravuje poskytovanie jednor</w:t>
      </w:r>
      <w:r w:rsidR="002346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zového príspevku pri zverení do náhradnej starostlivosti</w:t>
      </w:r>
      <w:r w:rsidRPr="000B4479">
        <w:rPr>
          <w:rFonts w:ascii="Times New Roman" w:hAnsi="Times New Roman" w:cs="Times New Roman"/>
          <w:sz w:val="24"/>
          <w:szCs w:val="24"/>
        </w:rPr>
        <w:t>. Navrhovan</w:t>
      </w:r>
      <w:r>
        <w:rPr>
          <w:rFonts w:ascii="Times New Roman" w:hAnsi="Times New Roman" w:cs="Times New Roman"/>
          <w:sz w:val="24"/>
          <w:szCs w:val="24"/>
        </w:rPr>
        <w:t>ou zmenou sa zabezpečí väčšia dostupnosť tohto príspevku v prípadoch, kedy nárok naň nevznik</w:t>
      </w:r>
      <w:r w:rsidR="002346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 z dôvodu dlhého súdneho konania. </w:t>
      </w:r>
      <w:r w:rsidR="002E060E">
        <w:rPr>
          <w:rFonts w:ascii="Times New Roman" w:hAnsi="Times New Roman" w:cs="Times New Roman"/>
          <w:sz w:val="24"/>
          <w:szCs w:val="24"/>
        </w:rPr>
        <w:t>Zvýšením jednor</w:t>
      </w:r>
      <w:r w:rsidR="002346C1">
        <w:rPr>
          <w:rFonts w:ascii="Times New Roman" w:hAnsi="Times New Roman" w:cs="Times New Roman"/>
          <w:sz w:val="24"/>
          <w:szCs w:val="24"/>
        </w:rPr>
        <w:t>a</w:t>
      </w:r>
      <w:r w:rsidR="002E060E">
        <w:rPr>
          <w:rFonts w:ascii="Times New Roman" w:hAnsi="Times New Roman" w:cs="Times New Roman"/>
          <w:sz w:val="24"/>
          <w:szCs w:val="24"/>
        </w:rPr>
        <w:t>zového príspevku pri zverení do náhradnej starostlivosti na úroveň príspevku pri narodení dieťaťa sa vzhľadom na podobnosť samotného účelu oboch príspevkov, dosiahne jednotnosť a rovnaká podpora aj pre deti, ktoré sú zverené do náhradnej starostlivosti.</w:t>
      </w:r>
    </w:p>
    <w:p w:rsidR="002809F1" w:rsidRDefault="002809F1" w:rsidP="009D6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106E" w:rsidRDefault="0075106E" w:rsidP="009D6A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 súvislosti so zvýšením </w:t>
      </w:r>
      <w:r>
        <w:rPr>
          <w:rFonts w:ascii="Times New Roman" w:hAnsi="Times New Roman" w:cs="Times New Roman"/>
          <w:sz w:val="24"/>
          <w:szCs w:val="24"/>
        </w:rPr>
        <w:t xml:space="preserve">jednorazového príspevku pri zverení do náhradnej starostlivosti, </w:t>
      </w:r>
      <w:r>
        <w:rPr>
          <w:rFonts w:ascii="Times New Roman" w:eastAsia="Times New Roman" w:hAnsi="Times New Roman"/>
          <w:sz w:val="24"/>
          <w:szCs w:val="24"/>
        </w:rPr>
        <w:t>zvýšené</w:t>
      </w:r>
      <w:r w:rsidR="002809F1">
        <w:rPr>
          <w:rFonts w:ascii="Times New Roman" w:eastAsia="Times New Roman" w:hAnsi="Times New Roman"/>
          <w:sz w:val="24"/>
          <w:szCs w:val="24"/>
        </w:rPr>
        <w:t xml:space="preserve"> výdavky v roku 2021</w:t>
      </w:r>
      <w:r>
        <w:rPr>
          <w:rFonts w:ascii="Times New Roman" w:eastAsia="Times New Roman" w:hAnsi="Times New Roman"/>
          <w:sz w:val="24"/>
          <w:szCs w:val="24"/>
        </w:rPr>
        <w:t xml:space="preserve">, vzhľadom na ich predpokladaný nízky </w:t>
      </w:r>
      <w:r w:rsidR="002809F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objem,</w:t>
      </w:r>
      <w:r w:rsidR="002809F1">
        <w:rPr>
          <w:rFonts w:ascii="Times New Roman" w:eastAsia="Times New Roman" w:hAnsi="Times New Roman"/>
          <w:sz w:val="24"/>
          <w:szCs w:val="24"/>
        </w:rPr>
        <w:t xml:space="preserve"> ministerstvo zabezpeč</w:t>
      </w:r>
      <w:r>
        <w:rPr>
          <w:rFonts w:ascii="Times New Roman" w:eastAsia="Times New Roman" w:hAnsi="Times New Roman"/>
          <w:sz w:val="24"/>
          <w:szCs w:val="24"/>
        </w:rPr>
        <w:t>í</w:t>
      </w:r>
      <w:r w:rsidR="002809F1">
        <w:rPr>
          <w:rFonts w:ascii="Times New Roman" w:eastAsia="Times New Roman" w:hAnsi="Times New Roman"/>
          <w:sz w:val="24"/>
          <w:szCs w:val="24"/>
        </w:rPr>
        <w:t xml:space="preserve"> v rámci rozpočtu kapitoly ministerstva. Výdavky na roky 2022 a 2023 budú uplatnené pri príprave návrhu rozpočtu verejnej správy na roky 2022 až 2024.</w:t>
      </w:r>
    </w:p>
    <w:p w:rsidR="002E060E" w:rsidRDefault="002E060E" w:rsidP="009D6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132" w:rsidRDefault="00CE7132" w:rsidP="009D6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predloženému poslaneckému návrhu ministerstvo neuplatňuje žiadne pripomienky.</w:t>
      </w:r>
      <w:r w:rsidR="00280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44D" w:rsidRDefault="0081144D" w:rsidP="009D6A2E">
      <w:pPr>
        <w:spacing w:after="0" w:line="240" w:lineRule="auto"/>
        <w:ind w:firstLineChars="183" w:firstLine="4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132" w:rsidRPr="00CE7132" w:rsidRDefault="00CE7132" w:rsidP="009D6A2E">
      <w:pPr>
        <w:spacing w:after="0" w:line="240" w:lineRule="auto"/>
        <w:ind w:firstLineChars="183" w:firstLine="4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132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81144D" w:rsidRDefault="0081144D" w:rsidP="009D6A2E">
      <w:pPr>
        <w:spacing w:after="0" w:line="240" w:lineRule="auto"/>
        <w:ind w:firstLineChars="183" w:firstLine="439"/>
        <w:jc w:val="both"/>
        <w:rPr>
          <w:rFonts w:ascii="Times New Roman" w:hAnsi="Times New Roman"/>
          <w:sz w:val="24"/>
          <w:szCs w:val="24"/>
        </w:rPr>
      </w:pPr>
    </w:p>
    <w:p w:rsidR="006D4CA7" w:rsidRDefault="004613D7" w:rsidP="009D6A2E">
      <w:pPr>
        <w:spacing w:after="0" w:line="240" w:lineRule="auto"/>
        <w:ind w:firstLineChars="183" w:firstLine="439"/>
        <w:jc w:val="both"/>
        <w:rPr>
          <w:rFonts w:ascii="Times New Roman" w:hAnsi="Times New Roman" w:cs="Times New Roman"/>
          <w:sz w:val="24"/>
          <w:szCs w:val="24"/>
        </w:rPr>
      </w:pPr>
      <w:r w:rsidRPr="00E24144">
        <w:rPr>
          <w:rFonts w:ascii="Times New Roman" w:hAnsi="Times New Roman"/>
          <w:sz w:val="24"/>
          <w:szCs w:val="24"/>
        </w:rPr>
        <w:t xml:space="preserve">Vzhľadom na uvedené, ministerstvo odporúča vláde Slovenskej republiky vysloviť s návrhom skupiny poslancov Národnej rady Slovenskej republiky na vydanie zákona, ktorým sa mení </w:t>
      </w:r>
      <w:r w:rsidR="002E060E">
        <w:rPr>
          <w:rFonts w:ascii="Times New Roman" w:hAnsi="Times New Roman" w:cs="Times New Roman"/>
          <w:sz w:val="24"/>
          <w:szCs w:val="24"/>
        </w:rPr>
        <w:t>zákon č. 627/2005 Z. z. o príspevkoch na podporu náhradnej starostlivosti o</w:t>
      </w:r>
      <w:r w:rsidR="00076DAD">
        <w:rPr>
          <w:rFonts w:ascii="Times New Roman" w:hAnsi="Times New Roman" w:cs="Times New Roman"/>
          <w:sz w:val="24"/>
          <w:szCs w:val="24"/>
        </w:rPr>
        <w:t> </w:t>
      </w:r>
      <w:r w:rsidR="002E060E">
        <w:rPr>
          <w:rFonts w:ascii="Times New Roman" w:hAnsi="Times New Roman" w:cs="Times New Roman"/>
          <w:sz w:val="24"/>
          <w:szCs w:val="24"/>
        </w:rPr>
        <w:t>dieťa v znení neskorších predpisov</w:t>
      </w:r>
      <w:r w:rsidR="002E060E" w:rsidRPr="006D4CA7">
        <w:rPr>
          <w:rFonts w:ascii="Times New Roman" w:hAnsi="Times New Roman" w:cs="Times New Roman"/>
          <w:sz w:val="24"/>
          <w:szCs w:val="24"/>
        </w:rPr>
        <w:t xml:space="preserve"> (tlač </w:t>
      </w:r>
      <w:r w:rsidR="002E060E" w:rsidRPr="006D4CA7">
        <w:rPr>
          <w:rFonts w:ascii="Times New Roman" w:hAnsi="Times New Roman" w:cs="Times New Roman"/>
          <w:bCs/>
          <w:sz w:val="24"/>
          <w:szCs w:val="24"/>
        </w:rPr>
        <w:t>50</w:t>
      </w:r>
      <w:r w:rsidR="002E060E">
        <w:rPr>
          <w:rFonts w:ascii="Times New Roman" w:hAnsi="Times New Roman" w:cs="Times New Roman"/>
          <w:bCs/>
          <w:sz w:val="24"/>
          <w:szCs w:val="24"/>
        </w:rPr>
        <w:t>9</w:t>
      </w:r>
      <w:r w:rsidR="002E060E" w:rsidRPr="006D4CA7">
        <w:rPr>
          <w:rFonts w:ascii="Times New Roman" w:hAnsi="Times New Roman" w:cs="Times New Roman"/>
          <w:sz w:val="24"/>
          <w:szCs w:val="24"/>
        </w:rPr>
        <w:t>)</w:t>
      </w:r>
      <w:r w:rsidRPr="00E24144">
        <w:rPr>
          <w:rFonts w:ascii="Times New Roman" w:hAnsi="Times New Roman"/>
          <w:sz w:val="24"/>
          <w:szCs w:val="24"/>
        </w:rPr>
        <w:t xml:space="preserve"> </w:t>
      </w:r>
      <w:r w:rsidRPr="00E24144">
        <w:rPr>
          <w:rFonts w:ascii="Times New Roman" w:hAnsi="Times New Roman"/>
          <w:b/>
          <w:sz w:val="24"/>
          <w:szCs w:val="24"/>
        </w:rPr>
        <w:t>súhlas</w:t>
      </w:r>
      <w:r>
        <w:rPr>
          <w:rFonts w:ascii="Times New Roman" w:hAnsi="Times New Roman"/>
          <w:b/>
          <w:sz w:val="24"/>
          <w:szCs w:val="24"/>
        </w:rPr>
        <w:t>.</w:t>
      </w:r>
    </w:p>
    <w:sectPr w:rsidR="006D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E3E"/>
    <w:multiLevelType w:val="hybridMultilevel"/>
    <w:tmpl w:val="75CEC5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FA5FB1"/>
    <w:multiLevelType w:val="hybridMultilevel"/>
    <w:tmpl w:val="64E2CC2C"/>
    <w:lvl w:ilvl="0" w:tplc="337C720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C4"/>
    <w:rsid w:val="00065A4F"/>
    <w:rsid w:val="00074364"/>
    <w:rsid w:val="00076DAD"/>
    <w:rsid w:val="000B4479"/>
    <w:rsid w:val="002346C1"/>
    <w:rsid w:val="0024558E"/>
    <w:rsid w:val="00272230"/>
    <w:rsid w:val="002809F1"/>
    <w:rsid w:val="002D7DC4"/>
    <w:rsid w:val="002E060E"/>
    <w:rsid w:val="002E4008"/>
    <w:rsid w:val="002F53B2"/>
    <w:rsid w:val="003246B2"/>
    <w:rsid w:val="00346C55"/>
    <w:rsid w:val="003714FC"/>
    <w:rsid w:val="003947CA"/>
    <w:rsid w:val="003A62A7"/>
    <w:rsid w:val="00404CFC"/>
    <w:rsid w:val="00433950"/>
    <w:rsid w:val="004613D7"/>
    <w:rsid w:val="00502CF1"/>
    <w:rsid w:val="005066D7"/>
    <w:rsid w:val="0053355A"/>
    <w:rsid w:val="0055023E"/>
    <w:rsid w:val="005A7FF4"/>
    <w:rsid w:val="006524D3"/>
    <w:rsid w:val="006B64FC"/>
    <w:rsid w:val="006D4CA7"/>
    <w:rsid w:val="006E1A46"/>
    <w:rsid w:val="0075106E"/>
    <w:rsid w:val="00776FE5"/>
    <w:rsid w:val="007854A4"/>
    <w:rsid w:val="00785CBE"/>
    <w:rsid w:val="007E37D0"/>
    <w:rsid w:val="0081144D"/>
    <w:rsid w:val="0086100D"/>
    <w:rsid w:val="00964885"/>
    <w:rsid w:val="00974292"/>
    <w:rsid w:val="009D6A2E"/>
    <w:rsid w:val="00B17418"/>
    <w:rsid w:val="00B726E7"/>
    <w:rsid w:val="00C53FB7"/>
    <w:rsid w:val="00CB5ACE"/>
    <w:rsid w:val="00CE189B"/>
    <w:rsid w:val="00CE7132"/>
    <w:rsid w:val="00CE7C00"/>
    <w:rsid w:val="00CF4A2E"/>
    <w:rsid w:val="00D462AD"/>
    <w:rsid w:val="00D6500E"/>
    <w:rsid w:val="00F42EBB"/>
    <w:rsid w:val="00F63662"/>
    <w:rsid w:val="1BD33BB7"/>
    <w:rsid w:val="39F97A81"/>
    <w:rsid w:val="46A72311"/>
    <w:rsid w:val="581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4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404CFC"/>
  </w:style>
  <w:style w:type="character" w:customStyle="1" w:styleId="Nadpis1Char">
    <w:name w:val="Nadpis 1 Char"/>
    <w:basedOn w:val="Predvolenpsmoodseku"/>
    <w:link w:val="Nadpis1"/>
    <w:uiPriority w:val="9"/>
    <w:rsid w:val="006D4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ekzoznamu">
    <w:name w:val="List Paragraph"/>
    <w:basedOn w:val="Normlny"/>
    <w:uiPriority w:val="99"/>
    <w:unhideWhenUsed/>
    <w:rsid w:val="00CE7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4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404CFC"/>
  </w:style>
  <w:style w:type="character" w:customStyle="1" w:styleId="Nadpis1Char">
    <w:name w:val="Nadpis 1 Char"/>
    <w:basedOn w:val="Predvolenpsmoodseku"/>
    <w:link w:val="Nadpis1"/>
    <w:uiPriority w:val="9"/>
    <w:rsid w:val="006D4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ekzoznamu">
    <w:name w:val="List Paragraph"/>
    <w:basedOn w:val="Normlny"/>
    <w:uiPriority w:val="99"/>
    <w:unhideWhenUsed/>
    <w:rsid w:val="00CE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 František Jozef</dc:creator>
  <cp:lastModifiedBy>Cebulakova Monika</cp:lastModifiedBy>
  <cp:revision>2</cp:revision>
  <dcterms:created xsi:type="dcterms:W3CDTF">2021-06-04T05:43:00Z</dcterms:created>
  <dcterms:modified xsi:type="dcterms:W3CDTF">2021-06-04T05:43:00Z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