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1C3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2AF9DD80" w14:textId="77777777" w:rsidR="003A053C" w:rsidRPr="006E0246" w:rsidRDefault="00D226C8" w:rsidP="003A053C">
      <w:pPr>
        <w:pStyle w:val="Zakladnystyl"/>
        <w:rPr>
          <w:sz w:val="24"/>
          <w:szCs w:val="24"/>
        </w:rPr>
      </w:pPr>
      <w:r>
        <w:rPr>
          <w:noProof/>
          <w:lang w:eastAsia="sk-SK"/>
        </w:rPr>
        <w:object w:dxaOrig="1440" w:dyaOrig="1440" w14:anchorId="242BA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4.2pt;margin-top:-7.65pt;width:55.2pt;height:63pt;z-index:251661312;visibility:visible;mso-wrap-edited:f;mso-width-percent:0;mso-height-percent:0;mso-width-percent:0;mso-height-percent:0" o:allowincell="f">
            <v:imagedata r:id="rId9" o:title=""/>
            <w10:wrap type="topAndBottom"/>
          </v:shape>
          <o:OLEObject Type="Embed" ProgID="Word.Picture.8" ShapeID="_x0000_s1026" DrawAspect="Content" ObjectID="_1685681561" r:id="rId10"/>
        </w:object>
      </w:r>
    </w:p>
    <w:p w14:paraId="4EB337B7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 xml:space="preserve">Návrh </w:t>
      </w:r>
    </w:p>
    <w:p w14:paraId="4C6D3482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14842E94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>UZNESENIE VLÁDY SLOVENSKEJ REPUBLIKY</w:t>
      </w:r>
    </w:p>
    <w:p w14:paraId="2DFBA4F4" w14:textId="77777777" w:rsidR="003A053C" w:rsidRPr="006E0246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</w:p>
    <w:p w14:paraId="29F3FF88" w14:textId="77777777" w:rsidR="003A053C" w:rsidRPr="006E0246" w:rsidRDefault="003A053C" w:rsidP="003A053C">
      <w:pPr>
        <w:pStyle w:val="Zakladnystyl"/>
        <w:jc w:val="center"/>
        <w:rPr>
          <w:bCs/>
          <w:sz w:val="24"/>
          <w:szCs w:val="24"/>
        </w:rPr>
      </w:pPr>
      <w:r w:rsidRPr="006E0246">
        <w:rPr>
          <w:bCs/>
          <w:sz w:val="24"/>
          <w:szCs w:val="24"/>
        </w:rPr>
        <w:t>č. ....</w:t>
      </w:r>
    </w:p>
    <w:p w14:paraId="109EC48C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>z ...................</w:t>
      </w:r>
      <w:r w:rsidR="00791D80" w:rsidRPr="006E0246">
        <w:rPr>
          <w:sz w:val="24"/>
          <w:szCs w:val="24"/>
        </w:rPr>
        <w:t xml:space="preserve"> </w:t>
      </w:r>
      <w:r w:rsidRPr="006E0246">
        <w:rPr>
          <w:sz w:val="24"/>
          <w:szCs w:val="24"/>
        </w:rPr>
        <w:t xml:space="preserve"> </w:t>
      </w:r>
    </w:p>
    <w:p w14:paraId="35E6F4E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784EAED7" w14:textId="11DFECC8" w:rsidR="00BD124E" w:rsidRPr="006E0246" w:rsidRDefault="008E7B14" w:rsidP="00B8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46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AB0356">
        <w:rPr>
          <w:rFonts w:ascii="Times New Roman" w:hAnsi="Times New Roman" w:cs="Times New Roman"/>
          <w:b/>
          <w:sz w:val="24"/>
          <w:szCs w:val="24"/>
        </w:rPr>
        <w:t>,</w:t>
      </w:r>
      <w:r w:rsidR="00BF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356" w:rsidRPr="00AB0356">
        <w:rPr>
          <w:rFonts w:ascii="Times New Roman" w:hAnsi="Times New Roman" w:cs="Times New Roman"/>
          <w:b/>
          <w:sz w:val="24"/>
          <w:szCs w:val="24"/>
        </w:rPr>
        <w:t>ktorým sa mení a dopĺňa zákon č. 343/2015 Z. z. o verejnom obstarávaní a o zmene a doplnení niektorých zákonov v znení neskorších predpisov a o zmene a doplnení niektorých zákonov</w:t>
      </w:r>
    </w:p>
    <w:p w14:paraId="7D965547" w14:textId="77777777" w:rsidR="00BD124E" w:rsidRPr="006E0246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6E0246" w14:paraId="539FE30B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5289A5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14:paraId="7877345D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20C12F" w14:textId="77777777" w:rsidR="003A053C" w:rsidRPr="006E0246" w:rsidRDefault="003A053C" w:rsidP="003A053C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3A053C" w:rsidRPr="006E0246" w14:paraId="36D901A2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4F6" w14:textId="45A34486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Predkladate</w:t>
            </w:r>
            <w:r w:rsidR="00B77D2F">
              <w:rPr>
                <w:sz w:val="24"/>
                <w:szCs w:val="24"/>
              </w:rPr>
              <w:t>lia</w:t>
            </w:r>
            <w:r w:rsidRPr="006E0246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45AD2" w14:textId="77777777" w:rsidR="00B77D2F" w:rsidRDefault="00AB0356" w:rsidP="00B5656D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podpredseda vlády Slovenskej republiky</w:t>
            </w:r>
          </w:p>
          <w:p w14:paraId="262364A6" w14:textId="75E52878" w:rsidR="003A053C" w:rsidRPr="006E0246" w:rsidRDefault="00B77D2F" w:rsidP="00B5656D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predseda Úradu pre verejné obstarávanie</w:t>
            </w:r>
            <w:r w:rsidR="003A053C" w:rsidRPr="006E0246">
              <w:rPr>
                <w:sz w:val="24"/>
                <w:szCs w:val="24"/>
              </w:rPr>
              <w:t xml:space="preserve"> </w:t>
            </w:r>
          </w:p>
        </w:tc>
      </w:tr>
    </w:tbl>
    <w:p w14:paraId="3E2068B6" w14:textId="77777777" w:rsidR="003A053C" w:rsidRPr="006E0246" w:rsidRDefault="003A053C" w:rsidP="003A053C">
      <w:pPr>
        <w:pStyle w:val="Heading1"/>
        <w:rPr>
          <w:rFonts w:ascii="Times New Roman" w:hAnsi="Times New Roman" w:cs="Times New Roman"/>
        </w:rPr>
      </w:pPr>
    </w:p>
    <w:p w14:paraId="7C5DE52E" w14:textId="77777777" w:rsidR="003A053C" w:rsidRPr="006E0246" w:rsidRDefault="003A053C" w:rsidP="003A053C">
      <w:pPr>
        <w:pStyle w:val="Heading1"/>
        <w:jc w:val="both"/>
        <w:rPr>
          <w:rFonts w:ascii="Times New Roman" w:hAnsi="Times New Roman" w:cs="Times New Roman"/>
        </w:rPr>
      </w:pPr>
      <w:r w:rsidRPr="006E0246">
        <w:rPr>
          <w:rFonts w:ascii="Times New Roman" w:hAnsi="Times New Roman" w:cs="Times New Roman"/>
        </w:rPr>
        <w:t xml:space="preserve">Vláda </w:t>
      </w:r>
    </w:p>
    <w:p w14:paraId="392E1876" w14:textId="77777777" w:rsidR="003A053C" w:rsidRPr="006E0246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3F5C" w14:textId="77777777" w:rsidR="003A053C" w:rsidRPr="006E0246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E0246">
        <w:rPr>
          <w:rFonts w:ascii="Times New Roman" w:hAnsi="Times New Roman" w:cs="Times New Roman"/>
          <w:b/>
          <w:bCs/>
          <w:sz w:val="24"/>
          <w:szCs w:val="24"/>
        </w:rPr>
        <w:t>A.    schvaľuje</w:t>
      </w:r>
    </w:p>
    <w:p w14:paraId="522473C1" w14:textId="77777777" w:rsidR="003A053C" w:rsidRPr="006E0246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7989F4" w14:textId="6A313111" w:rsidR="00BD124E" w:rsidRPr="006E0246" w:rsidRDefault="008E7B14" w:rsidP="004A6453">
      <w:pPr>
        <w:ind w:left="540" w:firstLine="0"/>
        <w:rPr>
          <w:rFonts w:ascii="Times New Roman" w:hAnsi="Times New Roman" w:cs="Times New Roman"/>
          <w:bCs/>
          <w:sz w:val="24"/>
          <w:szCs w:val="24"/>
        </w:rPr>
      </w:pPr>
      <w:r w:rsidRPr="006E0246">
        <w:rPr>
          <w:rFonts w:ascii="Times New Roman" w:hAnsi="Times New Roman" w:cs="Times New Roman"/>
          <w:sz w:val="24"/>
          <w:szCs w:val="24"/>
        </w:rPr>
        <w:t xml:space="preserve">návrh </w:t>
      </w:r>
      <w:r w:rsidR="004A6453" w:rsidRPr="006E0246">
        <w:rPr>
          <w:rFonts w:ascii="Times New Roman" w:hAnsi="Times New Roman" w:cs="Times New Roman"/>
          <w:sz w:val="24"/>
          <w:szCs w:val="24"/>
        </w:rPr>
        <w:t>zákona</w:t>
      </w:r>
      <w:r w:rsidR="00AB0356">
        <w:rPr>
          <w:rFonts w:ascii="Times New Roman" w:hAnsi="Times New Roman" w:cs="Times New Roman"/>
          <w:sz w:val="24"/>
          <w:szCs w:val="24"/>
        </w:rPr>
        <w:t>,</w:t>
      </w:r>
      <w:r w:rsidR="00BF07E9">
        <w:rPr>
          <w:rFonts w:ascii="Times New Roman" w:hAnsi="Times New Roman" w:cs="Times New Roman"/>
          <w:sz w:val="24"/>
          <w:szCs w:val="24"/>
        </w:rPr>
        <w:t xml:space="preserve"> </w:t>
      </w:r>
      <w:r w:rsidR="00AB0356" w:rsidRPr="00AB0356">
        <w:rPr>
          <w:rFonts w:ascii="Times New Roman" w:hAnsi="Times New Roman" w:cs="Times New Roman"/>
          <w:sz w:val="24"/>
          <w:szCs w:val="24"/>
        </w:rPr>
        <w:t>ktorým sa mení a dopĺňa zákon č. 343/2015 Z. z. o verejnom obstarávaní a o zmene a doplnení niektorých zákonov v znení neskorších predpisov a o zmene a doplnení niektorých zákonov</w:t>
      </w:r>
      <w:r w:rsidR="00BD124E" w:rsidRPr="006E0246">
        <w:rPr>
          <w:rFonts w:ascii="Times New Roman" w:hAnsi="Times New Roman" w:cs="Times New Roman"/>
          <w:bCs/>
          <w:sz w:val="24"/>
          <w:szCs w:val="24"/>
        </w:rPr>
        <w:t>,</w:t>
      </w:r>
    </w:p>
    <w:p w14:paraId="185FD0D4" w14:textId="77777777" w:rsidR="003A053C" w:rsidRPr="006E0246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4"/>
          <w:szCs w:val="24"/>
        </w:rPr>
      </w:pPr>
    </w:p>
    <w:p w14:paraId="2EDB1442" w14:textId="77777777" w:rsidR="003A053C" w:rsidRPr="006E0246" w:rsidRDefault="003A053C" w:rsidP="003A053C">
      <w:pPr>
        <w:pStyle w:val="Body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</w:rPr>
      </w:pPr>
      <w:r w:rsidRPr="006E0246">
        <w:rPr>
          <w:rFonts w:ascii="Times New Roman" w:hAnsi="Times New Roman"/>
          <w:kern w:val="32"/>
        </w:rPr>
        <w:t>B.</w:t>
      </w:r>
      <w:r w:rsidRPr="006E0246">
        <w:rPr>
          <w:rFonts w:ascii="Times New Roman" w:hAnsi="Times New Roman"/>
          <w:kern w:val="32"/>
        </w:rPr>
        <w:tab/>
        <w:t>poveruje</w:t>
      </w:r>
    </w:p>
    <w:p w14:paraId="25A4E725" w14:textId="2948A629" w:rsidR="003A053C" w:rsidRPr="006E0246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6E0246">
        <w:rPr>
          <w:rFonts w:ascii="Times New Roman" w:hAnsi="Times New Roman"/>
          <w:b/>
          <w:sz w:val="24"/>
          <w:szCs w:val="24"/>
        </w:rPr>
        <w:t xml:space="preserve">predsedu vlády </w:t>
      </w:r>
      <w:r w:rsidR="004A6453" w:rsidRPr="006E0246">
        <w:rPr>
          <w:rFonts w:ascii="Times New Roman" w:hAnsi="Times New Roman"/>
          <w:b/>
          <w:sz w:val="24"/>
          <w:szCs w:val="24"/>
        </w:rPr>
        <w:t>Slovenskej republiky</w:t>
      </w:r>
    </w:p>
    <w:p w14:paraId="42442EA3" w14:textId="7C343A81" w:rsidR="003A053C" w:rsidRPr="006E0246" w:rsidRDefault="003A053C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B.1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predložiť vládny návrh zákona Národnej rad</w:t>
      </w:r>
      <w:r w:rsidR="004A6453" w:rsidRPr="006E0246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4A6453" w:rsidRPr="006E0246">
        <w:rPr>
          <w:rFonts w:ascii="Times New Roman" w:hAnsi="Times New Roman" w:cs="Times New Roman"/>
          <w:sz w:val="24"/>
          <w:szCs w:val="24"/>
          <w:lang w:eastAsia="cs-CZ"/>
        </w:rPr>
        <w:t>lovenskej republiky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na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ďalšie ústavné prerokovanie, </w:t>
      </w:r>
    </w:p>
    <w:p w14:paraId="4CBE05E5" w14:textId="77777777" w:rsidR="003A053C" w:rsidRPr="006E0246" w:rsidRDefault="003A053C" w:rsidP="00C05A8D">
      <w:pPr>
        <w:pStyle w:val="Body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30F50480" w14:textId="3E6DFFC0" w:rsidR="003A053C" w:rsidRPr="006E0246" w:rsidRDefault="003A053C" w:rsidP="00C05A8D">
      <w:pPr>
        <w:pStyle w:val="Body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ab/>
      </w:r>
      <w:r w:rsidR="00AB0356">
        <w:rPr>
          <w:rFonts w:ascii="Times New Roman" w:hAnsi="Times New Roman" w:cs="Times New Roman"/>
          <w:bCs w:val="0"/>
          <w:lang w:eastAsia="cs-CZ"/>
        </w:rPr>
        <w:t>podpredsedu vlády Slovenskej republiky</w:t>
      </w:r>
      <w:r w:rsidRPr="006E0246">
        <w:rPr>
          <w:rFonts w:ascii="Times New Roman" w:hAnsi="Times New Roman" w:cs="Times New Roman"/>
          <w:bCs w:val="0"/>
          <w:lang w:eastAsia="cs-CZ"/>
        </w:rPr>
        <w:t xml:space="preserve"> </w:t>
      </w:r>
    </w:p>
    <w:p w14:paraId="42BA61F7" w14:textId="1CF946DD" w:rsidR="003A053C" w:rsidRPr="006E0246" w:rsidRDefault="003A053C" w:rsidP="00B86C47">
      <w:pPr>
        <w:ind w:left="1170" w:hanging="63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B.2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uviesť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a odôvodniť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vládny návrh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zákona v Národnej rade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>Slovenskej republiky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034D14CE" w14:textId="0DE92C7C" w:rsidR="00C05A8D" w:rsidRDefault="00C05A8D" w:rsidP="003A053C">
      <w:pPr>
        <w:pStyle w:val="Body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14:paraId="01A9243E" w14:textId="1D0937B6" w:rsidR="001A4013" w:rsidRPr="006E0246" w:rsidRDefault="001A4013" w:rsidP="001A4013">
      <w:pPr>
        <w:pStyle w:val="Body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</w:rPr>
      </w:pPr>
      <w:r>
        <w:rPr>
          <w:rFonts w:ascii="Times New Roman" w:hAnsi="Times New Roman"/>
          <w:kern w:val="32"/>
        </w:rPr>
        <w:t>C</w:t>
      </w:r>
      <w:r w:rsidRPr="006E0246">
        <w:rPr>
          <w:rFonts w:ascii="Times New Roman" w:hAnsi="Times New Roman"/>
          <w:kern w:val="32"/>
        </w:rPr>
        <w:t>.</w:t>
      </w:r>
      <w:r w:rsidRPr="006E0246">
        <w:rPr>
          <w:rFonts w:ascii="Times New Roman" w:hAnsi="Times New Roman"/>
          <w:kern w:val="32"/>
        </w:rPr>
        <w:tab/>
      </w:r>
      <w:r>
        <w:rPr>
          <w:rFonts w:ascii="Times New Roman" w:hAnsi="Times New Roman"/>
          <w:kern w:val="32"/>
        </w:rPr>
        <w:t>ukladá</w:t>
      </w:r>
    </w:p>
    <w:p w14:paraId="50E00363" w14:textId="75528F9A" w:rsidR="001A4013" w:rsidRPr="006E0246" w:rsidRDefault="001A4013" w:rsidP="001A4013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vedúcemu Úradu</w:t>
      </w:r>
      <w:r w:rsidRPr="006E0246">
        <w:rPr>
          <w:rFonts w:ascii="Times New Roman" w:hAnsi="Times New Roman"/>
          <w:b/>
          <w:sz w:val="24"/>
          <w:szCs w:val="24"/>
        </w:rPr>
        <w:t xml:space="preserve"> vlády Slovenskej republiky</w:t>
      </w:r>
    </w:p>
    <w:p w14:paraId="4C3C502D" w14:textId="079A429D" w:rsidR="001A4013" w:rsidRDefault="001A4013" w:rsidP="001A4013">
      <w:pPr>
        <w:ind w:left="540" w:firstLine="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predložiť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rokovanie vlády Slovenskej republiky návrh nariadenia vlády Slovenskej republiky, ktoré zahrnie identifikáciu príslušného verejného obstarávania medzi údaje, </w:t>
      </w: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zasielané súčasne so zaslaním zmluvy na zverejnenie v Centrálnom registri zmlúv.</w:t>
      </w:r>
    </w:p>
    <w:p w14:paraId="3CEED4E4" w14:textId="4B951042" w:rsidR="001A4013" w:rsidRPr="001A4013" w:rsidRDefault="001A4013" w:rsidP="001A4013">
      <w:pPr>
        <w:ind w:left="1170" w:hanging="630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1A4013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do 1. októbra 2021 </w:t>
      </w:r>
    </w:p>
    <w:p w14:paraId="455C5156" w14:textId="77777777" w:rsidR="001A4013" w:rsidRPr="006E0246" w:rsidRDefault="001A4013" w:rsidP="003A053C">
      <w:pPr>
        <w:pStyle w:val="Body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14:paraId="3F23CEAB" w14:textId="4ACCB42D" w:rsidR="003A053C" w:rsidRPr="006E0246" w:rsidRDefault="003A053C" w:rsidP="003A053C">
      <w:pPr>
        <w:pStyle w:val="Body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Vykonajú: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    predseda vlády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p w14:paraId="5BBC59ED" w14:textId="309D9E00" w:rsidR="00C05A8D" w:rsidRDefault="003A053C" w:rsidP="00AB0356">
      <w:pPr>
        <w:pStyle w:val="Body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="00AB0356" w:rsidRPr="00AB0356">
        <w:rPr>
          <w:rFonts w:ascii="Times New Roman" w:hAnsi="Times New Roman" w:cs="Times New Roman"/>
          <w:b w:val="0"/>
          <w:bCs w:val="0"/>
          <w:lang w:eastAsia="cs-CZ"/>
        </w:rPr>
        <w:t>podpredseda vlády Slovenskej republiky</w:t>
      </w:r>
    </w:p>
    <w:p w14:paraId="29C340AA" w14:textId="3B31EF7D" w:rsidR="001A4013" w:rsidRPr="006E0246" w:rsidRDefault="001A4013" w:rsidP="00AB0356">
      <w:pPr>
        <w:pStyle w:val="Body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  <w:t>vedúci Úradu vlády Slovenskej republiky</w:t>
      </w:r>
    </w:p>
    <w:p w14:paraId="63D2C7D7" w14:textId="77777777" w:rsidR="00C05A8D" w:rsidRPr="006E0246" w:rsidRDefault="00C05A8D" w:rsidP="00C05A8D">
      <w:pPr>
        <w:pStyle w:val="Body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28496EC7" w14:textId="3AE7D42C" w:rsidR="003A053C" w:rsidRPr="006E0246" w:rsidRDefault="003A053C" w:rsidP="00C05A8D">
      <w:pPr>
        <w:pStyle w:val="Body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Na vedomie: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sectPr w:rsidR="003A053C" w:rsidRPr="006E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A4013"/>
    <w:rsid w:val="001E122D"/>
    <w:rsid w:val="002019FC"/>
    <w:rsid w:val="00211F19"/>
    <w:rsid w:val="00246066"/>
    <w:rsid w:val="002500AA"/>
    <w:rsid w:val="00297916"/>
    <w:rsid w:val="002B1DC7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832F9"/>
    <w:rsid w:val="0039672F"/>
    <w:rsid w:val="003A053C"/>
    <w:rsid w:val="003A2E82"/>
    <w:rsid w:val="003D7FFC"/>
    <w:rsid w:val="003E292D"/>
    <w:rsid w:val="004044C6"/>
    <w:rsid w:val="00453772"/>
    <w:rsid w:val="0047283B"/>
    <w:rsid w:val="004A6453"/>
    <w:rsid w:val="004B550D"/>
    <w:rsid w:val="004E03DC"/>
    <w:rsid w:val="004E5691"/>
    <w:rsid w:val="0054425F"/>
    <w:rsid w:val="00592A7A"/>
    <w:rsid w:val="0059513E"/>
    <w:rsid w:val="005A02F2"/>
    <w:rsid w:val="005B12C2"/>
    <w:rsid w:val="005D4948"/>
    <w:rsid w:val="0062775B"/>
    <w:rsid w:val="00694A85"/>
    <w:rsid w:val="006A114D"/>
    <w:rsid w:val="006B1453"/>
    <w:rsid w:val="006E0246"/>
    <w:rsid w:val="006E77E2"/>
    <w:rsid w:val="00777DCE"/>
    <w:rsid w:val="00791AAE"/>
    <w:rsid w:val="00791D80"/>
    <w:rsid w:val="007B479F"/>
    <w:rsid w:val="007C59DC"/>
    <w:rsid w:val="007F45FE"/>
    <w:rsid w:val="0080350B"/>
    <w:rsid w:val="00822375"/>
    <w:rsid w:val="00842FDA"/>
    <w:rsid w:val="0086186C"/>
    <w:rsid w:val="00867FD8"/>
    <w:rsid w:val="0089248B"/>
    <w:rsid w:val="008B50C0"/>
    <w:rsid w:val="008D1060"/>
    <w:rsid w:val="008E7B14"/>
    <w:rsid w:val="00936985"/>
    <w:rsid w:val="0094495B"/>
    <w:rsid w:val="00976A6B"/>
    <w:rsid w:val="00985DD0"/>
    <w:rsid w:val="009A7CB2"/>
    <w:rsid w:val="009B1944"/>
    <w:rsid w:val="009B784A"/>
    <w:rsid w:val="00A05011"/>
    <w:rsid w:val="00A326CF"/>
    <w:rsid w:val="00A43ACA"/>
    <w:rsid w:val="00A54A18"/>
    <w:rsid w:val="00A82D02"/>
    <w:rsid w:val="00A9093B"/>
    <w:rsid w:val="00AA0809"/>
    <w:rsid w:val="00AA4D56"/>
    <w:rsid w:val="00AA5D55"/>
    <w:rsid w:val="00AB0356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77D2F"/>
    <w:rsid w:val="00B82F2A"/>
    <w:rsid w:val="00B86C47"/>
    <w:rsid w:val="00BB16C8"/>
    <w:rsid w:val="00BD124E"/>
    <w:rsid w:val="00BD3F72"/>
    <w:rsid w:val="00BE0BEA"/>
    <w:rsid w:val="00BF07E9"/>
    <w:rsid w:val="00BF29BD"/>
    <w:rsid w:val="00BF4DBE"/>
    <w:rsid w:val="00BF6A96"/>
    <w:rsid w:val="00C05A8D"/>
    <w:rsid w:val="00C2750A"/>
    <w:rsid w:val="00C6254B"/>
    <w:rsid w:val="00C87A95"/>
    <w:rsid w:val="00CB3C60"/>
    <w:rsid w:val="00D226C8"/>
    <w:rsid w:val="00D250FD"/>
    <w:rsid w:val="00D76CE3"/>
    <w:rsid w:val="00DA7CC7"/>
    <w:rsid w:val="00DB193A"/>
    <w:rsid w:val="00DC1005"/>
    <w:rsid w:val="00DD6DB8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66642"/>
    <w:rsid w:val="00FA4282"/>
    <w:rsid w:val="00FC7CE4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7F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1_uznesenie_zvo_MPK"/>
    <f:field ref="objsubject" par="" edit="true" text=""/>
    <f:field ref="objcreatedby" par="" text="Dubravská, Lucia, JUDr."/>
    <f:field ref="objcreatedat" par="" text="12.5.2021 12:54:23"/>
    <f:field ref="objchangedby" par="" text="Administrator, System"/>
    <f:field ref="objmodifiedat" par="" text="12.5.2021 12:54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WKX3UHSAJ2R6-2-987092</_dlc_DocId>
    <_dlc_DocIdUrl xmlns="e60a29af-d413-48d4-bd90-fe9d2a897e4b">
      <Url>https://ovdmasv601/sites/DMS/_layouts/15/DocIdRedir.aspx?ID=WKX3UHSAJ2R6-2-987092</Url>
      <Description>WKX3UHSAJ2R6-2-987092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632A08-9535-44F2-9C86-3A40E397B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6B3A0-9527-4929-93C7-CD8F32945A8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3C243AD6-0691-4CB9-BD44-322B2564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CC56A-C73C-4A80-8531-5A7F47D37F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2021-06-20T06:06:00Z</dcterms:created>
  <dcterms:modified xsi:type="dcterms:W3CDTF">2021-06-20T06:06:00Z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68bc4b7c-3319-4526-ac90-58e2ffe68289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Lucia Dubravská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>JUDr. Miroslav Hlivák</vt:lpwstr>
  </property>
  <property fmtid="{D5CDD505-2E9C-101B-9397-08002B2CF9AE}" pid="16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mesiace september až december 2020</vt:lpwstr>
  </property>
  <property fmtid="{D5CDD505-2E9C-101B-9397-08002B2CF9AE}" pid="25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 LO/2021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LP/2021/233</vt:lpwstr>
  </property>
  <property fmtid="{D5CDD505-2E9C-101B-9397-08002B2CF9AE}" pid="39" name="FSC#SKEDITIONSLOVLEX@103.510:typsprievdok">
    <vt:lpwstr>Návrh uznesenia vlády Slovenskej republiky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>predseda, </vt:lpwstr>
  </property>
  <property fmtid="{D5CDD505-2E9C-101B-9397-08002B2CF9AE}" pid="147" name="FSC#SKEDITIONSLOVLEX@103.510:funkciaDalsiPredAkuzativ">
    <vt:lpwstr>predsedu, </vt:lpwstr>
  </property>
  <property fmtid="{D5CDD505-2E9C-101B-9397-08002B2CF9AE}" pid="148" name="FSC#SKEDITIONSLOVLEX@103.510:funkciaDalsiPredDativ">
    <vt:lpwstr>predsedovi, </vt:lpwstr>
  </property>
  <property fmtid="{D5CDD505-2E9C-101B-9397-08002B2CF9AE}" pid="149" name="FSC#SKEDITIONSLOVLEX@103.510:predkladateliaObalSD">
    <vt:lpwstr>Štefan Holý_x000d_
podpredseda vlády Slovenskej republiky_x000d_
JUDr. Miroslav Hlivák_x000d_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12. 5. 2021</vt:lpwstr>
  </property>
  <property fmtid="{D5CDD505-2E9C-101B-9397-08002B2CF9AE}" pid="153" name="FSC#COOSYSTEM@1.1:Container">
    <vt:lpwstr>COO.2145.1000.3.4357559</vt:lpwstr>
  </property>
  <property fmtid="{D5CDD505-2E9C-101B-9397-08002B2CF9AE}" pid="154" name="FSC#FSCFOLIO@1.1001:docpropproject">
    <vt:lpwstr/>
  </property>
</Properties>
</file>