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225942EC" w14:textId="77777777" w:rsidTr="00E1659F">
        <w:trPr>
          <w:trHeight w:val="534"/>
          <w:jc w:val="center"/>
        </w:trPr>
        <w:tc>
          <w:tcPr>
            <w:tcW w:w="5000" w:type="pct"/>
            <w:tcBorders>
              <w:bottom w:val="single" w:sz="4" w:space="0" w:color="auto"/>
            </w:tcBorders>
            <w:shd w:val="clear" w:color="auto" w:fill="D9D9D9"/>
          </w:tcPr>
          <w:p w14:paraId="225942EA" w14:textId="77777777"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14:paraId="225942EB" w14:textId="77777777"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14:paraId="225942EE" w14:textId="77777777" w:rsidTr="00E1659F">
        <w:trPr>
          <w:jc w:val="center"/>
        </w:trPr>
        <w:tc>
          <w:tcPr>
            <w:tcW w:w="5000" w:type="pct"/>
            <w:tcBorders>
              <w:bottom w:val="nil"/>
            </w:tcBorders>
            <w:shd w:val="clear" w:color="auto" w:fill="D9D9D9"/>
          </w:tcPr>
          <w:p w14:paraId="225942ED" w14:textId="77777777"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14:paraId="225942EF" w14:textId="77777777"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225942F3" w14:textId="77777777" w:rsidTr="00E1659F">
        <w:trPr>
          <w:trHeight w:val="736"/>
          <w:jc w:val="center"/>
        </w:trPr>
        <w:tc>
          <w:tcPr>
            <w:tcW w:w="5000" w:type="pct"/>
            <w:tcBorders>
              <w:bottom w:val="single" w:sz="4" w:space="0" w:color="auto"/>
            </w:tcBorders>
            <w:shd w:val="clear" w:color="auto" w:fill="F2F2F2"/>
          </w:tcPr>
          <w:p w14:paraId="225942F0" w14:textId="77777777"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14:paraId="225942F1" w14:textId="77777777"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14:paraId="225942F2" w14:textId="77777777"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14:paraId="225942F4" w14:textId="77777777"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14:paraId="225942F7" w14:textId="77777777" w:rsidTr="00E1659F">
        <w:trPr>
          <w:trHeight w:val="759"/>
          <w:jc w:val="center"/>
        </w:trPr>
        <w:tc>
          <w:tcPr>
            <w:tcW w:w="2500" w:type="pct"/>
            <w:tcBorders>
              <w:top w:val="nil"/>
              <w:bottom w:val="dotted" w:sz="4" w:space="0" w:color="auto"/>
            </w:tcBorders>
            <w:shd w:val="clear" w:color="auto" w:fill="auto"/>
          </w:tcPr>
          <w:p w14:paraId="225942F5"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14:paraId="225942F6" w14:textId="6DBFA399"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14:paraId="225942FA" w14:textId="77777777" w:rsidTr="00E1659F">
        <w:trPr>
          <w:trHeight w:val="624"/>
          <w:jc w:val="center"/>
        </w:trPr>
        <w:tc>
          <w:tcPr>
            <w:tcW w:w="2500" w:type="pct"/>
            <w:tcBorders>
              <w:top w:val="dotted" w:sz="4" w:space="0" w:color="auto"/>
            </w:tcBorders>
            <w:shd w:val="clear" w:color="auto" w:fill="auto"/>
          </w:tcPr>
          <w:p w14:paraId="225942F8"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14:paraId="225942F9" w14:textId="6BF411E6"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14:paraId="225942FD" w14:textId="77777777" w:rsidTr="00E1659F">
        <w:trPr>
          <w:trHeight w:val="759"/>
          <w:jc w:val="center"/>
        </w:trPr>
        <w:tc>
          <w:tcPr>
            <w:tcW w:w="2500" w:type="pct"/>
            <w:tcBorders>
              <w:bottom w:val="dotted" w:sz="4" w:space="0" w:color="auto"/>
            </w:tcBorders>
            <w:shd w:val="clear" w:color="auto" w:fill="auto"/>
          </w:tcPr>
          <w:p w14:paraId="225942FB" w14:textId="77777777"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14:paraId="225942FC" w14:textId="0D5FA55C"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14:paraId="22594300" w14:textId="77777777" w:rsidTr="00E1659F">
        <w:trPr>
          <w:trHeight w:val="624"/>
          <w:jc w:val="center"/>
        </w:trPr>
        <w:tc>
          <w:tcPr>
            <w:tcW w:w="2500" w:type="pct"/>
            <w:tcBorders>
              <w:top w:val="dotted" w:sz="4" w:space="0" w:color="auto"/>
              <w:bottom w:val="single" w:sz="4" w:space="0" w:color="auto"/>
            </w:tcBorders>
            <w:shd w:val="clear" w:color="auto" w:fill="auto"/>
          </w:tcPr>
          <w:p w14:paraId="225942FE"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14:paraId="225942FF" w14:textId="29577731"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14:paraId="22594303" w14:textId="77777777" w:rsidTr="00E1659F">
        <w:trPr>
          <w:trHeight w:val="680"/>
          <w:jc w:val="center"/>
        </w:trPr>
        <w:tc>
          <w:tcPr>
            <w:tcW w:w="2500" w:type="pct"/>
            <w:tcBorders>
              <w:bottom w:val="nil"/>
            </w:tcBorders>
            <w:shd w:val="clear" w:color="auto" w:fill="auto"/>
          </w:tcPr>
          <w:p w14:paraId="22594301"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14:paraId="22594302" w14:textId="77777777" w:rsidR="00224847" w:rsidRPr="0040544D" w:rsidRDefault="00224847" w:rsidP="00E1659F">
            <w:pPr>
              <w:spacing w:after="0" w:line="240" w:lineRule="auto"/>
              <w:rPr>
                <w:rFonts w:ascii="Times New Roman" w:eastAsia="Calibri" w:hAnsi="Times New Roman" w:cs="Times New Roman"/>
                <w:sz w:val="20"/>
                <w:szCs w:val="20"/>
                <w:lang w:eastAsia="sk-SK"/>
              </w:rPr>
            </w:pPr>
          </w:p>
        </w:tc>
      </w:tr>
    </w:tbl>
    <w:p w14:paraId="22594304" w14:textId="77777777"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22594308" w14:textId="77777777" w:rsidTr="00E1659F">
        <w:trPr>
          <w:trHeight w:val="680"/>
          <w:jc w:val="center"/>
        </w:trPr>
        <w:tc>
          <w:tcPr>
            <w:tcW w:w="5000" w:type="pct"/>
            <w:shd w:val="clear" w:color="auto" w:fill="F2F2F2" w:themeFill="background1" w:themeFillShade="F2"/>
          </w:tcPr>
          <w:p w14:paraId="22594305" w14:textId="77777777"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22594306" w14:textId="77777777"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14:paraId="22594307" w14:textId="77777777"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14:paraId="22594309" w14:textId="77777777"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14:paraId="2259430B" w14:textId="77777777" w:rsidTr="00E1659F">
        <w:trPr>
          <w:trHeight w:val="286"/>
          <w:jc w:val="center"/>
        </w:trPr>
        <w:tc>
          <w:tcPr>
            <w:tcW w:w="5000" w:type="pct"/>
            <w:gridSpan w:val="2"/>
            <w:tcBorders>
              <w:top w:val="nil"/>
            </w:tcBorders>
            <w:shd w:val="clear" w:color="auto" w:fill="auto"/>
          </w:tcPr>
          <w:p w14:paraId="2259430A" w14:textId="77777777"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1:</w:t>
            </w:r>
          </w:p>
        </w:tc>
      </w:tr>
      <w:tr w:rsidR="00224847" w:rsidRPr="00CD4982" w14:paraId="2259430E" w14:textId="77777777" w:rsidTr="00E1659F">
        <w:trPr>
          <w:trHeight w:val="503"/>
          <w:jc w:val="center"/>
        </w:trPr>
        <w:tc>
          <w:tcPr>
            <w:tcW w:w="2500" w:type="pct"/>
            <w:tcBorders>
              <w:bottom w:val="single" w:sz="4" w:space="0" w:color="BFBFBF" w:themeColor="background1" w:themeShade="BF"/>
            </w:tcBorders>
            <w:shd w:val="clear" w:color="auto" w:fill="auto"/>
          </w:tcPr>
          <w:p w14:paraId="2259430C"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14:paraId="2259430D"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11" w14:textId="77777777"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2259430F" w14:textId="77777777"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22594310"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14" w14:textId="77777777"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14:paraId="22594312" w14:textId="77777777"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14:paraId="22594313"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16" w14:textId="77777777" w:rsidTr="00E1659F">
        <w:trPr>
          <w:trHeight w:val="265"/>
          <w:jc w:val="center"/>
        </w:trPr>
        <w:tc>
          <w:tcPr>
            <w:tcW w:w="5000" w:type="pct"/>
            <w:gridSpan w:val="2"/>
            <w:tcBorders>
              <w:top w:val="single" w:sz="4" w:space="0" w:color="auto"/>
            </w:tcBorders>
            <w:shd w:val="clear" w:color="auto" w:fill="auto"/>
          </w:tcPr>
          <w:p w14:paraId="22594315" w14:textId="77777777"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14:paraId="22594319" w14:textId="77777777" w:rsidTr="00E1659F">
        <w:trPr>
          <w:trHeight w:val="587"/>
          <w:jc w:val="center"/>
        </w:trPr>
        <w:tc>
          <w:tcPr>
            <w:tcW w:w="2500" w:type="pct"/>
            <w:tcBorders>
              <w:bottom w:val="single" w:sz="4" w:space="0" w:color="BFBFBF" w:themeColor="background1" w:themeShade="BF"/>
            </w:tcBorders>
            <w:shd w:val="clear" w:color="auto" w:fill="auto"/>
          </w:tcPr>
          <w:p w14:paraId="22594317"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14:paraId="22594318"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1C" w14:textId="77777777"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2259431A" w14:textId="77777777"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2259431B"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1F" w14:textId="77777777" w:rsidTr="00E1659F">
        <w:trPr>
          <w:trHeight w:val="363"/>
          <w:jc w:val="center"/>
        </w:trPr>
        <w:tc>
          <w:tcPr>
            <w:tcW w:w="2500" w:type="pct"/>
            <w:tcBorders>
              <w:top w:val="single" w:sz="4" w:space="0" w:color="BFBFBF" w:themeColor="background1" w:themeShade="BF"/>
            </w:tcBorders>
            <w:shd w:val="clear" w:color="auto" w:fill="auto"/>
          </w:tcPr>
          <w:p w14:paraId="2259431D" w14:textId="77777777"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14:paraId="2259431E"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22" w14:textId="77777777" w:rsidTr="00E1659F">
        <w:trPr>
          <w:trHeight w:val="670"/>
          <w:jc w:val="center"/>
        </w:trPr>
        <w:tc>
          <w:tcPr>
            <w:tcW w:w="2500" w:type="pct"/>
            <w:shd w:val="clear" w:color="auto" w:fill="auto"/>
          </w:tcPr>
          <w:p w14:paraId="22594320" w14:textId="77777777"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14:paraId="22594321"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14:paraId="22594325" w14:textId="77777777" w:rsidTr="00E1659F">
        <w:trPr>
          <w:trHeight w:val="670"/>
          <w:jc w:val="center"/>
        </w:trPr>
        <w:tc>
          <w:tcPr>
            <w:tcW w:w="2500" w:type="pct"/>
            <w:shd w:val="clear" w:color="auto" w:fill="auto"/>
          </w:tcPr>
          <w:p w14:paraId="22594323" w14:textId="77777777"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14:paraId="22594324" w14:textId="77777777"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bl>
    <w:p w14:paraId="22594327" w14:textId="5C908480" w:rsidR="00A30F1C" w:rsidRDefault="00A30F1C" w:rsidP="00224847">
      <w:pPr>
        <w:spacing w:after="0" w:line="240" w:lineRule="auto"/>
        <w:rPr>
          <w:rFonts w:ascii="Times New Roman" w:eastAsia="Calibri" w:hAnsi="Times New Roman" w:cs="Times New Roman"/>
          <w:b/>
          <w:sz w:val="24"/>
          <w:szCs w:val="24"/>
          <w:lang w:eastAsia="sk-SK"/>
        </w:rPr>
      </w:pPr>
    </w:p>
    <w:p w14:paraId="22594328" w14:textId="77777777"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2259432A" w14:textId="77777777" w:rsidTr="00E1659F">
        <w:trPr>
          <w:trHeight w:val="339"/>
          <w:jc w:val="center"/>
        </w:trPr>
        <w:tc>
          <w:tcPr>
            <w:tcW w:w="5000" w:type="pct"/>
            <w:tcBorders>
              <w:bottom w:val="single" w:sz="4" w:space="0" w:color="auto"/>
            </w:tcBorders>
            <w:shd w:val="clear" w:color="auto" w:fill="D9D9D9"/>
          </w:tcPr>
          <w:p w14:paraId="22594329" w14:textId="77777777"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14:paraId="2259432D" w14:textId="77777777" w:rsidTr="00E1659F">
        <w:trPr>
          <w:trHeight w:val="290"/>
          <w:jc w:val="center"/>
        </w:trPr>
        <w:tc>
          <w:tcPr>
            <w:tcW w:w="5000" w:type="pct"/>
            <w:tcBorders>
              <w:bottom w:val="single" w:sz="4" w:space="0" w:color="auto"/>
            </w:tcBorders>
            <w:shd w:val="clear" w:color="auto" w:fill="F2F2F2"/>
          </w:tcPr>
          <w:p w14:paraId="2259432B" w14:textId="77777777"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14:paraId="2259432C" w14:textId="77777777"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14:paraId="2259432E"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2259433E" w14:textId="77777777" w:rsidTr="00E1659F">
        <w:trPr>
          <w:trHeight w:val="557"/>
          <w:jc w:val="center"/>
        </w:trPr>
        <w:tc>
          <w:tcPr>
            <w:tcW w:w="1993" w:type="pct"/>
            <w:shd w:val="clear" w:color="auto" w:fill="auto"/>
          </w:tcPr>
          <w:p w14:paraId="2259432F" w14:textId="77777777"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14:paraId="22594330"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22594331"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2594332"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14:paraId="22594333"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2594334"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22594335"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14:paraId="22594336"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14:paraId="22594337"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14:paraId="22594338"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14:paraId="22594339"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14:paraId="2259433A" w14:textId="77777777"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14:paraId="2259433B" w14:textId="77777777"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14:paraId="2259433C" w14:textId="77777777" w:rsidR="00A30F1C" w:rsidRDefault="00A30F1C" w:rsidP="00E1659F">
            <w:pPr>
              <w:spacing w:after="0" w:line="240" w:lineRule="auto"/>
              <w:rPr>
                <w:rFonts w:ascii="Times New Roman" w:eastAsia="Calibri" w:hAnsi="Times New Roman" w:cs="Times New Roman"/>
                <w:sz w:val="20"/>
                <w:szCs w:val="20"/>
                <w:lang w:eastAsia="sk-SK"/>
              </w:rPr>
            </w:pPr>
          </w:p>
          <w:p w14:paraId="2259433D" w14:textId="77777777" w:rsidR="00A30F1C" w:rsidRPr="0040544D" w:rsidRDefault="00A30F1C" w:rsidP="00BC3B5C">
            <w:pPr>
              <w:rPr>
                <w:rFonts w:ascii="Times New Roman" w:eastAsia="Calibri" w:hAnsi="Times New Roman" w:cs="Times New Roman"/>
                <w:sz w:val="20"/>
                <w:szCs w:val="20"/>
                <w:lang w:eastAsia="sk-SK"/>
              </w:rPr>
            </w:pPr>
          </w:p>
        </w:tc>
      </w:tr>
    </w:tbl>
    <w:p w14:paraId="2259433F" w14:textId="77777777"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22594342" w14:textId="77777777" w:rsidTr="00E1659F">
        <w:trPr>
          <w:jc w:val="center"/>
        </w:trPr>
        <w:tc>
          <w:tcPr>
            <w:tcW w:w="5000" w:type="pct"/>
            <w:tcBorders>
              <w:bottom w:val="single" w:sz="4" w:space="0" w:color="auto"/>
            </w:tcBorders>
            <w:shd w:val="clear" w:color="auto" w:fill="F2F2F2"/>
          </w:tcPr>
          <w:p w14:paraId="22594340" w14:textId="77777777"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2594341" w14:textId="77777777"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14:paraId="22594343"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22594352" w14:textId="77777777" w:rsidTr="00E1659F">
        <w:trPr>
          <w:trHeight w:val="677"/>
          <w:jc w:val="center"/>
        </w:trPr>
        <w:tc>
          <w:tcPr>
            <w:tcW w:w="1993" w:type="pct"/>
            <w:shd w:val="clear" w:color="auto" w:fill="auto"/>
          </w:tcPr>
          <w:p w14:paraId="22594344" w14:textId="77777777"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14:paraId="22594345"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2594346"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14:paraId="22594347"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14:paraId="22594348"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14:paraId="22594349"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14:paraId="2259434A"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14:paraId="2259434B"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14:paraId="2259434C"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14:paraId="2259434D"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14:paraId="2259434E"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14:paraId="2259434F" w14:textId="77777777"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14:paraId="22594350" w14:textId="77777777" w:rsidR="00A30F1C" w:rsidRPr="0040544D" w:rsidRDefault="00A30F1C" w:rsidP="00E1659F">
            <w:pPr>
              <w:spacing w:after="0" w:line="240" w:lineRule="auto"/>
              <w:rPr>
                <w:rFonts w:ascii="Times New Roman" w:eastAsia="Calibri" w:hAnsi="Times New Roman" w:cs="Times New Roman"/>
                <w:sz w:val="20"/>
                <w:lang w:eastAsia="sk-SK"/>
              </w:rPr>
            </w:pPr>
          </w:p>
          <w:p w14:paraId="22594351" w14:textId="5A2A56D1" w:rsidR="00A30F1C" w:rsidRPr="0040544D" w:rsidRDefault="001C719A" w:rsidP="00E1659F">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n/a</w:t>
            </w:r>
          </w:p>
        </w:tc>
      </w:tr>
    </w:tbl>
    <w:p w14:paraId="22594353" w14:textId="77777777" w:rsidR="00A87D5B" w:rsidRDefault="00A87D5B"/>
    <w:p w14:paraId="22594354" w14:textId="77777777"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22594357" w14:textId="77777777" w:rsidTr="00DA4453">
        <w:trPr>
          <w:jc w:val="center"/>
        </w:trPr>
        <w:tc>
          <w:tcPr>
            <w:tcW w:w="5000" w:type="pct"/>
            <w:shd w:val="clear" w:color="auto" w:fill="D9D9D9"/>
          </w:tcPr>
          <w:p w14:paraId="22594355" w14:textId="77777777"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14:paraId="22594356" w14:textId="77777777"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14:paraId="22594359" w14:textId="77777777" w:rsidTr="00DA4453">
        <w:trPr>
          <w:jc w:val="center"/>
        </w:trPr>
        <w:tc>
          <w:tcPr>
            <w:tcW w:w="5000" w:type="pct"/>
            <w:tcBorders>
              <w:bottom w:val="single" w:sz="4" w:space="0" w:color="auto"/>
            </w:tcBorders>
            <w:shd w:val="clear" w:color="auto" w:fill="F2F2F2"/>
          </w:tcPr>
          <w:p w14:paraId="22594358" w14:textId="77777777"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14:paraId="2259435A" w14:textId="77777777"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14:paraId="2259435F" w14:textId="77777777" w:rsidTr="007B003C">
        <w:trPr>
          <w:trHeight w:val="928"/>
          <w:jc w:val="center"/>
        </w:trPr>
        <w:tc>
          <w:tcPr>
            <w:tcW w:w="5000" w:type="pct"/>
            <w:tcBorders>
              <w:top w:val="nil"/>
              <w:bottom w:val="nil"/>
            </w:tcBorders>
            <w:shd w:val="clear" w:color="auto" w:fill="auto"/>
          </w:tcPr>
          <w:p w14:paraId="2259435B" w14:textId="7E328D62" w:rsidR="00CD4982" w:rsidRPr="0040544D" w:rsidRDefault="003770B7" w:rsidP="00DA4453">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n/a</w:t>
            </w:r>
          </w:p>
          <w:p w14:paraId="2259435C" w14:textId="77777777" w:rsidR="00CD4982" w:rsidRPr="0040544D" w:rsidRDefault="00CD4982" w:rsidP="00DA4453">
            <w:pPr>
              <w:spacing w:after="0" w:line="240" w:lineRule="auto"/>
              <w:rPr>
                <w:rFonts w:ascii="Times New Roman" w:eastAsia="Calibri" w:hAnsi="Times New Roman" w:cs="Times New Roman"/>
                <w:sz w:val="20"/>
                <w:lang w:eastAsia="sk-SK"/>
              </w:rPr>
            </w:pPr>
          </w:p>
          <w:p w14:paraId="2259435D" w14:textId="77777777" w:rsidR="00CD4982" w:rsidRPr="0040544D" w:rsidRDefault="00CD4982" w:rsidP="00DA4453">
            <w:pPr>
              <w:spacing w:after="0" w:line="240" w:lineRule="auto"/>
              <w:rPr>
                <w:rFonts w:ascii="Times New Roman" w:eastAsia="Calibri" w:hAnsi="Times New Roman" w:cs="Times New Roman"/>
                <w:sz w:val="20"/>
                <w:lang w:eastAsia="sk-SK"/>
              </w:rPr>
            </w:pPr>
          </w:p>
          <w:p w14:paraId="2259435E" w14:textId="77777777" w:rsidR="00CD4982" w:rsidRPr="0040544D" w:rsidRDefault="00CD4982" w:rsidP="00DA4453">
            <w:pPr>
              <w:spacing w:after="0" w:line="240" w:lineRule="auto"/>
              <w:rPr>
                <w:rFonts w:ascii="Times New Roman" w:eastAsia="Calibri" w:hAnsi="Times New Roman" w:cs="Times New Roman"/>
                <w:i/>
                <w:sz w:val="20"/>
                <w:lang w:eastAsia="sk-SK"/>
              </w:rPr>
            </w:pPr>
          </w:p>
        </w:tc>
      </w:tr>
    </w:tbl>
    <w:p w14:paraId="22594360" w14:textId="77777777"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22594362" w14:textId="77777777" w:rsidTr="00DA4453">
        <w:trPr>
          <w:trHeight w:val="345"/>
          <w:jc w:val="center"/>
        </w:trPr>
        <w:tc>
          <w:tcPr>
            <w:tcW w:w="5000" w:type="pct"/>
            <w:tcBorders>
              <w:bottom w:val="single" w:sz="4" w:space="0" w:color="auto"/>
            </w:tcBorders>
            <w:shd w:val="clear" w:color="auto" w:fill="F2F2F2"/>
            <w:vAlign w:val="center"/>
          </w:tcPr>
          <w:p w14:paraId="22594361" w14:textId="77777777"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14:paraId="22594363" w14:textId="77777777"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14:paraId="2259436F" w14:textId="77777777" w:rsidTr="007B003C">
        <w:trPr>
          <w:trHeight w:val="1235"/>
          <w:jc w:val="center"/>
        </w:trPr>
        <w:tc>
          <w:tcPr>
            <w:tcW w:w="1993" w:type="pct"/>
            <w:shd w:val="clear" w:color="auto" w:fill="auto"/>
          </w:tcPr>
          <w:p w14:paraId="22594364" w14:textId="77777777"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22594365"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14:paraId="22594366"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14:paraId="22594367"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14:paraId="22594368"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14:paraId="22594369"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14:paraId="2259436A" w14:textId="77777777" w:rsidR="00CA6BAF" w:rsidRDefault="00CA6BAF" w:rsidP="00DA4453">
            <w:pPr>
              <w:spacing w:after="0" w:line="240" w:lineRule="auto"/>
              <w:rPr>
                <w:rFonts w:ascii="Times New Roman" w:eastAsia="Calibri" w:hAnsi="Times New Roman" w:cs="Times New Roman"/>
                <w:sz w:val="20"/>
                <w:lang w:eastAsia="sk-SK"/>
              </w:rPr>
            </w:pPr>
          </w:p>
          <w:p w14:paraId="2259436B" w14:textId="54A8ED27" w:rsidR="00CA6BAF" w:rsidRDefault="003770B7" w:rsidP="00DA4453">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n/a</w:t>
            </w:r>
          </w:p>
          <w:p w14:paraId="2259436C" w14:textId="77777777" w:rsidR="00CA6BAF" w:rsidRDefault="00CA6BAF" w:rsidP="00DA4453">
            <w:pPr>
              <w:spacing w:after="0" w:line="240" w:lineRule="auto"/>
              <w:rPr>
                <w:rFonts w:ascii="Times New Roman" w:eastAsia="Calibri" w:hAnsi="Times New Roman" w:cs="Times New Roman"/>
                <w:sz w:val="20"/>
                <w:lang w:eastAsia="sk-SK"/>
              </w:rPr>
            </w:pPr>
          </w:p>
          <w:p w14:paraId="2259436D" w14:textId="77777777" w:rsidR="00CA6BAF" w:rsidRDefault="00CA6BAF" w:rsidP="00DA4453">
            <w:pPr>
              <w:spacing w:after="0" w:line="240" w:lineRule="auto"/>
              <w:rPr>
                <w:rFonts w:ascii="Times New Roman" w:eastAsia="Calibri" w:hAnsi="Times New Roman" w:cs="Times New Roman"/>
                <w:sz w:val="20"/>
                <w:lang w:eastAsia="sk-SK"/>
              </w:rPr>
            </w:pPr>
          </w:p>
          <w:p w14:paraId="2259436E" w14:textId="77777777" w:rsidR="00CA6BAF" w:rsidRPr="00CA6BAF" w:rsidRDefault="00CA6BAF" w:rsidP="00DA4453">
            <w:pPr>
              <w:spacing w:after="0" w:line="240" w:lineRule="auto"/>
              <w:rPr>
                <w:rFonts w:ascii="Times New Roman" w:eastAsia="Calibri" w:hAnsi="Times New Roman" w:cs="Times New Roman"/>
                <w:sz w:val="20"/>
                <w:lang w:eastAsia="sk-SK"/>
              </w:rPr>
            </w:pPr>
          </w:p>
        </w:tc>
      </w:tr>
    </w:tbl>
    <w:p w14:paraId="22594370" w14:textId="77777777"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22594373" w14:textId="77777777" w:rsidTr="00DA4453">
        <w:trPr>
          <w:jc w:val="center"/>
        </w:trPr>
        <w:tc>
          <w:tcPr>
            <w:tcW w:w="5000" w:type="pct"/>
            <w:shd w:val="clear" w:color="auto" w:fill="D9D9D9"/>
          </w:tcPr>
          <w:p w14:paraId="22594371" w14:textId="77777777"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14:paraId="22594372" w14:textId="77777777"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14:paraId="22594374" w14:textId="77777777"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994C53" w14:paraId="22594376" w14:textId="77777777" w:rsidTr="000D226A">
        <w:trPr>
          <w:trHeight w:val="287"/>
          <w:jc w:val="center"/>
        </w:trPr>
        <w:tc>
          <w:tcPr>
            <w:tcW w:w="5000" w:type="pct"/>
            <w:gridSpan w:val="2"/>
            <w:tcBorders>
              <w:top w:val="nil"/>
              <w:bottom w:val="single" w:sz="4" w:space="0" w:color="auto"/>
            </w:tcBorders>
            <w:shd w:val="clear" w:color="auto" w:fill="F2F2F2"/>
          </w:tcPr>
          <w:p w14:paraId="22594375" w14:textId="77777777"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Uľahčuje návrh vznik nových pracovných miest? Ak áno, ako? Ak je to možné, doplňte kvantifikáciu.</w:t>
            </w:r>
          </w:p>
        </w:tc>
      </w:tr>
      <w:tr w:rsidR="0050249D" w:rsidRPr="00994C53" w14:paraId="22594379" w14:textId="77777777" w:rsidTr="000D226A">
        <w:trPr>
          <w:trHeight w:val="567"/>
          <w:jc w:val="center"/>
        </w:trPr>
        <w:tc>
          <w:tcPr>
            <w:tcW w:w="1993" w:type="pct"/>
            <w:tcBorders>
              <w:top w:val="nil"/>
              <w:bottom w:val="single" w:sz="4" w:space="0" w:color="auto"/>
            </w:tcBorders>
            <w:shd w:val="clear" w:color="auto" w:fill="FFFFFF"/>
          </w:tcPr>
          <w:p w14:paraId="22594377" w14:textId="77777777" w:rsidR="0050249D" w:rsidRPr="00994C53" w:rsidRDefault="0050249D" w:rsidP="0050249D">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14:paraId="72EDD775" w14:textId="1DBCD956" w:rsidR="00A56706" w:rsidRDefault="00A56706" w:rsidP="00A56706">
            <w:pPr>
              <w:rPr>
                <w:bCs/>
                <w:szCs w:val="20"/>
              </w:rPr>
            </w:pPr>
            <w:r>
              <w:t>51</w:t>
            </w:r>
            <w:r w:rsidR="00FD3CC2">
              <w:t>3</w:t>
            </w:r>
            <w:r>
              <w:t xml:space="preserve"> nových pracovných miest na </w:t>
            </w:r>
            <w:r w:rsidRPr="00A051DA">
              <w:rPr>
                <w:b/>
                <w:bCs/>
                <w:szCs w:val="20"/>
              </w:rPr>
              <w:t>úseku Stavebného Poriadku</w:t>
            </w:r>
            <w:r>
              <w:rPr>
                <w:bCs/>
                <w:szCs w:val="20"/>
              </w:rPr>
              <w:t xml:space="preserve"> </w:t>
            </w:r>
          </w:p>
          <w:p w14:paraId="22594378" w14:textId="702CECBC" w:rsidR="0050249D" w:rsidRPr="00A56706" w:rsidRDefault="00A56706" w:rsidP="00A56706">
            <w:pPr>
              <w:spacing w:line="240" w:lineRule="auto"/>
              <w:rPr>
                <w:bCs/>
                <w:szCs w:val="20"/>
              </w:rPr>
            </w:pPr>
            <w:r>
              <w:rPr>
                <w:bCs/>
                <w:szCs w:val="20"/>
              </w:rPr>
              <w:t>Ak uvažujeme o dopade vo vzťahu k FTE vyjadreniu, tak negatívny dopad je vo výške 500 a pozitívny vo výške 51</w:t>
            </w:r>
            <w:r w:rsidR="00FD3CC2">
              <w:rPr>
                <w:bCs/>
                <w:szCs w:val="20"/>
              </w:rPr>
              <w:t>3</w:t>
            </w:r>
            <w:r>
              <w:rPr>
                <w:bCs/>
                <w:szCs w:val="20"/>
              </w:rPr>
              <w:t xml:space="preserve"> FTE.</w:t>
            </w:r>
          </w:p>
        </w:tc>
      </w:tr>
      <w:tr w:rsidR="0050249D" w:rsidRPr="00994C53" w14:paraId="2259437B" w14:textId="77777777" w:rsidTr="000D226A">
        <w:trPr>
          <w:trHeight w:val="270"/>
          <w:jc w:val="center"/>
        </w:trPr>
        <w:tc>
          <w:tcPr>
            <w:tcW w:w="5000" w:type="pct"/>
            <w:gridSpan w:val="2"/>
            <w:tcBorders>
              <w:bottom w:val="single" w:sz="4" w:space="0" w:color="auto"/>
            </w:tcBorders>
            <w:shd w:val="clear" w:color="auto" w:fill="F2F2F2"/>
          </w:tcPr>
          <w:p w14:paraId="2259437A" w14:textId="77777777" w:rsidR="0050249D" w:rsidRPr="00994C53" w:rsidRDefault="0050249D" w:rsidP="0050249D">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50249D" w:rsidRPr="00994C53" w14:paraId="2259437E" w14:textId="77777777" w:rsidTr="000D226A">
        <w:trPr>
          <w:trHeight w:val="454"/>
          <w:jc w:val="center"/>
        </w:trPr>
        <w:tc>
          <w:tcPr>
            <w:tcW w:w="1993" w:type="pct"/>
            <w:tcBorders>
              <w:bottom w:val="single" w:sz="4" w:space="0" w:color="auto"/>
            </w:tcBorders>
            <w:shd w:val="clear" w:color="auto" w:fill="FFFFFF"/>
          </w:tcPr>
          <w:p w14:paraId="2259437C" w14:textId="77777777" w:rsidR="0050249D" w:rsidRPr="00994C53" w:rsidRDefault="0050249D" w:rsidP="0050249D">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14:paraId="611A9970" w14:textId="77777777" w:rsidR="007454F2" w:rsidRDefault="007454F2" w:rsidP="0050249D">
            <w:pPr>
              <w:spacing w:after="0" w:line="240" w:lineRule="auto"/>
              <w:rPr>
                <w:bCs/>
                <w:szCs w:val="20"/>
              </w:rPr>
            </w:pPr>
            <w:r w:rsidRPr="00DF11E3">
              <w:rPr>
                <w:bCs/>
                <w:szCs w:val="20"/>
              </w:rPr>
              <w:t>Počet dotknutých zamestnancov navrhovanou zmenou na obciach je uvádzaný cca 1000 (niekedy v rozmedzí 800-1200 zamestnancov) – vo všetkých regiónoch Slovenska = tam kde sú dnešné stavebné úrady v mestách a obciach, čo predstavuje prepočítaný stav s dopadom na cca 500 FTE.</w:t>
            </w:r>
          </w:p>
          <w:p w14:paraId="0A7A8A44" w14:textId="032943CC" w:rsidR="007454F2" w:rsidRDefault="0050249D" w:rsidP="0050249D">
            <w:pPr>
              <w:spacing w:after="0" w:line="240" w:lineRule="auto"/>
              <w:rPr>
                <w:bCs/>
                <w:szCs w:val="20"/>
              </w:rPr>
            </w:pPr>
            <w:r w:rsidRPr="00DF11E3">
              <w:rPr>
                <w:bCs/>
                <w:szCs w:val="20"/>
              </w:rPr>
              <w:t xml:space="preserve"> </w:t>
            </w:r>
          </w:p>
          <w:p w14:paraId="7B5EE3C4" w14:textId="2D4F6B75" w:rsidR="00F01617" w:rsidRDefault="001F5D43" w:rsidP="00F01617">
            <w:pPr>
              <w:spacing w:line="240" w:lineRule="auto"/>
              <w:rPr>
                <w:bCs/>
                <w:szCs w:val="20"/>
              </w:rPr>
            </w:pPr>
            <w:r>
              <w:rPr>
                <w:bCs/>
                <w:szCs w:val="20"/>
              </w:rPr>
              <w:t xml:space="preserve">Návrh predpokladá </w:t>
            </w:r>
            <w:r w:rsidRPr="00BC2FFA">
              <w:rPr>
                <w:b/>
                <w:szCs w:val="20"/>
              </w:rPr>
              <w:t>postupné zapojenie</w:t>
            </w:r>
            <w:r>
              <w:rPr>
                <w:bCs/>
                <w:szCs w:val="20"/>
              </w:rPr>
              <w:t xml:space="preserve"> zamestnancov z obcí do procesov a na novovytvorené pracovné miesta </w:t>
            </w:r>
            <w:r w:rsidRPr="00B35D1A">
              <w:rPr>
                <w:bCs/>
                <w:szCs w:val="20"/>
              </w:rPr>
              <w:t>Úradu pre územné plánovanie a výstavbu Slovenskej republiky</w:t>
            </w:r>
            <w:r>
              <w:rPr>
                <w:bCs/>
                <w:szCs w:val="20"/>
              </w:rPr>
              <w:t xml:space="preserve"> od konca roka 2022 do konca roka 2023. </w:t>
            </w:r>
            <w:proofErr w:type="spellStart"/>
            <w:r>
              <w:rPr>
                <w:bCs/>
                <w:szCs w:val="20"/>
              </w:rPr>
              <w:lastRenderedPageBreak/>
              <w:t>Vyššiespomenutých</w:t>
            </w:r>
            <w:proofErr w:type="spellEnd"/>
            <w:r>
              <w:rPr>
                <w:bCs/>
                <w:szCs w:val="20"/>
              </w:rPr>
              <w:t xml:space="preserve"> cca 1000 zamestnancov bude negatívne ovplyvnených návrhom z dôvodu zrušenia miesta najneskôr k 31.12.2</w:t>
            </w:r>
            <w:r w:rsidR="00F01617">
              <w:rPr>
                <w:bCs/>
                <w:szCs w:val="20"/>
              </w:rPr>
              <w:t xml:space="preserve">023. </w:t>
            </w:r>
          </w:p>
          <w:p w14:paraId="2259437D" w14:textId="658BDA5A" w:rsidR="0050249D" w:rsidRPr="00A30F1C" w:rsidRDefault="00F01617" w:rsidP="00F01617">
            <w:pPr>
              <w:spacing w:line="240" w:lineRule="auto"/>
              <w:rPr>
                <w:rFonts w:ascii="Times New Roman" w:eastAsia="Calibri" w:hAnsi="Times New Roman" w:cs="Times New Roman"/>
                <w:sz w:val="20"/>
                <w:szCs w:val="18"/>
              </w:rPr>
            </w:pPr>
            <w:r>
              <w:rPr>
                <w:bCs/>
                <w:szCs w:val="20"/>
              </w:rPr>
              <w:t>Ak uvažujeme o dopade vo vzťahu k FTE vyjadreniu, tak negatívny dopad je vo výške 500 a pozitívny vo výške 51</w:t>
            </w:r>
            <w:r w:rsidR="00FD3CC2">
              <w:rPr>
                <w:bCs/>
                <w:szCs w:val="20"/>
              </w:rPr>
              <w:t>3</w:t>
            </w:r>
            <w:r>
              <w:rPr>
                <w:bCs/>
                <w:szCs w:val="20"/>
              </w:rPr>
              <w:t xml:space="preserve"> FTE.</w:t>
            </w:r>
          </w:p>
        </w:tc>
      </w:tr>
      <w:tr w:rsidR="00994C53" w:rsidRPr="00994C53" w14:paraId="22594380" w14:textId="77777777" w:rsidTr="000D226A">
        <w:trPr>
          <w:trHeight w:val="248"/>
          <w:jc w:val="center"/>
        </w:trPr>
        <w:tc>
          <w:tcPr>
            <w:tcW w:w="5000" w:type="pct"/>
            <w:gridSpan w:val="2"/>
            <w:tcBorders>
              <w:bottom w:val="single" w:sz="4" w:space="0" w:color="auto"/>
            </w:tcBorders>
            <w:shd w:val="clear" w:color="auto" w:fill="F2F2F2"/>
          </w:tcPr>
          <w:p w14:paraId="2259437F"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lastRenderedPageBreak/>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14:paraId="22594383" w14:textId="77777777" w:rsidTr="000D226A">
        <w:trPr>
          <w:trHeight w:val="209"/>
          <w:jc w:val="center"/>
        </w:trPr>
        <w:tc>
          <w:tcPr>
            <w:tcW w:w="1993" w:type="pct"/>
            <w:tcBorders>
              <w:bottom w:val="single" w:sz="4" w:space="0" w:color="auto"/>
            </w:tcBorders>
            <w:shd w:val="clear" w:color="auto" w:fill="FFFFFF"/>
          </w:tcPr>
          <w:p w14:paraId="22594381"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14:paraId="7B07F9C3" w14:textId="77777777" w:rsidR="00BA7504" w:rsidRDefault="00BA7504" w:rsidP="00BA750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Nové pracovné miesta budú ponúknuté na trh.</w:t>
            </w:r>
          </w:p>
          <w:p w14:paraId="7C05B6F5" w14:textId="77777777" w:rsidR="00BA7504" w:rsidRDefault="00BA7504" w:rsidP="00BA7504">
            <w:pPr>
              <w:spacing w:after="0" w:line="240" w:lineRule="auto"/>
              <w:rPr>
                <w:rFonts w:ascii="Times New Roman" w:eastAsia="Calibri" w:hAnsi="Times New Roman" w:cs="Times New Roman"/>
                <w:sz w:val="20"/>
                <w:szCs w:val="18"/>
              </w:rPr>
            </w:pPr>
          </w:p>
          <w:p w14:paraId="0248BE6F" w14:textId="77777777" w:rsidR="00BA7504" w:rsidRDefault="00BA7504" w:rsidP="00BA750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predpokladá, že väčšina dotknutých zamestnancov z obcí bude mať záujem a zároveň bude úspešná pri výberoch na nové pracovné miesta.</w:t>
            </w:r>
          </w:p>
          <w:p w14:paraId="22594382" w14:textId="37DD3611" w:rsidR="00806283" w:rsidRPr="00A30F1C" w:rsidRDefault="00806283" w:rsidP="001F5D43">
            <w:pPr>
              <w:spacing w:after="0" w:line="240" w:lineRule="auto"/>
              <w:rPr>
                <w:rFonts w:ascii="Times New Roman" w:eastAsia="Calibri" w:hAnsi="Times New Roman" w:cs="Times New Roman"/>
                <w:sz w:val="20"/>
                <w:szCs w:val="18"/>
              </w:rPr>
            </w:pPr>
          </w:p>
        </w:tc>
      </w:tr>
      <w:tr w:rsidR="00994C53" w:rsidRPr="00994C53" w14:paraId="22594385" w14:textId="77777777" w:rsidTr="000D226A">
        <w:trPr>
          <w:trHeight w:val="208"/>
          <w:jc w:val="center"/>
        </w:trPr>
        <w:tc>
          <w:tcPr>
            <w:tcW w:w="5000" w:type="pct"/>
            <w:gridSpan w:val="2"/>
            <w:tcBorders>
              <w:bottom w:val="single" w:sz="4" w:space="0" w:color="auto"/>
            </w:tcBorders>
            <w:shd w:val="clear" w:color="auto" w:fill="F2F2F2"/>
          </w:tcPr>
          <w:p w14:paraId="22594384"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14:paraId="22594388" w14:textId="77777777" w:rsidTr="000D226A">
        <w:trPr>
          <w:trHeight w:val="794"/>
          <w:jc w:val="center"/>
        </w:trPr>
        <w:tc>
          <w:tcPr>
            <w:tcW w:w="1993" w:type="pct"/>
            <w:tcBorders>
              <w:bottom w:val="single" w:sz="4" w:space="0" w:color="auto"/>
            </w:tcBorders>
            <w:shd w:val="clear" w:color="auto" w:fill="FFFFFF"/>
          </w:tcPr>
          <w:p w14:paraId="22594386"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14:paraId="22594387" w14:textId="1CC43D52" w:rsidR="00994C53" w:rsidRPr="00A30F1C" w:rsidRDefault="00284C99"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n/a</w:t>
            </w:r>
          </w:p>
        </w:tc>
      </w:tr>
      <w:tr w:rsidR="00994C53" w:rsidRPr="00994C53" w14:paraId="2259438A" w14:textId="77777777" w:rsidTr="000D226A">
        <w:trPr>
          <w:trHeight w:val="324"/>
          <w:jc w:val="center"/>
        </w:trPr>
        <w:tc>
          <w:tcPr>
            <w:tcW w:w="5000" w:type="pct"/>
            <w:gridSpan w:val="2"/>
            <w:tcBorders>
              <w:bottom w:val="single" w:sz="4" w:space="0" w:color="auto"/>
            </w:tcBorders>
            <w:shd w:val="clear" w:color="auto" w:fill="F2F2F2"/>
          </w:tcPr>
          <w:p w14:paraId="22594389"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14:paraId="2259438D" w14:textId="77777777" w:rsidTr="000D226A">
        <w:trPr>
          <w:trHeight w:val="216"/>
          <w:jc w:val="center"/>
        </w:trPr>
        <w:tc>
          <w:tcPr>
            <w:tcW w:w="1993" w:type="pct"/>
            <w:tcBorders>
              <w:bottom w:val="single" w:sz="4" w:space="0" w:color="auto"/>
            </w:tcBorders>
            <w:shd w:val="clear" w:color="auto" w:fill="FFFFFF"/>
          </w:tcPr>
          <w:p w14:paraId="2259438B"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14:paraId="2259438C" w14:textId="4881A05D" w:rsidR="00994C53" w:rsidRPr="00A30F1C" w:rsidRDefault="00F67E8A"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n/a</w:t>
            </w:r>
          </w:p>
        </w:tc>
      </w:tr>
      <w:tr w:rsidR="00994C53" w:rsidRPr="00994C53" w14:paraId="2259438F" w14:textId="77777777" w:rsidTr="000D226A">
        <w:trPr>
          <w:trHeight w:val="219"/>
          <w:jc w:val="center"/>
        </w:trPr>
        <w:tc>
          <w:tcPr>
            <w:tcW w:w="5000" w:type="pct"/>
            <w:gridSpan w:val="2"/>
            <w:tcBorders>
              <w:bottom w:val="single" w:sz="4" w:space="0" w:color="auto"/>
            </w:tcBorders>
            <w:shd w:val="clear" w:color="auto" w:fill="F2F2F2"/>
          </w:tcPr>
          <w:p w14:paraId="2259438E"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14:paraId="22594392" w14:textId="77777777" w:rsidTr="000D226A">
        <w:trPr>
          <w:trHeight w:val="497"/>
          <w:jc w:val="center"/>
        </w:trPr>
        <w:tc>
          <w:tcPr>
            <w:tcW w:w="1993" w:type="pct"/>
            <w:tcBorders>
              <w:bottom w:val="single" w:sz="4" w:space="0" w:color="auto"/>
            </w:tcBorders>
            <w:shd w:val="clear" w:color="auto" w:fill="FFFFFF"/>
          </w:tcPr>
          <w:p w14:paraId="22594390"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14:paraId="22594391" w14:textId="2FF1E6EE" w:rsidR="00994C53" w:rsidRPr="00A30F1C" w:rsidRDefault="00F67E8A"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n/a</w:t>
            </w:r>
          </w:p>
        </w:tc>
      </w:tr>
    </w:tbl>
    <w:p w14:paraId="22594393" w14:textId="77777777"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14:paraId="22594394" w14:textId="77777777" w:rsidR="001D6749" w:rsidRPr="001D6749" w:rsidRDefault="001D6749" w:rsidP="00275F99">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lastRenderedPageBreak/>
        <w:t>Metodický postup pre analýzu sociálnych vplyvov</w:t>
      </w:r>
    </w:p>
    <w:p w14:paraId="22594395" w14:textId="77777777"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14:paraId="22594396" w14:textId="77777777"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14:paraId="22594397" w14:textId="77777777"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 xml:space="preserve">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1D6749">
        <w:rPr>
          <w:rFonts w:ascii="Times New Roman" w:eastAsia="Times New Roman" w:hAnsi="Times New Roman" w:cs="Times New Roman"/>
          <w:sz w:val="24"/>
          <w:szCs w:val="24"/>
          <w:lang w:eastAsia="sk-SK"/>
        </w:rPr>
        <w:t>exklúziou</w:t>
      </w:r>
      <w:proofErr w:type="spellEnd"/>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w:t>
      </w:r>
      <w:proofErr w:type="spellStart"/>
      <w:r w:rsidRPr="001D6749">
        <w:rPr>
          <w:rFonts w:ascii="Times New Roman" w:eastAsia="Times New Roman" w:hAnsi="Times New Roman" w:cs="Times New Roman"/>
          <w:sz w:val="24"/>
          <w:szCs w:val="24"/>
          <w:lang w:eastAsia="sk-SK"/>
        </w:rPr>
        <w:t>antidiskrimináciou</w:t>
      </w:r>
      <w:proofErr w:type="spellEnd"/>
      <w:r w:rsidRPr="001D6749">
        <w:rPr>
          <w:rFonts w:ascii="Times New Roman" w:eastAsia="Times New Roman" w:hAnsi="Times New Roman" w:cs="Times New Roman"/>
          <w:sz w:val="24"/>
          <w:szCs w:val="24"/>
          <w:lang w:eastAsia="sk-SK"/>
        </w:rPr>
        <w:t>, posilňovaním rovnosti príležitostí žien a mužov a so zvyšovaním zamestnanosti.</w:t>
      </w:r>
    </w:p>
    <w:p w14:paraId="22594398" w14:textId="77777777"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14:paraId="22594399"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14:paraId="2259439A"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14:paraId="2259439B" w14:textId="77777777"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14:paraId="2259439C"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14:paraId="2259439D"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lastRenderedPageBreak/>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14:paraId="2259439E"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14:paraId="2259439F" w14:textId="77777777"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14:paraId="225943A0" w14:textId="77777777"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1D6749">
        <w:rPr>
          <w:rFonts w:ascii="Times New Roman" w:eastAsia="Times New Roman" w:hAnsi="Times New Roman" w:cs="Times New Roman"/>
          <w:b/>
          <w:sz w:val="24"/>
          <w:lang w:eastAsia="sk-SK"/>
        </w:rPr>
        <w:t>antidiskriminácie</w:t>
      </w:r>
      <w:proofErr w:type="spellEnd"/>
      <w:r w:rsidRPr="001D6749">
        <w:rPr>
          <w:rFonts w:ascii="Times New Roman" w:eastAsia="Times New Roman" w:hAnsi="Times New Roman" w:cs="Times New Roman"/>
          <w:b/>
          <w:sz w:val="24"/>
          <w:lang w:eastAsia="sk-SK"/>
        </w:rPr>
        <w:t>,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14:paraId="225943A1" w14:textId="77777777"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14:paraId="225943A2" w14:textId="77777777"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14:paraId="225943A3"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14:paraId="225943A4"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14:paraId="225943A5" w14:textId="77777777"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14:paraId="225943A6" w14:textId="77777777"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14:paraId="225943A7" w14:textId="77777777"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14:paraId="225943A8" w14:textId="77777777"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14:paraId="225943A9" w14:textId="77777777"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14:paraId="225943AA" w14:textId="77777777"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14:paraId="225943AB" w14:textId="77777777"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14:paraId="225943AC" w14:textId="77777777"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14:paraId="225943AD" w14:textId="77777777"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14:paraId="225943AE" w14:textId="77777777"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14:paraId="225943AF" w14:textId="77777777"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14:paraId="225943B0"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14:paraId="225943B1"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14:paraId="225943B2"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14:paraId="225943B3"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14:paraId="225943B4"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14:paraId="225943B5"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14:paraId="225943B6"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14:paraId="225943B7"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domácnosti žijúce v marginalizovaných rómskych komunitách, </w:t>
      </w:r>
    </w:p>
    <w:p w14:paraId="225943B8"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14:paraId="225943B9"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14:paraId="225943BA"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3BB"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14:paraId="225943BC" w14:textId="77777777"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14:paraId="225943BD"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14:paraId="225943BE"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14:paraId="225943BF" w14:textId="77777777"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14:paraId="225943C0" w14:textId="77777777"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14:paraId="225943C1"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14:paraId="225943C2" w14:textId="77777777"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14:paraId="225943C3" w14:textId="77777777"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14:paraId="225943C4" w14:textId="77777777"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14:paraId="225943C5" w14:textId="77777777"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14:paraId="225943C6" w14:textId="77777777"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14:paraId="225943C7" w14:textId="77777777"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14:paraId="225943C8" w14:textId="77777777"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14:paraId="225943C9" w14:textId="77777777"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14:paraId="225943CA"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14:paraId="225943CB"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14:paraId="225943CC"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14:paraId="225943CD"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14:paraId="225943CE"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14:paraId="225943CF"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14:paraId="225943D0"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14:paraId="225943D1"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14:paraId="225943D2"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14:paraId="225943D3"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14:paraId="225943D4"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14:paraId="225943D5"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14:paraId="225943D6" w14:textId="77777777"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14:paraId="225943D7" w14:textId="77777777"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14:paraId="225943D8" w14:textId="77777777"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14:paraId="225943D9" w14:textId="77777777"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14:paraId="225943DA"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14:paraId="225943DB"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14:paraId="225943DC"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14:paraId="225943DD"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14:paraId="225943DE"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14:paraId="225943DF"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14:paraId="225943E0"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14:paraId="225943E1"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marginalizované rómske komunity </w:t>
      </w:r>
    </w:p>
    <w:p w14:paraId="225943E2"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14:paraId="225943E3" w14:textId="77777777"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14:paraId="225943E4" w14:textId="77777777"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14:paraId="225943E5" w14:textId="77777777"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14:paraId="225943E6" w14:textId="77777777"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1D6749">
        <w:rPr>
          <w:rFonts w:ascii="Times New Roman" w:eastAsia="Times New Roman" w:hAnsi="Times New Roman" w:cs="Times New Roman"/>
          <w:sz w:val="24"/>
          <w:szCs w:val="24"/>
          <w:lang w:eastAsia="sk-SK"/>
        </w:rPr>
        <w:t>bezdomovectvom</w:t>
      </w:r>
      <w:proofErr w:type="spellEnd"/>
      <w:r w:rsidRPr="001D6749">
        <w:rPr>
          <w:rFonts w:ascii="Times New Roman" w:eastAsia="Times New Roman" w:hAnsi="Times New Roman" w:cs="Times New Roman"/>
          <w:sz w:val="24"/>
          <w:szCs w:val="24"/>
          <w:lang w:eastAsia="sk-SK"/>
        </w:rPr>
        <w:t xml:space="preserve">,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keď sa jednotlivci nemôžu zúčastňovať na sociálnom, ekonomickom, politickom a kultúrnom živote spoločnosti</w:t>
      </w:r>
    </w:p>
    <w:p w14:paraId="225943E7"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 xml:space="preserve">Ak sú k dispozícii potrebné údaje, predkladateľ vyčísli zastúpenie potenciálne ovplyvnenej skupiny,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koľkých sa pravdepodobne návrh obsiahnutý v prekladanom materiáli dotkne.</w:t>
      </w:r>
    </w:p>
    <w:p w14:paraId="225943E8"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3E9" w14:textId="77777777"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14:paraId="225943EA" w14:textId="77777777"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w:t>
      </w:r>
      <w:proofErr w:type="spellStart"/>
      <w:r w:rsidRPr="001D6749">
        <w:rPr>
          <w:rFonts w:ascii="Times New Roman" w:eastAsia="Times New Roman" w:hAnsi="Times New Roman" w:cs="Times New Roman"/>
          <w:sz w:val="24"/>
          <w:szCs w:val="24"/>
          <w:lang w:eastAsia="sk-SK"/>
        </w:rPr>
        <w:t>ne</w:t>
      </w:r>
      <w:proofErr w:type="spellEnd"/>
      <w:r w:rsidRPr="001D6749">
        <w:rPr>
          <w:rFonts w:ascii="Times New Roman" w:eastAsia="Times New Roman" w:hAnsi="Times New Roman" w:cs="Times New Roman"/>
          <w:sz w:val="24"/>
          <w:szCs w:val="24"/>
          <w:lang w:eastAsia="sk-SK"/>
        </w:rPr>
        <w:t xml:space="preserve"> predkladaný materiál. Tento vplyv môže byť: </w:t>
      </w:r>
    </w:p>
    <w:p w14:paraId="225943EB" w14:textId="77777777"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14:paraId="225943EC" w14:textId="77777777"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14:paraId="225943ED" w14:textId="77777777"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14:paraId="225943EE" w14:textId="77777777"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14:paraId="225943EF"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w:t>
      </w:r>
      <w:proofErr w:type="spellStart"/>
      <w:r w:rsidRPr="001D6749">
        <w:rPr>
          <w:rFonts w:ascii="Times New Roman" w:eastAsia="Times New Roman" w:hAnsi="Times New Roman" w:cs="Times New Roman"/>
          <w:sz w:val="24"/>
          <w:szCs w:val="24"/>
          <w:lang w:eastAsia="sk-SK"/>
        </w:rPr>
        <w:t>antidiskriminácii</w:t>
      </w:r>
      <w:proofErr w:type="spellEnd"/>
      <w:r w:rsidRPr="001D6749">
        <w:rPr>
          <w:rFonts w:ascii="Times New Roman" w:eastAsia="Times New Roman" w:hAnsi="Times New Roman" w:cs="Times New Roman"/>
          <w:sz w:val="24"/>
          <w:szCs w:val="24"/>
          <w:lang w:eastAsia="sk-SK"/>
        </w:rPr>
        <w:t xml:space="preserve">. Analýza má potvrdiť, že je zabezpečená formálna rovnosť (de jure) ako aj materiálna rovnosť (de </w:t>
      </w:r>
      <w:proofErr w:type="spellStart"/>
      <w:r w:rsidRPr="001D6749">
        <w:rPr>
          <w:rFonts w:ascii="Times New Roman" w:eastAsia="Times New Roman" w:hAnsi="Times New Roman" w:cs="Times New Roman"/>
          <w:sz w:val="24"/>
          <w:szCs w:val="24"/>
          <w:lang w:eastAsia="sk-SK"/>
        </w:rPr>
        <w:t>facto</w:t>
      </w:r>
      <w:proofErr w:type="spellEnd"/>
      <w:r w:rsidRPr="001D6749">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14:paraId="225943F0"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3F1"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14:paraId="225943F2"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14:paraId="225943F3"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prístup k zamestnaniu, </w:t>
      </w:r>
      <w:proofErr w:type="spellStart"/>
      <w:r w:rsidRPr="001D6749">
        <w:rPr>
          <w:rFonts w:ascii="Times New Roman" w:eastAsia="Times New Roman" w:hAnsi="Times New Roman" w:cs="Times New Roman"/>
          <w:sz w:val="24"/>
          <w:szCs w:val="24"/>
          <w:lang w:eastAsia="sk-SK"/>
        </w:rPr>
        <w:t>samozamestnaniu</w:t>
      </w:r>
      <w:proofErr w:type="spellEnd"/>
      <w:r w:rsidRPr="001D6749">
        <w:rPr>
          <w:rFonts w:ascii="Times New Roman" w:eastAsia="Times New Roman" w:hAnsi="Times New Roman" w:cs="Times New Roman"/>
          <w:sz w:val="24"/>
          <w:szCs w:val="24"/>
          <w:lang w:eastAsia="sk-SK"/>
        </w:rPr>
        <w:t xml:space="preserve"> a vykonávaniu povolania,</w:t>
      </w:r>
    </w:p>
    <w:p w14:paraId="225943F4"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14:paraId="225943F5"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14:paraId="225943F6"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14:paraId="225943F7"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14:paraId="225943F8"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14:paraId="225943F9" w14:textId="77777777"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14:paraId="225943FA"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14:paraId="225943FB"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14:paraId="225943FC" w14:textId="77777777"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14:paraId="225943FD" w14:textId="77777777"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xml:space="preserve">. vo všeobecnosti výhod resp. úžitkov a povinností v súkromnom a verejnom živote) </w:t>
      </w:r>
    </w:p>
    <w:p w14:paraId="225943FE" w14:textId="77777777"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14:paraId="225943FF" w14:textId="77777777"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14:paraId="22594400"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401"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14:paraId="22594402" w14:textId="77777777"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proofErr w:type="spellStart"/>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w:t>
      </w:r>
      <w:proofErr w:type="spellEnd"/>
      <w:r w:rsidR="001D6749" w:rsidRPr="001D6749">
        <w:rPr>
          <w:rFonts w:ascii="Times New Roman" w:eastAsia="Times New Roman" w:hAnsi="Times New Roman" w:cs="Times New Roman"/>
          <w:sz w:val="24"/>
          <w:szCs w:val="24"/>
          <w:lang w:eastAsia="sk-SK"/>
        </w:rPr>
        <w:t xml:space="preserve"> </w:t>
      </w:r>
      <w:proofErr w:type="spellStart"/>
      <w:r w:rsidR="001D6749" w:rsidRPr="001D6749">
        <w:rPr>
          <w:rFonts w:ascii="Times New Roman" w:eastAsia="Times New Roman" w:hAnsi="Times New Roman" w:cs="Times New Roman"/>
          <w:sz w:val="24"/>
          <w:szCs w:val="24"/>
          <w:lang w:eastAsia="sk-SK"/>
        </w:rPr>
        <w:t>mainstreaming</w:t>
      </w:r>
      <w:proofErr w:type="spellEnd"/>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w:t>
      </w:r>
      <w:proofErr w:type="spellStart"/>
      <w:r w:rsidR="001D6749" w:rsidRPr="001D6749">
        <w:rPr>
          <w:rFonts w:ascii="Times New Roman" w:eastAsia="Times New Roman" w:hAnsi="Times New Roman" w:cs="Times New Roman"/>
          <w:sz w:val="24"/>
          <w:szCs w:val="24"/>
          <w:lang w:eastAsia="sk-SK"/>
        </w:rPr>
        <w:t>evaluácia</w:t>
      </w:r>
      <w:proofErr w:type="spellEnd"/>
      <w:r w:rsidR="001D6749" w:rsidRPr="001D6749">
        <w:rPr>
          <w:rFonts w:ascii="Times New Roman" w:eastAsia="Times New Roman" w:hAnsi="Times New Roman" w:cs="Times New Roman"/>
          <w:sz w:val="24"/>
          <w:szCs w:val="24"/>
          <w:lang w:eastAsia="sk-SK"/>
        </w:rPr>
        <w:t>. Rodová rovnosť by mala byť podporená v každej politickej oblasti, najmä v oblastiach:</w:t>
      </w:r>
    </w:p>
    <w:p w14:paraId="22594403" w14:textId="77777777"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14:paraId="22594404" w14:textId="77777777"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14:paraId="22594405" w14:textId="77777777"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14:paraId="22594406" w14:textId="77777777"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14:paraId="22594407" w14:textId="77777777"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14:paraId="22594408"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409"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proofErr w:type="spellStart"/>
      <w:r w:rsidRPr="001D6749">
        <w:rPr>
          <w:rFonts w:ascii="Times New Roman" w:eastAsia="Times New Roman" w:hAnsi="Times New Roman" w:cs="Times New Roman"/>
          <w:sz w:val="24"/>
          <w:szCs w:val="24"/>
          <w:lang w:eastAsia="sk-SK"/>
        </w:rPr>
        <w:t>gender</w:t>
      </w:r>
      <w:proofErr w:type="spellEnd"/>
      <w:r w:rsidRPr="001D6749">
        <w:rPr>
          <w:rFonts w:ascii="Times New Roman" w:eastAsia="Times New Roman" w:hAnsi="Times New Roman" w:cs="Times New Roman"/>
          <w:sz w:val="24"/>
          <w:szCs w:val="24"/>
          <w:lang w:eastAsia="sk-SK"/>
        </w:rPr>
        <w:t xml:space="preserve"> </w:t>
      </w:r>
      <w:proofErr w:type="spellStart"/>
      <w:r w:rsidRPr="001D6749">
        <w:rPr>
          <w:rFonts w:ascii="Times New Roman" w:eastAsia="Times New Roman" w:hAnsi="Times New Roman" w:cs="Times New Roman"/>
          <w:sz w:val="24"/>
          <w:szCs w:val="24"/>
          <w:lang w:eastAsia="sk-SK"/>
        </w:rPr>
        <w:t>mainstreamingu</w:t>
      </w:r>
      <w:proofErr w:type="spellEnd"/>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14:paraId="2259440A"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14:paraId="2259440B" w14:textId="77777777"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14:paraId="2259440C" w14:textId="77777777"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14:paraId="2259440D" w14:textId="77777777"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14:paraId="2259440E"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40F"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14:paraId="22594410"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14:paraId="22594411"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14:paraId="22594412"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14:paraId="22594413"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14:paraId="22594414" w14:textId="77777777"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14:paraId="22594415"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14:paraId="22594416" w14:textId="77777777"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14:paraId="22594417"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14:paraId="22594418" w14:textId="77777777" w:rsidR="00A87D5B" w:rsidRDefault="00A87D5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22594419" w14:textId="77777777"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Otázka č. 1 </w:t>
      </w:r>
      <w:r w:rsidRPr="001D6749">
        <w:rPr>
          <w:rFonts w:ascii="Times New Roman" w:eastAsia="Times New Roman" w:hAnsi="Times New Roman" w:cs="Times New Roman"/>
          <w:i/>
          <w:sz w:val="24"/>
          <w:szCs w:val="24"/>
          <w:lang w:eastAsia="sk-SK"/>
        </w:rPr>
        <w:t>Uľahčuje návrh vznik nových pracovných miest?</w:t>
      </w:r>
    </w:p>
    <w:p w14:paraId="2259441A"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14:paraId="2259441B"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14:paraId="2259441C"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14:paraId="2259441D"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14:paraId="2259441E"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1D6749">
        <w:rPr>
          <w:rFonts w:ascii="Times New Roman" w:eastAsia="Times New Roman" w:hAnsi="Times New Roman" w:cs="Times New Roman"/>
          <w:bCs/>
          <w:sz w:val="24"/>
          <w:szCs w:val="24"/>
          <w:lang w:eastAsia="sk-SK"/>
        </w:rPr>
        <w:t>vs</w:t>
      </w:r>
      <w:proofErr w:type="spellEnd"/>
      <w:r w:rsidRPr="001D6749">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1D6749">
        <w:rPr>
          <w:rFonts w:ascii="Times New Roman" w:eastAsia="Times New Roman" w:hAnsi="Times New Roman" w:cs="Times New Roman"/>
          <w:bCs/>
          <w:sz w:val="24"/>
          <w:szCs w:val="24"/>
          <w:lang w:eastAsia="sk-SK"/>
        </w:rPr>
        <w:t>nízkokvalifikovaní</w:t>
      </w:r>
      <w:proofErr w:type="spellEnd"/>
      <w:r w:rsidRPr="001D6749">
        <w:rPr>
          <w:rFonts w:ascii="Times New Roman" w:eastAsia="Times New Roman" w:hAnsi="Times New Roman" w:cs="Times New Roman"/>
          <w:bCs/>
          <w:sz w:val="24"/>
          <w:szCs w:val="24"/>
          <w:lang w:eastAsia="sk-SK"/>
        </w:rPr>
        <w:t>).</w:t>
      </w:r>
    </w:p>
    <w:p w14:paraId="2259441F"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20"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14:paraId="22594421"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14:paraId="22594422"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1D6749">
        <w:rPr>
          <w:rFonts w:ascii="Times New Roman" w:eastAsia="Times New Roman" w:hAnsi="Times New Roman" w:cs="Times New Roman"/>
          <w:sz w:val="24"/>
          <w:szCs w:val="24"/>
          <w:lang w:eastAsia="sk-SK"/>
        </w:rPr>
        <w:t>neaktivity</w:t>
      </w:r>
      <w:proofErr w:type="spellEnd"/>
      <w:r w:rsidRPr="001D6749">
        <w:rPr>
          <w:rFonts w:ascii="Times New Roman" w:eastAsia="Times New Roman" w:hAnsi="Times New Roman" w:cs="Times New Roman"/>
          <w:sz w:val="24"/>
          <w:szCs w:val="24"/>
          <w:lang w:eastAsia="sk-SK"/>
        </w:rPr>
        <w:t xml:space="preserve"> alebo zvýšením nezamestnanosti.</w:t>
      </w:r>
    </w:p>
    <w:p w14:paraId="22594423"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14:paraId="22594424"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25" w14:textId="77777777"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14:paraId="22594426"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14:paraId="22594427"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14:paraId="22594428"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14:paraId="22594429"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14:paraId="2259442A"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2B" w14:textId="77777777" w:rsidR="00A87D5B" w:rsidRDefault="00A87D5B">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14:paraId="2259442C" w14:textId="77777777"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lastRenderedPageBreak/>
        <w:t xml:space="preserve">Otázka č. 4 </w:t>
      </w:r>
      <w:r w:rsidRPr="001D6749">
        <w:rPr>
          <w:rFonts w:ascii="Times New Roman" w:eastAsia="Times New Roman" w:hAnsi="Times New Roman" w:cs="Times New Roman"/>
          <w:i/>
          <w:sz w:val="24"/>
          <w:szCs w:val="24"/>
          <w:lang w:eastAsia="sk-SK"/>
        </w:rPr>
        <w:t>Má návrh dosah na fungovanie trhu práce?</w:t>
      </w:r>
    </w:p>
    <w:p w14:paraId="2259442D"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14:paraId="2259442E"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Ponuka práce môže byť ovplyvnená rôznymi premennými napr. úrovňou miezd (absolútnou či relatívnou </w:t>
      </w:r>
      <w:proofErr w:type="spellStart"/>
      <w:r w:rsidRPr="001D6749">
        <w:rPr>
          <w:rFonts w:ascii="Times New Roman" w:eastAsia="Times New Roman" w:hAnsi="Times New Roman" w:cs="Times New Roman"/>
          <w:sz w:val="24"/>
          <w:szCs w:val="24"/>
          <w:lang w:eastAsia="sk-SK"/>
        </w:rPr>
        <w:t>t.j</w:t>
      </w:r>
      <w:proofErr w:type="spellEnd"/>
      <w:r w:rsidRPr="001D6749">
        <w:rPr>
          <w:rFonts w:ascii="Times New Roman" w:eastAsia="Times New Roman" w:hAnsi="Times New Roman" w:cs="Times New Roman"/>
          <w:sz w:val="24"/>
          <w:szCs w:val="24"/>
          <w:lang w:eastAsia="sk-SK"/>
        </w:rPr>
        <w:t>. v porovnaní s úrovňou miezd v inom sektore), ale aj inštitucionálnym nastavením, ako je zosúladenie pracovného a súkromného života alebo uľahčovanie rôznych foriem mobility.</w:t>
      </w:r>
    </w:p>
    <w:p w14:paraId="2259442F"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14:paraId="22594430"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31" w14:textId="77777777"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14:paraId="22594432"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14:paraId="22594433"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14:paraId="22594434"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35" w14:textId="77777777"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14:paraId="22594436" w14:textId="77777777"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14:paraId="22594437" w14:textId="77777777"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14:paraId="22594438" w14:textId="77777777"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14:paraId="22594439" w14:textId="77777777"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14:paraId="2259443A" w14:textId="77777777"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w:t>
      </w:r>
      <w:proofErr w:type="spellStart"/>
      <w:r w:rsidRPr="001D6749">
        <w:rPr>
          <w:rFonts w:ascii="Times New Roman" w:eastAsia="Times New Roman" w:hAnsi="Times New Roman" w:cs="Times New Roman"/>
          <w:bCs/>
          <w:sz w:val="24"/>
          <w:szCs w:val="20"/>
          <w:lang w:eastAsia="sk-SK"/>
        </w:rPr>
        <w:t>mikro</w:t>
      </w:r>
      <w:proofErr w:type="spellEnd"/>
      <w:r w:rsidRPr="001D6749">
        <w:rPr>
          <w:rFonts w:ascii="Times New Roman" w:eastAsia="Times New Roman" w:hAnsi="Times New Roman" w:cs="Times New Roman"/>
          <w:bCs/>
          <w:sz w:val="24"/>
          <w:szCs w:val="20"/>
          <w:lang w:eastAsia="sk-SK"/>
        </w:rPr>
        <w:t>, malý, stredný a veľký podnik).</w:t>
      </w:r>
    </w:p>
    <w:p w14:paraId="2259443B" w14:textId="77777777"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14:paraId="2259443C" w14:textId="77777777" w:rsidR="001D6749" w:rsidRPr="001D6749" w:rsidRDefault="001D6749"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14:paraId="2259443D" w14:textId="77777777"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7B2B" w14:textId="77777777" w:rsidR="003A7DC7" w:rsidRDefault="003A7DC7" w:rsidP="001D6749">
      <w:pPr>
        <w:spacing w:after="0" w:line="240" w:lineRule="auto"/>
      </w:pPr>
      <w:r>
        <w:separator/>
      </w:r>
    </w:p>
  </w:endnote>
  <w:endnote w:type="continuationSeparator" w:id="0">
    <w:p w14:paraId="2673549C" w14:textId="77777777" w:rsidR="003A7DC7" w:rsidRDefault="003A7DC7"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922620"/>
      <w:docPartObj>
        <w:docPartGallery w:val="Page Numbers (Bottom of Page)"/>
        <w:docPartUnique/>
      </w:docPartObj>
    </w:sdtPr>
    <w:sdtEndPr>
      <w:rPr>
        <w:rFonts w:ascii="Times New Roman" w:hAnsi="Times New Roman" w:cs="Times New Roman"/>
      </w:rPr>
    </w:sdtEndPr>
    <w:sdtContent>
      <w:p w14:paraId="22594443" w14:textId="77777777"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02475"/>
      <w:docPartObj>
        <w:docPartGallery w:val="Page Numbers (Bottom of Page)"/>
        <w:docPartUnique/>
      </w:docPartObj>
    </w:sdtPr>
    <w:sdtEndPr>
      <w:rPr>
        <w:rFonts w:ascii="Times New Roman" w:hAnsi="Times New Roman" w:cs="Times New Roman"/>
      </w:rPr>
    </w:sdtEndPr>
    <w:sdtContent>
      <w:p w14:paraId="22594445" w14:textId="77777777"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1345" w14:textId="77777777" w:rsidR="003A7DC7" w:rsidRDefault="003A7DC7" w:rsidP="001D6749">
      <w:pPr>
        <w:spacing w:after="0" w:line="240" w:lineRule="auto"/>
      </w:pPr>
      <w:r>
        <w:separator/>
      </w:r>
    </w:p>
  </w:footnote>
  <w:footnote w:type="continuationSeparator" w:id="0">
    <w:p w14:paraId="4D1B94A6" w14:textId="77777777" w:rsidR="003A7DC7" w:rsidRDefault="003A7DC7" w:rsidP="001D6749">
      <w:pPr>
        <w:spacing w:after="0" w:line="240" w:lineRule="auto"/>
      </w:pPr>
      <w:r>
        <w:continuationSeparator/>
      </w:r>
    </w:p>
  </w:footnote>
  <w:footnote w:id="1">
    <w:p w14:paraId="22594446" w14:textId="77777777" w:rsidR="001D6749" w:rsidRPr="00227A26" w:rsidRDefault="001D6749"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14:paraId="22594447" w14:textId="77777777" w:rsidR="001D6749" w:rsidRDefault="001D6749"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4442" w14:textId="77777777"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4444" w14:textId="77777777"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5D"/>
    <w:rsid w:val="000009B5"/>
    <w:rsid w:val="00022B10"/>
    <w:rsid w:val="000274D0"/>
    <w:rsid w:val="000636FF"/>
    <w:rsid w:val="000672DE"/>
    <w:rsid w:val="00076654"/>
    <w:rsid w:val="000B2E4F"/>
    <w:rsid w:val="00165321"/>
    <w:rsid w:val="001C719A"/>
    <w:rsid w:val="001D6749"/>
    <w:rsid w:val="001E1ACA"/>
    <w:rsid w:val="001F5D43"/>
    <w:rsid w:val="001F7932"/>
    <w:rsid w:val="00204D10"/>
    <w:rsid w:val="00224847"/>
    <w:rsid w:val="00227A26"/>
    <w:rsid w:val="00275F99"/>
    <w:rsid w:val="00284C99"/>
    <w:rsid w:val="00337B5D"/>
    <w:rsid w:val="003541E9"/>
    <w:rsid w:val="00357E2A"/>
    <w:rsid w:val="00361A1B"/>
    <w:rsid w:val="00362CBF"/>
    <w:rsid w:val="003770B7"/>
    <w:rsid w:val="003849C7"/>
    <w:rsid w:val="003A7DC7"/>
    <w:rsid w:val="003C2D9A"/>
    <w:rsid w:val="003E7C7D"/>
    <w:rsid w:val="0040544D"/>
    <w:rsid w:val="004119F2"/>
    <w:rsid w:val="00466488"/>
    <w:rsid w:val="004F2664"/>
    <w:rsid w:val="004F4F67"/>
    <w:rsid w:val="0050249D"/>
    <w:rsid w:val="0051643C"/>
    <w:rsid w:val="00520808"/>
    <w:rsid w:val="00585AD3"/>
    <w:rsid w:val="005A57C8"/>
    <w:rsid w:val="006561D9"/>
    <w:rsid w:val="00666A65"/>
    <w:rsid w:val="006B34DA"/>
    <w:rsid w:val="007336E3"/>
    <w:rsid w:val="007454F2"/>
    <w:rsid w:val="007B003C"/>
    <w:rsid w:val="007E5CEA"/>
    <w:rsid w:val="007E7381"/>
    <w:rsid w:val="00806283"/>
    <w:rsid w:val="00827C2F"/>
    <w:rsid w:val="0084159E"/>
    <w:rsid w:val="00881728"/>
    <w:rsid w:val="008A4F7C"/>
    <w:rsid w:val="008F4AB0"/>
    <w:rsid w:val="00921D53"/>
    <w:rsid w:val="009329E7"/>
    <w:rsid w:val="00943698"/>
    <w:rsid w:val="00972E46"/>
    <w:rsid w:val="00994C53"/>
    <w:rsid w:val="00997B26"/>
    <w:rsid w:val="009B755F"/>
    <w:rsid w:val="009D35B2"/>
    <w:rsid w:val="009F385D"/>
    <w:rsid w:val="00A1333C"/>
    <w:rsid w:val="00A30F1C"/>
    <w:rsid w:val="00A53AFA"/>
    <w:rsid w:val="00A56706"/>
    <w:rsid w:val="00A605B0"/>
    <w:rsid w:val="00A87D5B"/>
    <w:rsid w:val="00AF39B8"/>
    <w:rsid w:val="00B4080A"/>
    <w:rsid w:val="00B437B3"/>
    <w:rsid w:val="00B52A2F"/>
    <w:rsid w:val="00B90A2F"/>
    <w:rsid w:val="00BA7504"/>
    <w:rsid w:val="00BC22E3"/>
    <w:rsid w:val="00BC3B5C"/>
    <w:rsid w:val="00C013D0"/>
    <w:rsid w:val="00C63956"/>
    <w:rsid w:val="00C77AA2"/>
    <w:rsid w:val="00CA023C"/>
    <w:rsid w:val="00CA3E12"/>
    <w:rsid w:val="00CA6BAF"/>
    <w:rsid w:val="00CB3623"/>
    <w:rsid w:val="00CD4982"/>
    <w:rsid w:val="00D829FE"/>
    <w:rsid w:val="00D921AE"/>
    <w:rsid w:val="00DA4453"/>
    <w:rsid w:val="00DB2B38"/>
    <w:rsid w:val="00E22685"/>
    <w:rsid w:val="00E40428"/>
    <w:rsid w:val="00E538C0"/>
    <w:rsid w:val="00ED6B39"/>
    <w:rsid w:val="00EF0C21"/>
    <w:rsid w:val="00EF1CF7"/>
    <w:rsid w:val="00F01617"/>
    <w:rsid w:val="00F2597D"/>
    <w:rsid w:val="00F30B4E"/>
    <w:rsid w:val="00F67E8A"/>
    <w:rsid w:val="00F74B56"/>
    <w:rsid w:val="00F7696B"/>
    <w:rsid w:val="00F77D10"/>
    <w:rsid w:val="00F938A1"/>
    <w:rsid w:val="00FA11DD"/>
    <w:rsid w:val="00FA2AAD"/>
    <w:rsid w:val="00FB7660"/>
    <w:rsid w:val="00FD3CC2"/>
    <w:rsid w:val="00FF69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42EA"/>
  <w15:docId w15:val="{DD55E2A9-790F-432C-97FA-F649B16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BDA5-CF8B-48C9-A6F3-5A0E18F2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5449</Words>
  <Characters>31064</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Silvia Drahosova</cp:lastModifiedBy>
  <cp:revision>3</cp:revision>
  <cp:lastPrinted>2016-03-03T08:34:00Z</cp:lastPrinted>
  <dcterms:created xsi:type="dcterms:W3CDTF">2021-06-22T18:41:00Z</dcterms:created>
  <dcterms:modified xsi:type="dcterms:W3CDTF">2021-06-22T18:43:00Z</dcterms:modified>
</cp:coreProperties>
</file>