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0BEBD0EF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1A2D92" w14:textId="50187A58" w:rsidR="009F2DFA" w:rsidRPr="00042C66" w:rsidRDefault="008A1252" w:rsidP="0015197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37532629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53CA425C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BB12B9" w14:textId="77777777" w:rsidR="009F2DFA" w:rsidRPr="00042C66" w:rsidRDefault="009F2DFA" w:rsidP="00590F3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14:paraId="45E4834B" w14:textId="77777777" w:rsidTr="0015197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396F9BB4" w14:textId="77777777" w:rsidTr="00151977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60A6B4" w14:textId="309FDD43" w:rsidR="009F2DFA" w:rsidRPr="00F04CCD" w:rsidRDefault="00070FCA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E814B7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029AE3E" w14:textId="77777777" w:rsidTr="00151977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B51F76" w14:textId="2B477BD3" w:rsidR="009F2DFA" w:rsidRPr="00F04CCD" w:rsidRDefault="00D25514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484A7E5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7852DF6" w14:textId="77777777" w:rsidTr="00151977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0E6741" w14:textId="17212D90" w:rsidR="009F2DFA" w:rsidRPr="00F04CCD" w:rsidRDefault="00070FCA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59BDD49" w14:textId="77777777" w:rsidR="009F2DFA" w:rsidRPr="00F04CCD" w:rsidRDefault="009F2DFA" w:rsidP="00151977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3B40F42F" w14:textId="77777777" w:rsidR="009F2DFA" w:rsidRPr="00F04CCD" w:rsidRDefault="009F2DFA" w:rsidP="00151977">
            <w:pPr>
              <w:rPr>
                <w:b/>
              </w:rPr>
            </w:pPr>
          </w:p>
        </w:tc>
      </w:tr>
      <w:tr w:rsidR="009F2DFA" w:rsidRPr="00F04CCD" w14:paraId="181D38F7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8DB460" w14:textId="77777777" w:rsidR="009F2DFA" w:rsidRPr="00042C66" w:rsidRDefault="002B1108" w:rsidP="00151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94DC8CD" w14:textId="77777777" w:rsidR="009F2DFA" w:rsidRPr="00F04CCD" w:rsidRDefault="009F2DFA" w:rsidP="00590F3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8E03B8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41F2310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2990F3A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2A293748" w14:textId="77777777" w:rsidTr="0015197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70A826F3" w14:textId="1B52690D" w:rsidR="00DB2970" w:rsidRDefault="00DB2970" w:rsidP="00176D41">
            <w:pPr>
              <w:spacing w:after="120"/>
              <w:jc w:val="both"/>
            </w:pPr>
            <w:r>
              <w:t xml:space="preserve">Schválením </w:t>
            </w:r>
            <w:r w:rsidR="00E92FCB">
              <w:t xml:space="preserve">návrhu </w:t>
            </w:r>
            <w:r>
              <w:t xml:space="preserve">nariadenia vlády Slovenskej republiky, ktorými sa vyhlasuje </w:t>
            </w:r>
            <w:r w:rsidR="00B10732">
              <w:t xml:space="preserve">prírodná </w:t>
            </w:r>
            <w:r w:rsidR="00E06329">
              <w:t xml:space="preserve">rezervácia </w:t>
            </w:r>
            <w:r w:rsidR="00407215">
              <w:t>Brezové</w:t>
            </w:r>
            <w:r>
              <w:t>,</w:t>
            </w:r>
            <w:r w:rsidR="00C60215">
              <w:t xml:space="preserve"> budú ovplyvnení vlastníci a užívatelia pozemkov</w:t>
            </w:r>
            <w:r>
              <w:t xml:space="preserve"> v</w:t>
            </w:r>
            <w:r w:rsidR="00B10732">
              <w:t xml:space="preserve"> prírodnej </w:t>
            </w:r>
            <w:r w:rsidR="00E06329">
              <w:t>rezervácii (PR</w:t>
            </w:r>
            <w:r>
              <w:t xml:space="preserve">) </w:t>
            </w:r>
            <w:r w:rsidR="00407215">
              <w:t>Brezové</w:t>
            </w:r>
            <w:r w:rsidR="00C60215">
              <w:t>, na ktorých dôjde k</w:t>
            </w:r>
            <w:r>
              <w:t xml:space="preserve"> obmedzeniu bežného obhospodarovania v zmysle § 61 zákona č. 543/2002 Z. z. o ochrane prírody a krajiny v znení neskorších predpisov (ďalej len „zákon“). </w:t>
            </w:r>
          </w:p>
          <w:p w14:paraId="3E3E07F1" w14:textId="0A2A1B50" w:rsidR="00407215" w:rsidRDefault="00407215" w:rsidP="00197886">
            <w:pPr>
              <w:spacing w:after="120"/>
              <w:jc w:val="both"/>
            </w:pPr>
            <w:r w:rsidRPr="00407215">
              <w:t>Obmedzenie bežného obhospodarovania pozemkov v PR Brezové sa týka stanovenia termínu kosenia za účelom dosiahnutia optimálneho výsledku, zákazu aplikácie chemických látok (pesticídov) a dodatkových hnojív v celom území PR Brezové a potreby kosiť ručne alebo s pomocou ľahkých mechanizmov v</w:t>
            </w:r>
            <w:r>
              <w:t xml:space="preserve"> ekologicko-funkčnom priestore </w:t>
            </w:r>
            <w:r w:rsidRPr="00407215">
              <w:t>1.</w:t>
            </w:r>
            <w:r w:rsidR="00221035">
              <w:t xml:space="preserve"> </w:t>
            </w:r>
          </w:p>
          <w:p w14:paraId="08DF76EB" w14:textId="497E3AE9" w:rsidR="00D82C77" w:rsidRPr="00D82C77" w:rsidRDefault="00713064" w:rsidP="00D82C77">
            <w:pPr>
              <w:spacing w:after="12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Pozitívne vplyvy </w:t>
            </w:r>
            <w:r w:rsidR="009D5C25">
              <w:rPr>
                <w:bCs/>
              </w:rPr>
              <w:t>nastanú</w:t>
            </w:r>
            <w:r w:rsidRPr="00194453">
              <w:rPr>
                <w:bCs/>
              </w:rPr>
              <w:t xml:space="preserve"> </w:t>
            </w:r>
            <w:r w:rsidR="009D46D8">
              <w:rPr>
                <w:bCs/>
              </w:rPr>
              <w:t>v</w:t>
            </w:r>
            <w:r>
              <w:rPr>
                <w:bCs/>
              </w:rPr>
              <w:t xml:space="preserve"> prípade, že </w:t>
            </w:r>
            <w:r w:rsidR="00071B6B">
              <w:rPr>
                <w:bCs/>
              </w:rPr>
              <w:t xml:space="preserve">sa </w:t>
            </w:r>
            <w:r w:rsidR="00176D41">
              <w:rPr>
                <w:bCs/>
              </w:rPr>
              <w:t>vlastníci a užívatelia pozemkov, na ktorých dochádza k obmedzeniu bežného obhospodarovania</w:t>
            </w:r>
            <w:r w:rsidR="00071B6B">
              <w:rPr>
                <w:bCs/>
              </w:rPr>
              <w:t xml:space="preserve"> </w:t>
            </w:r>
            <w:r>
              <w:rPr>
                <w:bCs/>
              </w:rPr>
              <w:t xml:space="preserve">budú uchádzať o náhradu a táto im bude priznaná (je nárokovateľná). </w:t>
            </w:r>
            <w:r w:rsidR="0071799B">
              <w:rPr>
                <w:bCs/>
              </w:rPr>
              <w:t>Vzniknuté obmedzenie bude nahradené</w:t>
            </w:r>
            <w:r>
              <w:rPr>
                <w:bCs/>
              </w:rPr>
              <w:t xml:space="preserve"> v plnej miere</w:t>
            </w:r>
            <w:r w:rsidR="0071799B">
              <w:rPr>
                <w:bCs/>
              </w:rPr>
              <w:t xml:space="preserve">. </w:t>
            </w:r>
            <w:r w:rsidR="00D82C77">
              <w:rPr>
                <w:bCs/>
              </w:rPr>
              <w:t>Časť pozemkov v</w:t>
            </w:r>
            <w:r w:rsidR="009D5C25" w:rsidRPr="009D5C25">
              <w:rPr>
                <w:bCs/>
              </w:rPr>
              <w:t xml:space="preserve"> PR </w:t>
            </w:r>
            <w:r w:rsidR="00D82C77">
              <w:rPr>
                <w:bCs/>
              </w:rPr>
              <w:t>Brezové</w:t>
            </w:r>
            <w:r w:rsidR="009D5C25" w:rsidRPr="009D5C25">
              <w:rPr>
                <w:bCs/>
              </w:rPr>
              <w:t xml:space="preserve"> </w:t>
            </w:r>
            <w:r w:rsidR="00D82C77">
              <w:rPr>
                <w:bCs/>
              </w:rPr>
              <w:t>môže byť predmetom podpory z Európskeho poľnohospodárskeho fondu pre rozvoj vidieka</w:t>
            </w:r>
            <w:r w:rsidR="00221035">
              <w:rPr>
                <w:bCs/>
              </w:rPr>
              <w:t xml:space="preserve"> (EPFRV)</w:t>
            </w:r>
            <w:r w:rsidR="00D82C77">
              <w:rPr>
                <w:bCs/>
              </w:rPr>
              <w:t xml:space="preserve">. </w:t>
            </w:r>
            <w:r w:rsidR="00D82C77" w:rsidRPr="00D82C77">
              <w:rPr>
                <w:bCs/>
              </w:rPr>
              <w:t>Možnosti podpory sa vzťahujú na konkrétne oznámenia Poľnohospodárskej platobnej agentúry (</w:t>
            </w:r>
            <w:hyperlink r:id="rId12" w:history="1">
              <w:r w:rsidR="00D82C77" w:rsidRPr="00D82C77">
                <w:rPr>
                  <w:rStyle w:val="Hypertextovprepojenie"/>
                  <w:bCs/>
                </w:rPr>
                <w:t>www.apa.sk</w:t>
              </w:r>
            </w:hyperlink>
            <w:r w:rsidR="00D82C77" w:rsidRPr="00D82C77">
              <w:rPr>
                <w:bCs/>
              </w:rPr>
              <w:t xml:space="preserve">). Pravidlá poskytovania podpory v súvislosti s opatreniami programu rozvoja vidieka (PRV), v rámci programového obdobia na roky 2014 – 2020, ustanovuje nariadenie vlády SR </w:t>
            </w:r>
            <w:r w:rsidR="00D82C77" w:rsidRPr="00D82C77">
              <w:rPr>
                <w:rFonts w:hint="eastAsia"/>
                <w:bCs/>
              </w:rPr>
              <w:t>č</w:t>
            </w:r>
            <w:r w:rsidR="00D82C77" w:rsidRPr="00D82C77">
              <w:rPr>
                <w:bCs/>
              </w:rPr>
              <w:t>. 75/2015 Z. z., ktorým sa ustanovujú pravidlá poskytovania podpory v súvislosti s opatreniami programu rozvoja vidieka</w:t>
            </w:r>
            <w:r w:rsidR="0071799B">
              <w:rPr>
                <w:bCs/>
              </w:rPr>
              <w:t xml:space="preserve"> v znení neskorších predpisov.</w:t>
            </w:r>
            <w:r w:rsidR="00D82C77" w:rsidRPr="00D82C77">
              <w:rPr>
                <w:bCs/>
              </w:rPr>
              <w:t xml:space="preserve"> V rámci </w:t>
            </w:r>
            <w:r w:rsidR="00D82C77">
              <w:rPr>
                <w:bCs/>
              </w:rPr>
              <w:t>PR Brezové</w:t>
            </w:r>
            <w:r w:rsidR="00D82C77" w:rsidRPr="00D82C77">
              <w:rPr>
                <w:bCs/>
              </w:rPr>
              <w:t xml:space="preserve"> je možné získať podporu na plochu </w:t>
            </w:r>
            <w:r w:rsidR="00D82C77">
              <w:rPr>
                <w:bCs/>
              </w:rPr>
              <w:t>evidovanú v Systéme identifikácie poľnohospodárskych pozemkov (</w:t>
            </w:r>
            <w:r w:rsidR="00D82C77" w:rsidRPr="00D82C77">
              <w:rPr>
                <w:bCs/>
              </w:rPr>
              <w:t>LPIS</w:t>
            </w:r>
            <w:r w:rsidR="00D82C77">
              <w:rPr>
                <w:bCs/>
              </w:rPr>
              <w:t>)</w:t>
            </w:r>
            <w:r w:rsidR="00D82C77" w:rsidRPr="00D82C77">
              <w:rPr>
                <w:bCs/>
              </w:rPr>
              <w:t xml:space="preserve"> č. 0703/1, ktorý je zaradený v kategórii F, na ktorý je možné poberať dotácie v rámci agroenvironmentálno-klimatických opatrení  </w:t>
            </w:r>
            <w:r w:rsidR="00BC146A">
              <w:rPr>
                <w:bCs/>
              </w:rPr>
              <w:t>PRV.</w:t>
            </w:r>
          </w:p>
          <w:p w14:paraId="04C418CF" w14:textId="7FE1D2BC" w:rsidR="00AD67B3" w:rsidRPr="00197886" w:rsidRDefault="00713064" w:rsidP="00557144">
            <w:pPr>
              <w:spacing w:after="120"/>
              <w:jc w:val="both"/>
              <w:rPr>
                <w:bCs/>
              </w:rPr>
            </w:pPr>
            <w:r w:rsidRPr="00377378">
              <w:rPr>
                <w:b/>
                <w:bCs/>
              </w:rPr>
              <w:t>Negatívne vplyvy</w:t>
            </w:r>
            <w:r w:rsidRPr="00FD4006">
              <w:t xml:space="preserve"> môžu nastať v prípade, </w:t>
            </w:r>
            <w:r w:rsidR="00221038">
              <w:t xml:space="preserve">ak vlastníci a užívatelia pozemkov </w:t>
            </w:r>
            <w:r w:rsidR="0023795A">
              <w:t xml:space="preserve">nepožiadajú o náhradu za obmedzenie bežného obhospodarovania v zmysle </w:t>
            </w:r>
            <w:r w:rsidR="0009217C">
              <w:t xml:space="preserve">§ 61 zákona alebo ak nevyužijú, </w:t>
            </w:r>
            <w:r w:rsidR="0023795A">
              <w:t>resp. ak nebudú môcť vyu</w:t>
            </w:r>
            <w:r w:rsidRPr="00FD4006">
              <w:t>ž</w:t>
            </w:r>
            <w:r w:rsidR="0009217C">
              <w:t xml:space="preserve">iť, </w:t>
            </w:r>
            <w:r w:rsidR="0023795A">
              <w:t xml:space="preserve">možnosť podpory z EPFRV. V takomto prípade dôjde len </w:t>
            </w:r>
            <w:r w:rsidR="00557144">
              <w:t xml:space="preserve">k obmedzeniu </w:t>
            </w:r>
            <w:r w:rsidR="0023795A">
              <w:t xml:space="preserve">ich </w:t>
            </w:r>
            <w:r w:rsidRPr="00FD4006">
              <w:t>podnikateľských aktivít bez následnej kompenzácie</w:t>
            </w:r>
            <w:r w:rsidR="0023795A">
              <w:t>.</w:t>
            </w:r>
            <w:r>
              <w:t xml:space="preserve"> </w:t>
            </w:r>
          </w:p>
          <w:p w14:paraId="026CFCC1" w14:textId="4394E75F" w:rsidR="008A5771" w:rsidRPr="00557144" w:rsidRDefault="009D5C25" w:rsidP="00574A80">
            <w:pPr>
              <w:spacing w:after="120"/>
              <w:jc w:val="both"/>
            </w:pPr>
            <w:r w:rsidRPr="009D5C25">
              <w:t xml:space="preserve">Potrebný manažment nad rámec bežného obhospodarovania sa navrhuje zabezpečiť formou </w:t>
            </w:r>
            <w:r w:rsidR="00221035">
              <w:t>nájmu</w:t>
            </w:r>
            <w:r w:rsidRPr="009D5C25">
              <w:t xml:space="preserve"> v zmysle § 61</w:t>
            </w:r>
            <w:r w:rsidR="00221035">
              <w:t>b</w:t>
            </w:r>
            <w:r w:rsidRPr="009D5C25">
              <w:t xml:space="preserve"> zákona. </w:t>
            </w:r>
            <w:r w:rsidR="00221035" w:rsidRPr="00407215">
              <w:t xml:space="preserve">Vlastníci môžu využiť aj ďalšie formy náhrady za obmedzenie bežného obhospodarovania v zmysle § 61 zákona. </w:t>
            </w:r>
            <w:r w:rsidRPr="009D5C25">
              <w:t xml:space="preserve">Celková predpokladaná výška finančných prostriedkov potrebných na zabezpečenie náhrady za obmedzenie  bežného obhospodarovania riešené formou </w:t>
            </w:r>
            <w:r w:rsidR="00221035">
              <w:t>nájmu</w:t>
            </w:r>
            <w:r>
              <w:t xml:space="preserve"> predstavuje sumu </w:t>
            </w:r>
            <w:r w:rsidR="00221035">
              <w:t>174</w:t>
            </w:r>
            <w:r>
              <w:t xml:space="preserve"> EUR ročne</w:t>
            </w:r>
            <w:r w:rsidRPr="009D5C25">
              <w:t xml:space="preserve">. </w:t>
            </w:r>
          </w:p>
        </w:tc>
      </w:tr>
      <w:tr w:rsidR="009F2DFA" w:rsidRPr="00F04CCD" w14:paraId="00E7DF62" w14:textId="77777777" w:rsidTr="0015197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A7D5C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426FAD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2BF52495" w14:textId="77777777" w:rsidTr="0015197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5A71657A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4B4EDFF9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2BF332EB" w14:textId="77777777" w:rsidR="009F2DFA" w:rsidRPr="000D2622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1616273E" w14:textId="77777777" w:rsidTr="00F636E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14:paraId="5D796B4C" w14:textId="785B7C00" w:rsidR="008F0266" w:rsidRPr="008F0266" w:rsidRDefault="00574A80" w:rsidP="00574A80">
            <w:pPr>
              <w:jc w:val="both"/>
            </w:pPr>
            <w:r w:rsidRPr="00993407">
              <w:t>Záme</w:t>
            </w:r>
            <w:r>
              <w:t>r</w:t>
            </w:r>
            <w:r w:rsidRPr="00993407">
              <w:t xml:space="preserve"> vyhlásiť </w:t>
            </w:r>
            <w:r w:rsidR="00A12FF8">
              <w:t>PR</w:t>
            </w:r>
            <w:r>
              <w:t xml:space="preserve"> </w:t>
            </w:r>
            <w:r w:rsidR="00A12FF8">
              <w:t>Brezové</w:t>
            </w:r>
            <w:r w:rsidRPr="00993407">
              <w:t xml:space="preserve"> bol oznámený Okresným úradom </w:t>
            </w:r>
            <w:r w:rsidR="00A12FF8">
              <w:t xml:space="preserve">Prešov dňa 12. októbra 2018. Pripomienky zo </w:t>
            </w:r>
            <w:r w:rsidR="00A12FF8" w:rsidRPr="00E453C5">
              <w:t xml:space="preserve">strany dotknutých subjektov </w:t>
            </w:r>
            <w:r w:rsidR="006D615D" w:rsidRPr="00E453C5">
              <w:t>k zámeru vyhlásiť PR Brezové boli informatívneho charakteru a Okresný úrad Prešov ich vzal na vedomie.</w:t>
            </w:r>
            <w:r w:rsidRPr="00E453C5">
              <w:t xml:space="preserve"> Verejnosť bola o príprave návrhu nariadenia vlády informovaná aj prostredníctvom predbežnej informácie zverejnenej</w:t>
            </w:r>
            <w:r w:rsidRPr="00993407">
              <w:t xml:space="preserve"> v informačnom systéme vere</w:t>
            </w:r>
            <w:r>
              <w:t>jnej správy Slov-Lex (</w:t>
            </w:r>
            <w:r w:rsidR="00E92FCB">
              <w:t>PI/2021/58</w:t>
            </w:r>
            <w:r w:rsidRPr="00512248">
              <w:t>).</w:t>
            </w:r>
            <w:r>
              <w:t xml:space="preserve"> V stanovenej lehote neboli zo strany verejnosti doručené žiadne pripomienky. </w:t>
            </w:r>
          </w:p>
        </w:tc>
      </w:tr>
      <w:tr w:rsidR="009F2DFA" w:rsidRPr="00F04CCD" w14:paraId="009A5A6D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EC26D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A854D1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DAED75A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C8BBF1F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582FD29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488F6568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887221" w14:textId="77777777" w:rsidR="0096199E" w:rsidRPr="00F04CCD" w:rsidRDefault="0096199E" w:rsidP="00DD7397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  <w:r w:rsidR="009F37F9">
              <w:rPr>
                <w:b/>
                <w:i/>
              </w:rPr>
              <w:t xml:space="preserve"> </w:t>
            </w:r>
          </w:p>
        </w:tc>
      </w:tr>
      <w:tr w:rsidR="009F2DFA" w:rsidRPr="00F04CCD" w14:paraId="7B9AAD47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403225B7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5EDDBCA3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427A1E99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F6647E" w14:textId="77777777" w:rsidR="009F2DFA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X</w:t>
            </w:r>
          </w:p>
        </w:tc>
      </w:tr>
      <w:tr w:rsidR="009F2DFA" w:rsidRPr="00F04CCD" w14:paraId="3B0E441C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61F4B1EA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035A5227" w14:textId="77777777" w:rsidR="009F2DFA" w:rsidRPr="00F04CCD" w:rsidRDefault="009F2DFA" w:rsidP="001C3158">
            <w:pPr>
        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
              <w:rPr>
                <w:i/>
              </w:rPr>
              <w:t xml:space="preserve"> </w:t>
            </w:r>
            <w:r w:rsidRPr="00F04CCD">
              <w:rPr>
                <w:i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1C3158">
              <w:rPr>
                <w:i/>
              </w:rPr>
              <w:t xml:space="preserve"> </w:t>
            </w:r>
            <w:r w:rsidRPr="00F04CCD">
              <w:rPr>
                <w:i/>
              </w:rPr>
              <w:t>pod.) Ak áno, popíšte a vyčíslite administratívne náklady. Uveďte tiež spôsob ich výpočtu.</w:t>
            </w:r>
          </w:p>
        </w:tc>
      </w:tr>
      <w:tr w:rsidR="009F2DFA" w:rsidRPr="00F04CCD" w14:paraId="1C0ED20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D57CAE1" w14:textId="77777777" w:rsidR="0096199E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9F2DFA" w:rsidRPr="00F04CCD" w14:paraId="5666821C" w14:textId="77777777" w:rsidTr="008F0266">
        <w:trPr>
          <w:trHeight w:val="163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F9B805F" w14:textId="77777777" w:rsidR="009F2DFA" w:rsidRPr="00F04CCD" w:rsidRDefault="002B1108" w:rsidP="00151977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54"/>
              <w:gridCol w:w="3533"/>
            </w:tblGrid>
            <w:tr w:rsidR="009F2DFA" w:rsidRPr="00F04CCD" w14:paraId="2FFD78D4" w14:textId="77777777" w:rsidTr="00590F35">
              <w:tc>
                <w:tcPr>
                  <w:tcW w:w="2993" w:type="dxa"/>
                </w:tcPr>
                <w:p w14:paraId="0B98C110" w14:textId="77777777" w:rsidR="009F2DFA" w:rsidRPr="00F04CCD" w:rsidRDefault="009F2DFA" w:rsidP="00151977">
                  <w:pPr>
                    <w:rPr>
                      <w:i/>
                    </w:rPr>
                  </w:pPr>
                </w:p>
              </w:tc>
              <w:tc>
                <w:tcPr>
                  <w:tcW w:w="2389" w:type="dxa"/>
                </w:tcPr>
                <w:p w14:paraId="7E3342B9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99" w:type="dxa"/>
                </w:tcPr>
                <w:p w14:paraId="0F93B117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16D60F1D" w14:textId="77777777" w:rsidTr="00590F35">
              <w:tc>
                <w:tcPr>
                  <w:tcW w:w="2993" w:type="dxa"/>
                </w:tcPr>
                <w:p w14:paraId="2A111CB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89" w:type="dxa"/>
                </w:tcPr>
                <w:p w14:paraId="6D870E5D" w14:textId="714BA0E8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713EF1FB" w14:textId="10BF47BE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4CB4D469" w14:textId="77777777" w:rsidTr="00590F35">
              <w:tc>
                <w:tcPr>
                  <w:tcW w:w="2993" w:type="dxa"/>
                </w:tcPr>
                <w:p w14:paraId="2D0E98CA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89" w:type="dxa"/>
                </w:tcPr>
                <w:p w14:paraId="24083B47" w14:textId="1B70B694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6AD6C79D" w14:textId="1153F5AF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5EE2E333" w14:textId="77777777" w:rsidTr="00590F35">
              <w:tc>
                <w:tcPr>
                  <w:tcW w:w="2993" w:type="dxa"/>
                </w:tcPr>
                <w:p w14:paraId="50459C1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89" w:type="dxa"/>
                </w:tcPr>
                <w:p w14:paraId="1981A69A" w14:textId="7B933477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1DE114AD" w14:textId="0EB2BCE3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79E17CEC" w14:textId="77777777" w:rsidTr="00590F35">
              <w:tc>
                <w:tcPr>
                  <w:tcW w:w="2993" w:type="dxa"/>
                </w:tcPr>
                <w:p w14:paraId="4132F7C4" w14:textId="77777777" w:rsidR="009F2DFA" w:rsidRPr="00F04CCD" w:rsidRDefault="009F2DFA" w:rsidP="0015197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89" w:type="dxa"/>
                </w:tcPr>
                <w:p w14:paraId="5B57E4AE" w14:textId="53FABD87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55ECD62E" w14:textId="7DBE44B5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14:paraId="5A825E3F" w14:textId="77777777" w:rsidR="005D6E3A" w:rsidRPr="00F04CCD" w:rsidRDefault="005D6E3A" w:rsidP="00151977">
            <w:pPr>
              <w:rPr>
                <w:i/>
              </w:rPr>
            </w:pPr>
          </w:p>
        </w:tc>
      </w:tr>
      <w:tr w:rsidR="009F2DFA" w:rsidRPr="00F04CCD" w14:paraId="7A12578B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359A433D" w14:textId="77777777" w:rsidR="009F2DFA" w:rsidRPr="00F04CCD" w:rsidRDefault="002B1108" w:rsidP="008F0266"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A5588D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CB56E47" w14:textId="46631B8A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  <w:r w:rsidR="00F34B1B">
              <w:rPr>
                <w:i/>
              </w:rPr>
              <w:t xml:space="preserve"> </w:t>
            </w:r>
          </w:p>
          <w:p w14:paraId="47545A2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A138B7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2ADB4E3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7DC11DCA" w14:textId="77777777" w:rsidTr="00C17403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E6EDA7E" w14:textId="77777777" w:rsidR="008F0266" w:rsidRPr="00413E39" w:rsidRDefault="005B3384" w:rsidP="00DD7397">
            <w:pPr>
              <w:jc w:val="both"/>
            </w:pPr>
            <w:r w:rsidRPr="00AF76D8">
              <w:rPr>
                <w:b/>
                <w:i/>
              </w:rPr>
              <w:t>X</w:t>
            </w:r>
          </w:p>
        </w:tc>
      </w:tr>
      <w:tr w:rsidR="009F2DFA" w:rsidRPr="00F04CCD" w14:paraId="55C0BDA8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74A0BEB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6613913" w14:textId="77777777" w:rsidTr="00151977">
        <w:tc>
          <w:tcPr>
            <w:tcW w:w="9212" w:type="dxa"/>
          </w:tcPr>
          <w:p w14:paraId="5E38ADC5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3F6F534E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2CDBB10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03231D48" w14:textId="77777777" w:rsidR="009F2DFA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75270E6C" w14:textId="77777777" w:rsidR="00837639" w:rsidRPr="00F04CCD" w:rsidRDefault="00837639" w:rsidP="00151977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71ADA19" w14:textId="77777777" w:rsidTr="001C3158">
        <w:trPr>
          <w:trHeight w:val="200"/>
        </w:trPr>
        <w:tc>
          <w:tcPr>
            <w:tcW w:w="9212" w:type="dxa"/>
          </w:tcPr>
          <w:p w14:paraId="0AD777C8" w14:textId="77777777" w:rsidR="009F2DFA" w:rsidRPr="00AF76D8" w:rsidRDefault="00AF76D8" w:rsidP="00151977">
            <w:pPr>
              <w:rPr>
                <w:b/>
                <w:i/>
              </w:rPr>
            </w:pPr>
            <w:r w:rsidRPr="00AF76D8">
              <w:rPr>
                <w:b/>
                <w:i/>
              </w:rPr>
              <w:t>X</w:t>
            </w:r>
          </w:p>
        </w:tc>
      </w:tr>
    </w:tbl>
    <w:p w14:paraId="2C2DAB87" w14:textId="77777777" w:rsidR="00CB3623" w:rsidRPr="00413E39" w:rsidRDefault="00CB3623">
      <w:pPr>
        <w:rPr>
          <w:b/>
          <w:sz w:val="24"/>
        </w:rPr>
      </w:pPr>
    </w:p>
    <w:sectPr w:rsidR="00CB3623" w:rsidRPr="00413E39" w:rsidSect="008F0266">
      <w:headerReference w:type="default" r:id="rId13"/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6CA8D" w14:textId="77777777" w:rsidR="0042405A" w:rsidRDefault="0042405A" w:rsidP="009F2DFA">
      <w:r>
        <w:separator/>
      </w:r>
    </w:p>
  </w:endnote>
  <w:endnote w:type="continuationSeparator" w:id="0">
    <w:p w14:paraId="0971A122" w14:textId="77777777" w:rsidR="0042405A" w:rsidRDefault="0042405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7AF9E6B8" w14:textId="48DE3FC1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44">
          <w:rPr>
            <w:noProof/>
          </w:rPr>
          <w:t>1</w:t>
        </w:r>
        <w:r>
          <w:fldChar w:fldCharType="end"/>
        </w:r>
      </w:p>
    </w:sdtContent>
  </w:sdt>
  <w:p w14:paraId="601523E4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E855" w14:textId="77777777" w:rsidR="0042405A" w:rsidRDefault="0042405A" w:rsidP="009F2DFA">
      <w:r>
        <w:separator/>
      </w:r>
    </w:p>
  </w:footnote>
  <w:footnote w:type="continuationSeparator" w:id="0">
    <w:p w14:paraId="36E1860C" w14:textId="77777777" w:rsidR="0042405A" w:rsidRDefault="0042405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BB1" w14:textId="77777777" w:rsidR="00413E39" w:rsidRPr="000A15AE" w:rsidRDefault="00413E39" w:rsidP="00413E3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3</w:t>
    </w:r>
  </w:p>
  <w:p w14:paraId="2F9329B5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47430"/>
    <w:rsid w:val="00060C5B"/>
    <w:rsid w:val="00060CAD"/>
    <w:rsid w:val="00070FCA"/>
    <w:rsid w:val="00071B6B"/>
    <w:rsid w:val="0009217C"/>
    <w:rsid w:val="00092654"/>
    <w:rsid w:val="000939C0"/>
    <w:rsid w:val="000D4E41"/>
    <w:rsid w:val="000F6641"/>
    <w:rsid w:val="00125F4E"/>
    <w:rsid w:val="00151977"/>
    <w:rsid w:val="00154881"/>
    <w:rsid w:val="00172B80"/>
    <w:rsid w:val="00175076"/>
    <w:rsid w:val="00176D41"/>
    <w:rsid w:val="00184E65"/>
    <w:rsid w:val="00197886"/>
    <w:rsid w:val="001B43B5"/>
    <w:rsid w:val="001B7F40"/>
    <w:rsid w:val="001C3158"/>
    <w:rsid w:val="001C43CF"/>
    <w:rsid w:val="002135E0"/>
    <w:rsid w:val="00221035"/>
    <w:rsid w:val="00221038"/>
    <w:rsid w:val="0023795A"/>
    <w:rsid w:val="0024785C"/>
    <w:rsid w:val="002513D6"/>
    <w:rsid w:val="00276CFC"/>
    <w:rsid w:val="00276D2C"/>
    <w:rsid w:val="002B1108"/>
    <w:rsid w:val="002E62CC"/>
    <w:rsid w:val="002F6786"/>
    <w:rsid w:val="00304A49"/>
    <w:rsid w:val="00311EAD"/>
    <w:rsid w:val="003136F4"/>
    <w:rsid w:val="0032268C"/>
    <w:rsid w:val="003479FC"/>
    <w:rsid w:val="0037559F"/>
    <w:rsid w:val="003762D5"/>
    <w:rsid w:val="0039375F"/>
    <w:rsid w:val="003B2360"/>
    <w:rsid w:val="003B60F8"/>
    <w:rsid w:val="003C606F"/>
    <w:rsid w:val="003D7F05"/>
    <w:rsid w:val="003E269E"/>
    <w:rsid w:val="003F364B"/>
    <w:rsid w:val="00407215"/>
    <w:rsid w:val="00413E39"/>
    <w:rsid w:val="0042405A"/>
    <w:rsid w:val="00426FAD"/>
    <w:rsid w:val="00436CBC"/>
    <w:rsid w:val="00441D65"/>
    <w:rsid w:val="00493C8C"/>
    <w:rsid w:val="004A4E64"/>
    <w:rsid w:val="004A6A9F"/>
    <w:rsid w:val="005026A2"/>
    <w:rsid w:val="0052297F"/>
    <w:rsid w:val="00524620"/>
    <w:rsid w:val="00531375"/>
    <w:rsid w:val="00557144"/>
    <w:rsid w:val="00574A80"/>
    <w:rsid w:val="00582967"/>
    <w:rsid w:val="00590F35"/>
    <w:rsid w:val="00597DCC"/>
    <w:rsid w:val="005B3384"/>
    <w:rsid w:val="005C34E4"/>
    <w:rsid w:val="005C6BE7"/>
    <w:rsid w:val="005D6E3A"/>
    <w:rsid w:val="005E3A41"/>
    <w:rsid w:val="006379AE"/>
    <w:rsid w:val="006507D9"/>
    <w:rsid w:val="00663151"/>
    <w:rsid w:val="00676C83"/>
    <w:rsid w:val="00683BED"/>
    <w:rsid w:val="006871A8"/>
    <w:rsid w:val="006934E1"/>
    <w:rsid w:val="0069496F"/>
    <w:rsid w:val="006A0749"/>
    <w:rsid w:val="006A1934"/>
    <w:rsid w:val="006C1393"/>
    <w:rsid w:val="006D615D"/>
    <w:rsid w:val="006F08CE"/>
    <w:rsid w:val="00713064"/>
    <w:rsid w:val="0071799B"/>
    <w:rsid w:val="00774C67"/>
    <w:rsid w:val="00780BA6"/>
    <w:rsid w:val="007867D6"/>
    <w:rsid w:val="007D3B0F"/>
    <w:rsid w:val="0082786B"/>
    <w:rsid w:val="00837639"/>
    <w:rsid w:val="00852BF2"/>
    <w:rsid w:val="00871ABD"/>
    <w:rsid w:val="00892475"/>
    <w:rsid w:val="008967CE"/>
    <w:rsid w:val="008A1252"/>
    <w:rsid w:val="008A5771"/>
    <w:rsid w:val="008B1218"/>
    <w:rsid w:val="008B6099"/>
    <w:rsid w:val="008F0266"/>
    <w:rsid w:val="00904C9B"/>
    <w:rsid w:val="00920EAB"/>
    <w:rsid w:val="00926408"/>
    <w:rsid w:val="00927407"/>
    <w:rsid w:val="0096199E"/>
    <w:rsid w:val="009650AF"/>
    <w:rsid w:val="0098555B"/>
    <w:rsid w:val="009D46D8"/>
    <w:rsid w:val="009D5C25"/>
    <w:rsid w:val="009E4AFA"/>
    <w:rsid w:val="009E656C"/>
    <w:rsid w:val="009F2DFA"/>
    <w:rsid w:val="009F37F9"/>
    <w:rsid w:val="00A12FF8"/>
    <w:rsid w:val="00A60C44"/>
    <w:rsid w:val="00A854D1"/>
    <w:rsid w:val="00A97DBC"/>
    <w:rsid w:val="00AB0A8F"/>
    <w:rsid w:val="00AC3F1B"/>
    <w:rsid w:val="00AD67B3"/>
    <w:rsid w:val="00AF76D8"/>
    <w:rsid w:val="00AF7996"/>
    <w:rsid w:val="00B10732"/>
    <w:rsid w:val="00B13C14"/>
    <w:rsid w:val="00B31A8E"/>
    <w:rsid w:val="00B5171E"/>
    <w:rsid w:val="00B871BC"/>
    <w:rsid w:val="00B96CB0"/>
    <w:rsid w:val="00BA073A"/>
    <w:rsid w:val="00BC146A"/>
    <w:rsid w:val="00BD7FA9"/>
    <w:rsid w:val="00BE3914"/>
    <w:rsid w:val="00BF34B2"/>
    <w:rsid w:val="00C01671"/>
    <w:rsid w:val="00C17403"/>
    <w:rsid w:val="00C204A7"/>
    <w:rsid w:val="00C343E1"/>
    <w:rsid w:val="00C46BFA"/>
    <w:rsid w:val="00C57578"/>
    <w:rsid w:val="00C60215"/>
    <w:rsid w:val="00C63BE9"/>
    <w:rsid w:val="00C95B07"/>
    <w:rsid w:val="00CA3953"/>
    <w:rsid w:val="00CB3623"/>
    <w:rsid w:val="00CC7A8C"/>
    <w:rsid w:val="00CD37AD"/>
    <w:rsid w:val="00CD73D0"/>
    <w:rsid w:val="00CD7EF1"/>
    <w:rsid w:val="00CF1F93"/>
    <w:rsid w:val="00D122FE"/>
    <w:rsid w:val="00D147B7"/>
    <w:rsid w:val="00D25514"/>
    <w:rsid w:val="00D412BF"/>
    <w:rsid w:val="00D828A4"/>
    <w:rsid w:val="00D82C77"/>
    <w:rsid w:val="00D86F93"/>
    <w:rsid w:val="00D959B2"/>
    <w:rsid w:val="00D97145"/>
    <w:rsid w:val="00DB2970"/>
    <w:rsid w:val="00DC43EB"/>
    <w:rsid w:val="00DD4B12"/>
    <w:rsid w:val="00DD5A82"/>
    <w:rsid w:val="00DD733E"/>
    <w:rsid w:val="00DD7397"/>
    <w:rsid w:val="00E06329"/>
    <w:rsid w:val="00E150A4"/>
    <w:rsid w:val="00E208B1"/>
    <w:rsid w:val="00E243B4"/>
    <w:rsid w:val="00E25722"/>
    <w:rsid w:val="00E37918"/>
    <w:rsid w:val="00E453C5"/>
    <w:rsid w:val="00E56586"/>
    <w:rsid w:val="00E6790E"/>
    <w:rsid w:val="00E70DDA"/>
    <w:rsid w:val="00E719BF"/>
    <w:rsid w:val="00E86AD1"/>
    <w:rsid w:val="00E92FCB"/>
    <w:rsid w:val="00EA3175"/>
    <w:rsid w:val="00EB4C1A"/>
    <w:rsid w:val="00EC1F0D"/>
    <w:rsid w:val="00EC4109"/>
    <w:rsid w:val="00EE362E"/>
    <w:rsid w:val="00F04914"/>
    <w:rsid w:val="00F34B1B"/>
    <w:rsid w:val="00F35D27"/>
    <w:rsid w:val="00F41620"/>
    <w:rsid w:val="00F42B85"/>
    <w:rsid w:val="00F53186"/>
    <w:rsid w:val="00F636EE"/>
    <w:rsid w:val="00F70312"/>
    <w:rsid w:val="00F83F01"/>
    <w:rsid w:val="00FB5C13"/>
    <w:rsid w:val="00FB6690"/>
    <w:rsid w:val="00FC1182"/>
    <w:rsid w:val="00FD3059"/>
    <w:rsid w:val="00FD61C5"/>
    <w:rsid w:val="00FE192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5B8"/>
  <w15:docId w15:val="{7D316BC5-634C-44D5-90E9-E90F0BB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F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F9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67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790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79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9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93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3C8C"/>
    <w:rPr>
      <w:rFonts w:ascii="Calibri" w:hAnsi="Calibri"/>
      <w:szCs w:val="2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p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lozka-podnikatelske_Brezove"/>
    <f:field ref="objsubject" par="" edit="true" text=""/>
    <f:field ref="objcreatedby" par="" text="Lojková, Silvia, JUDr."/>
    <f:field ref="objcreatedat" par="" text="19.5.2021 20:09:54"/>
    <f:field ref="objchangedby" par="" text="Administrator, System"/>
    <f:field ref="objmodifiedat" par="" text="19.5.2021 20:09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BF363B-2B9D-4CE1-9B61-8817791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90BCE1-7FDE-4307-97E3-90DFC6709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F1C9B-226B-442F-B264-B452EA50DF4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21831B4-9C2D-41C6-80F3-6C12550B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Lojková Silvia</cp:lastModifiedBy>
  <cp:revision>2</cp:revision>
  <cp:lastPrinted>2021-02-19T08:19:00Z</cp:lastPrinted>
  <dcterms:created xsi:type="dcterms:W3CDTF">2021-06-16T15:33:00Z</dcterms:created>
  <dcterms:modified xsi:type="dcterms:W3CDTF">2021-06-16T15:33:00Z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Brezové bol oznámený Okresným úradom Prešov dotknutým subjektom v zmysle § 50 zákona č. 543/2002 Z. z. o ochrane prírody a krajiny v znení neskorších predpisov. Obec Štrba o zámere informovala verejnosť vo svojom územ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Brezové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Brezové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9025/2021-1.7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&lt;p&gt;Územie PR Brezové nie je v&amp;nbsp;súčasnosti obhospodarované. Na zabezpečenie priaznivého stavu predmetu ochrany PR Brezové sú potrebné manažmentové opatrenia – odstránenie vzrastlých drevín, odstránenie výmladkov drevín a&amp;nbsp;kosenie. Tieto opatrenia b</vt:lpwstr>
  </property>
  <property fmtid="{D5CDD505-2E9C-101B-9397-08002B2CF9AE}" pid="66" name="FSC#SKEDITIONSLOVLEX@103.510:AttrStrListDocPropAltRiesenia">
    <vt:lpwstr>Alternatívne riešenie sa týka celkovo vyhlásenia/nevyhlásenia PR Brezové.Dôvodom vyhlásenia PR Brezové je splnenie požiadavky vyplývajúcej z čl. 4 ods. 4 smernice 92/43/EHS v platnom znení, podľa ktorého členské štáty určia lokality uvedené v národnom zoz</vt:lpwstr>
  </property>
  <property fmtid="{D5CDD505-2E9C-101B-9397-08002B2CF9AE}" pid="67" name="FSC#SKEDITIONSLOVLEX@103.510:AttrStrListDocPropStanoviskoGest">
    <vt:lpwstr>&lt;p&gt;Stála pracovná komisia na posudzovanie vybraných vplyvov neuplatnila v&amp;nbsp;stanovisku č. 058/2021 z&amp;nbsp;29.04.2021 k&amp;nbsp;materiálu žiadne pripomienky ani odporúčania.&lt;/p&gt;&lt;p&gt;Stála pracovná komisia na posudzovanie vybraných vplyvov vyjadrila &lt;strong&gt;s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justify;"&gt;&amp;nbsp;&lt;/p&gt;&lt;p style="text-align: justify;"&gt;&amp;nbsp;&lt;/p&gt;&lt;p style="text-align: justify;"&gt;Ministerstvo životného prostredia Slovenskej republiky predkladá na</vt:lpwstr>
  </property>
  <property fmtid="{D5CDD505-2E9C-101B-9397-08002B2CF9AE}" pid="150" name="FSC#COOSYSTEM@1.1:Container">
    <vt:lpwstr>COO.2145.1000.3.4369609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19. 5. 2021</vt:lpwstr>
  </property>
</Properties>
</file>