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5D773E72" w:rsidR="000C2162" w:rsidRDefault="0090708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7BE97DBC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465FA4">
              <w:rPr>
                <w:sz w:val="25"/>
                <w:szCs w:val="25"/>
              </w:rPr>
              <w:t>spis č. 202</w:t>
            </w:r>
            <w:r w:rsidR="001804CB">
              <w:rPr>
                <w:sz w:val="25"/>
                <w:szCs w:val="25"/>
              </w:rPr>
              <w:t>1</w:t>
            </w:r>
            <w:r w:rsidR="00465FA4">
              <w:rPr>
                <w:sz w:val="25"/>
                <w:szCs w:val="25"/>
              </w:rPr>
              <w:t>/</w:t>
            </w:r>
            <w:r w:rsidR="001804CB">
              <w:rPr>
                <w:sz w:val="25"/>
                <w:szCs w:val="25"/>
              </w:rPr>
              <w:t>8896</w:t>
            </w:r>
            <w:r w:rsidR="00465FA4">
              <w:rPr>
                <w:sz w:val="25"/>
                <w:szCs w:val="25"/>
              </w:rPr>
              <w:t>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11DC506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</w:t>
      </w:r>
      <w:r w:rsidR="00EC0F27" w:rsidRPr="005B49B3">
        <w:rPr>
          <w:sz w:val="25"/>
          <w:szCs w:val="25"/>
        </w:rPr>
        <w:t>na 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8FD6DF7" w:rsidR="0012409A" w:rsidRPr="004D4B30" w:rsidRDefault="0090708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2021,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61/2015 Z. z. o odbornom vzdelávaní a príprave a o zmene a doplnení niektorých zákonov v znení zákona č. 209/2018 Z. z.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6761E38C" w:rsidR="00A56B40" w:rsidRPr="008E4F14" w:rsidRDefault="00907087" w:rsidP="0090708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Rámcový plán legislatívnych úloh vlády Slovenskej republiky na VIII. volebné obdobie</w:t>
            </w:r>
            <w:r w:rsidR="00AA794A">
              <w:rPr>
                <w:rFonts w:ascii="Times" w:hAnsi="Times" w:cs="Times"/>
                <w:sz w:val="25"/>
                <w:szCs w:val="25"/>
              </w:rPr>
              <w:t xml:space="preserve"> a</w:t>
            </w:r>
            <w:r w:rsidR="003B3612">
              <w:rPr>
                <w:rFonts w:ascii="Times" w:hAnsi="Times" w:cs="Times"/>
                <w:sz w:val="25"/>
                <w:szCs w:val="25"/>
              </w:rPr>
              <w:t> </w:t>
            </w:r>
            <w:r w:rsidR="00F503C1">
              <w:rPr>
                <w:rFonts w:ascii="Times" w:hAnsi="Times" w:cs="Times"/>
                <w:sz w:val="25"/>
                <w:szCs w:val="25"/>
              </w:rPr>
              <w:t>P</w:t>
            </w:r>
            <w:r w:rsidR="00AA794A">
              <w:rPr>
                <w:rFonts w:ascii="Times" w:hAnsi="Times" w:cs="Times"/>
                <w:sz w:val="25"/>
                <w:szCs w:val="25"/>
              </w:rPr>
              <w:t>lán</w:t>
            </w:r>
            <w:r w:rsidR="003B3612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AA794A">
              <w:rPr>
                <w:rFonts w:ascii="Times" w:hAnsi="Times" w:cs="Times"/>
                <w:sz w:val="25"/>
                <w:szCs w:val="25"/>
              </w:rPr>
              <w:t xml:space="preserve">legislatívnych úloh vlády Slovenskej republiky na </w:t>
            </w:r>
            <w:r w:rsidR="00F503C1">
              <w:rPr>
                <w:rFonts w:ascii="Times" w:hAnsi="Times" w:cs="Times"/>
                <w:sz w:val="25"/>
                <w:szCs w:val="25"/>
              </w:rPr>
              <w:t xml:space="preserve">mesiace jún až december </w:t>
            </w:r>
            <w:r w:rsidR="00AA794A">
              <w:rPr>
                <w:rFonts w:ascii="Times" w:hAnsi="Times" w:cs="Times"/>
                <w:sz w:val="25"/>
                <w:szCs w:val="25"/>
              </w:rPr>
              <w:t>2</w:t>
            </w:r>
            <w:bookmarkStart w:id="0" w:name="_GoBack"/>
            <w:bookmarkEnd w:id="0"/>
            <w:r w:rsidR="00AA794A">
              <w:rPr>
                <w:rFonts w:ascii="Times" w:hAnsi="Times" w:cs="Times"/>
                <w:sz w:val="25"/>
                <w:szCs w:val="25"/>
              </w:rPr>
              <w:t>021</w:t>
            </w:r>
          </w:p>
        </w:tc>
        <w:tc>
          <w:tcPr>
            <w:tcW w:w="5149" w:type="dxa"/>
          </w:tcPr>
          <w:p w14:paraId="4E9C5E71" w14:textId="762AB203" w:rsidR="00907087" w:rsidRDefault="00907087" w:rsidP="0090708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</w:tblGrid>
            <w:tr w:rsidR="00692022" w14:paraId="3647DEC8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0B7CC" w14:textId="77777777" w:rsidR="00692022" w:rsidRDefault="00692022" w:rsidP="006920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návrh uznesenia vlády SR </w:t>
                  </w:r>
                </w:p>
              </w:tc>
            </w:tr>
            <w:tr w:rsidR="00692022" w14:paraId="241C3296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3A780B" w14:textId="77777777" w:rsidR="00692022" w:rsidRDefault="00692022" w:rsidP="006920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692022" w14:paraId="4426BB2B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8CD703E" w14:textId="77777777" w:rsidR="00692022" w:rsidRDefault="00692022" w:rsidP="0069202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  <w:p w14:paraId="2C57ECDE" w14:textId="77777777" w:rsidR="00692022" w:rsidRDefault="00692022" w:rsidP="0069202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692022" w14:paraId="6CEE7BB8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E73525" w14:textId="77777777" w:rsidR="00692022" w:rsidRDefault="00692022" w:rsidP="006920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692022" w14:paraId="597551A8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0D334A" w14:textId="77777777" w:rsidR="00692022" w:rsidRDefault="00692022" w:rsidP="006920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692022" w14:paraId="68C001AB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CA8795" w14:textId="77777777" w:rsidR="00692022" w:rsidRDefault="00692022" w:rsidP="006920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692022" w14:paraId="70DB1C48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0CF336" w14:textId="77777777" w:rsidR="00692022" w:rsidRDefault="00692022" w:rsidP="00692022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a</w:t>
                  </w:r>
                  <w:r w:rsidRPr="00EC0F27">
                    <w:rPr>
                      <w:sz w:val="25"/>
                      <w:szCs w:val="25"/>
                    </w:rPr>
                    <w:t>nalýza vplyvov na podnikateľské prostredie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692022" w14:paraId="7AEFB162" w14:textId="77777777" w:rsidTr="00A10D0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D8E2CE" w14:textId="77777777" w:rsidR="00692022" w:rsidRDefault="00692022" w:rsidP="0069202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a</w:t>
                  </w:r>
                  <w:r w:rsidRPr="00EC0F27">
                    <w:rPr>
                      <w:sz w:val="25"/>
                      <w:szCs w:val="25"/>
                    </w:rPr>
                    <w:t>nalýza sociálnych vplyvov</w:t>
                  </w:r>
                </w:p>
                <w:p w14:paraId="3B81BB00" w14:textId="77777777" w:rsidR="00692022" w:rsidRDefault="00692022" w:rsidP="00692022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doložka zlučiteľnosti</w:t>
                  </w:r>
                </w:p>
              </w:tc>
            </w:tr>
          </w:tbl>
          <w:p w14:paraId="5874FA41" w14:textId="0A69A2B7" w:rsidR="00692022" w:rsidRDefault="00C10D1E" w:rsidP="00692022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692022">
              <w:rPr>
                <w:sz w:val="25"/>
                <w:szCs w:val="25"/>
              </w:rPr>
              <w:t>11. správa o účasti verejnosti</w:t>
            </w:r>
          </w:p>
          <w:p w14:paraId="2675103D" w14:textId="77777777" w:rsidR="00F85BCC" w:rsidRDefault="00C10D1E" w:rsidP="00692022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692022">
              <w:rPr>
                <w:sz w:val="25"/>
                <w:szCs w:val="25"/>
              </w:rPr>
              <w:t>12. vyhodnotenie MPK</w:t>
            </w:r>
          </w:p>
          <w:p w14:paraId="6CC1771C" w14:textId="27B5E3BE" w:rsidR="003A444E" w:rsidRPr="008073E3" w:rsidRDefault="003A444E" w:rsidP="00692022">
            <w:pPr>
              <w:pStyle w:val="Zkladntext2"/>
              <w:spacing w:line="276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13. konsolidované znenie</w:t>
            </w: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289A761" w14:textId="77777777" w:rsidR="00465FA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465FA4">
        <w:rPr>
          <w:sz w:val="25"/>
          <w:szCs w:val="25"/>
        </w:rPr>
        <w:t xml:space="preserve">Mgr. Branislav </w:t>
      </w:r>
      <w:proofErr w:type="spellStart"/>
      <w:r w:rsidR="00465FA4">
        <w:rPr>
          <w:sz w:val="25"/>
          <w:szCs w:val="25"/>
        </w:rPr>
        <w:t>Gröhling</w:t>
      </w:r>
      <w:proofErr w:type="spellEnd"/>
    </w:p>
    <w:p w14:paraId="284604DA" w14:textId="21F0E716" w:rsidR="009D7004" w:rsidRPr="008E4F14" w:rsidRDefault="00465FA4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4CBF" w14:textId="77777777" w:rsidR="005773C5" w:rsidRDefault="005773C5" w:rsidP="00AF1D48">
      <w:r>
        <w:separator/>
      </w:r>
    </w:p>
  </w:endnote>
  <w:endnote w:type="continuationSeparator" w:id="0">
    <w:p w14:paraId="05067DD0" w14:textId="77777777" w:rsidR="005773C5" w:rsidRDefault="005773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69F7EC5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F34A66">
      <w:t xml:space="preserve"> </w:t>
    </w:r>
    <w:r w:rsidR="00652CAE">
      <w:t>jú</w:t>
    </w:r>
    <w:r w:rsidR="00456927">
      <w:t>l</w:t>
    </w:r>
    <w:r w:rsidR="00F34A66">
      <w:t xml:space="preserve">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958C" w14:textId="77777777" w:rsidR="005773C5" w:rsidRDefault="005773C5" w:rsidP="00AF1D48">
      <w:r>
        <w:separator/>
      </w:r>
    </w:p>
  </w:footnote>
  <w:footnote w:type="continuationSeparator" w:id="0">
    <w:p w14:paraId="7AC3DDAD" w14:textId="77777777" w:rsidR="005773C5" w:rsidRDefault="005773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37AE"/>
    <w:rsid w:val="00115D12"/>
    <w:rsid w:val="00122CD3"/>
    <w:rsid w:val="0012409A"/>
    <w:rsid w:val="00160088"/>
    <w:rsid w:val="001630FB"/>
    <w:rsid w:val="00170FAA"/>
    <w:rsid w:val="001725A4"/>
    <w:rsid w:val="001804CB"/>
    <w:rsid w:val="00194157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171C"/>
    <w:rsid w:val="00307FC9"/>
    <w:rsid w:val="0033171B"/>
    <w:rsid w:val="003A444E"/>
    <w:rsid w:val="003B2E79"/>
    <w:rsid w:val="003B3612"/>
    <w:rsid w:val="003D115D"/>
    <w:rsid w:val="00414C1D"/>
    <w:rsid w:val="00424324"/>
    <w:rsid w:val="00427B3B"/>
    <w:rsid w:val="00432107"/>
    <w:rsid w:val="0044273A"/>
    <w:rsid w:val="00456927"/>
    <w:rsid w:val="00465FA4"/>
    <w:rsid w:val="00466CAB"/>
    <w:rsid w:val="00493686"/>
    <w:rsid w:val="004A0CFC"/>
    <w:rsid w:val="004A1369"/>
    <w:rsid w:val="004D3726"/>
    <w:rsid w:val="004D4B30"/>
    <w:rsid w:val="004F15FB"/>
    <w:rsid w:val="00526A1F"/>
    <w:rsid w:val="0055330D"/>
    <w:rsid w:val="0056032D"/>
    <w:rsid w:val="00567A18"/>
    <w:rsid w:val="00575A51"/>
    <w:rsid w:val="0057706E"/>
    <w:rsid w:val="005773C5"/>
    <w:rsid w:val="005A2E35"/>
    <w:rsid w:val="005A45F1"/>
    <w:rsid w:val="005B1217"/>
    <w:rsid w:val="005B7FF4"/>
    <w:rsid w:val="005D335A"/>
    <w:rsid w:val="00601389"/>
    <w:rsid w:val="00623BAD"/>
    <w:rsid w:val="00627C51"/>
    <w:rsid w:val="006364F9"/>
    <w:rsid w:val="00652CAE"/>
    <w:rsid w:val="00671F01"/>
    <w:rsid w:val="00676DCD"/>
    <w:rsid w:val="00685081"/>
    <w:rsid w:val="00686972"/>
    <w:rsid w:val="00692022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087"/>
    <w:rsid w:val="00907265"/>
    <w:rsid w:val="00922E66"/>
    <w:rsid w:val="00930340"/>
    <w:rsid w:val="00946CED"/>
    <w:rsid w:val="00967EBE"/>
    <w:rsid w:val="009C6528"/>
    <w:rsid w:val="009D7004"/>
    <w:rsid w:val="009E7AFC"/>
    <w:rsid w:val="009E7FEF"/>
    <w:rsid w:val="00A216CD"/>
    <w:rsid w:val="00A27B5F"/>
    <w:rsid w:val="00A44D73"/>
    <w:rsid w:val="00A56B40"/>
    <w:rsid w:val="00A71802"/>
    <w:rsid w:val="00AA0C58"/>
    <w:rsid w:val="00AA794A"/>
    <w:rsid w:val="00AF1D48"/>
    <w:rsid w:val="00B17B60"/>
    <w:rsid w:val="00B42E84"/>
    <w:rsid w:val="00B463AB"/>
    <w:rsid w:val="00B61867"/>
    <w:rsid w:val="00B759EB"/>
    <w:rsid w:val="00BC2EE5"/>
    <w:rsid w:val="00BE174E"/>
    <w:rsid w:val="00BE43B4"/>
    <w:rsid w:val="00C10D1E"/>
    <w:rsid w:val="00C1127B"/>
    <w:rsid w:val="00C32947"/>
    <w:rsid w:val="00C40160"/>
    <w:rsid w:val="00C632CF"/>
    <w:rsid w:val="00C656C8"/>
    <w:rsid w:val="00C65A28"/>
    <w:rsid w:val="00C70914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209F"/>
    <w:rsid w:val="00E74698"/>
    <w:rsid w:val="00EA7A62"/>
    <w:rsid w:val="00EB0B1E"/>
    <w:rsid w:val="00EC0F27"/>
    <w:rsid w:val="00EC6B42"/>
    <w:rsid w:val="00EE4DDD"/>
    <w:rsid w:val="00F23D08"/>
    <w:rsid w:val="00F34A66"/>
    <w:rsid w:val="00F503C1"/>
    <w:rsid w:val="00F552C7"/>
    <w:rsid w:val="00F60102"/>
    <w:rsid w:val="00F83F06"/>
    <w:rsid w:val="00F85BCC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4.1.2021 15:21:29"/>
    <f:field ref="objchangedby" par="" text="Administrator, System"/>
    <f:field ref="objmodifiedat" par="" text="4.1.2021 15:21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Katarína Cabalová</cp:lastModifiedBy>
  <cp:revision>16</cp:revision>
  <cp:lastPrinted>2021-07-07T09:27:00Z</cp:lastPrinted>
  <dcterms:created xsi:type="dcterms:W3CDTF">2021-01-04T14:27:00Z</dcterms:created>
  <dcterms:modified xsi:type="dcterms:W3CDTF">2021-07-07T09:37:00Z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COO.2145.1000.3.4194818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Stredné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Veronika Bumberová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v znení zákona č. 209/2018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v znení zákona č. 209/2018 Z. z. </vt:lpwstr>
  </property>
  <property fmtid="{D5CDD505-2E9C-101B-9397-08002B2CF9AE}" pid="19" name="FSC#SKEDITIONSLOVLEX@103.510:rezortcislopredpis">
    <vt:lpwstr>spis č. 2020/19280-A1810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LP/2020/578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>hlavného štátneho radcu</vt:lpwstr>
  </property>
  <property fmtid="{D5CDD505-2E9C-101B-9397-08002B2CF9AE}" pid="138" name="FSC#SKEDITIONSLOVLEX@103.510:funkciaPredDativ">
    <vt:lpwstr>hlavnému štátnemu radcovi</vt:lpwstr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4. 1. 2021</vt:lpwstr>
  </property>
</Properties>
</file>