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F1604E" w:rsidRPr="00F1604E" w:rsidTr="00AB585D">
        <w:trPr>
          <w:trHeight w:val="548"/>
          <w:jc w:val="center"/>
        </w:trPr>
        <w:tc>
          <w:tcPr>
            <w:tcW w:w="5000" w:type="pct"/>
            <w:gridSpan w:val="2"/>
            <w:tcBorders>
              <w:top w:val="nil"/>
              <w:bottom w:val="dotted" w:sz="4" w:space="0" w:color="auto"/>
            </w:tcBorders>
          </w:tcPr>
          <w:p w:rsidR="00F1604E" w:rsidRPr="00B31802" w:rsidRDefault="00F1604E" w:rsidP="00C66AC3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B31802">
              <w:rPr>
                <w:rStyle w:val="Zstupntext"/>
                <w:color w:val="auto"/>
                <w:sz w:val="20"/>
                <w:szCs w:val="20"/>
              </w:rPr>
              <w:t xml:space="preserve">Opatrenie č. 1: </w:t>
            </w:r>
            <w:r w:rsidR="00AB585D" w:rsidRPr="00B31802">
              <w:rPr>
                <w:rStyle w:val="Zstupntext"/>
                <w:color w:val="auto"/>
                <w:sz w:val="20"/>
                <w:szCs w:val="20"/>
              </w:rPr>
              <w:t>Zavedenie regionálneho príspevku</w:t>
            </w:r>
          </w:p>
          <w:p w:rsidR="00934164" w:rsidRPr="00AB585D" w:rsidRDefault="00934164" w:rsidP="00934164">
            <w:pPr>
              <w:spacing w:after="0" w:line="240" w:lineRule="auto"/>
              <w:rPr>
                <w:rStyle w:val="Zstupntext"/>
                <w:sz w:val="20"/>
                <w:szCs w:val="20"/>
              </w:rPr>
            </w:pPr>
            <w:r w:rsidRPr="00B31802">
              <w:rPr>
                <w:rStyle w:val="Zstupntext"/>
                <w:color w:val="auto"/>
                <w:sz w:val="20"/>
                <w:szCs w:val="20"/>
              </w:rPr>
              <w:t xml:space="preserve">Opatrenie č. 2: </w:t>
            </w:r>
            <w:r w:rsidR="00AB585D" w:rsidRPr="00B31802">
              <w:rPr>
                <w:rStyle w:val="Zstupntext"/>
                <w:color w:val="auto"/>
                <w:sz w:val="20"/>
                <w:szCs w:val="20"/>
              </w:rPr>
              <w:t>Zavedenie stabilizačného príspevku</w:t>
            </w:r>
          </w:p>
        </w:tc>
      </w:tr>
      <w:tr w:rsidR="002626EE" w:rsidRPr="00F1604E" w:rsidTr="00BB3F86">
        <w:trPr>
          <w:trHeight w:val="759"/>
          <w:jc w:val="center"/>
        </w:trPr>
        <w:tc>
          <w:tcPr>
            <w:tcW w:w="2500" w:type="pct"/>
            <w:vMerge w:val="restart"/>
            <w:tcBorders>
              <w:top w:val="nil"/>
            </w:tcBorders>
          </w:tcPr>
          <w:p w:rsidR="002626EE" w:rsidRPr="00206643" w:rsidRDefault="002626EE" w:rsidP="00E1659F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2066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20664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2066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626EE" w:rsidRPr="00206643" w:rsidRDefault="002626EE" w:rsidP="00C66AC3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206643">
              <w:rPr>
                <w:rStyle w:val="Zstupntext"/>
                <w:color w:val="auto"/>
                <w:sz w:val="20"/>
                <w:szCs w:val="20"/>
              </w:rPr>
              <w:t>K opatreniu č. 1:</w:t>
            </w:r>
          </w:p>
          <w:p w:rsidR="002626EE" w:rsidRPr="00AB585D" w:rsidRDefault="002626EE" w:rsidP="005C63C1">
            <w:pPr>
              <w:pStyle w:val="Odsekzoznamu"/>
              <w:ind w:left="21" w:hanging="21"/>
              <w:rPr>
                <w:rStyle w:val="Zstupntext"/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206643">
              <w:rPr>
                <w:rStyle w:val="Zstupntext"/>
                <w:color w:val="auto"/>
                <w:sz w:val="20"/>
                <w:szCs w:val="20"/>
              </w:rPr>
              <w:t xml:space="preserve">Návrh umožňuje </w:t>
            </w:r>
            <w:r w:rsidR="00AB585D">
              <w:rPr>
                <w:rStyle w:val="Zstupntext"/>
                <w:color w:val="auto"/>
                <w:sz w:val="20"/>
                <w:szCs w:val="20"/>
              </w:rPr>
              <w:t xml:space="preserve">pedagogickému zamestnancovi a odbornému zamestnancovi priznať regionálny príspevok, určený na </w:t>
            </w:r>
            <w:r w:rsidR="00AB585D" w:rsidRPr="005C63C1">
              <w:rPr>
                <w:rStyle w:val="Zstupntext"/>
                <w:color w:val="auto"/>
                <w:sz w:val="20"/>
                <w:szCs w:val="20"/>
              </w:rPr>
              <w:t xml:space="preserve">vyrovnanie kúpnej sily príjmu PZ a OZ </w:t>
            </w:r>
            <w:r w:rsidR="005C63C1">
              <w:rPr>
                <w:rStyle w:val="Zstupntext"/>
                <w:color w:val="auto"/>
                <w:sz w:val="20"/>
                <w:szCs w:val="20"/>
              </w:rPr>
              <w:t xml:space="preserve">a cien tovarov a služieb </w:t>
            </w:r>
            <w:r w:rsidR="00AB585D" w:rsidRPr="005C63C1">
              <w:rPr>
                <w:rStyle w:val="Zstupntext"/>
                <w:color w:val="auto"/>
                <w:sz w:val="20"/>
                <w:szCs w:val="20"/>
              </w:rPr>
              <w:t>v jednotlivých krajoch tak, aby si za svoj príjem mohli kúpiť približne rovnaký objem tovarov a služieb. Prijatie návrhu sa potenciálne dotkne 94 140 PZ a OZ vo všetkých krajoch Slovenskej republiky</w:t>
            </w:r>
            <w:r w:rsidRPr="00206643">
              <w:rPr>
                <w:rStyle w:val="Zstupntext"/>
                <w:color w:val="auto"/>
                <w:sz w:val="20"/>
                <w:szCs w:val="20"/>
              </w:rPr>
              <w:t>. Prijatím návrhu by došlo k pozitívnemu vývoju príjmov</w:t>
            </w:r>
            <w:r w:rsidR="00AB585D">
              <w:rPr>
                <w:rStyle w:val="Zstupntext"/>
                <w:color w:val="auto"/>
                <w:sz w:val="20"/>
                <w:szCs w:val="20"/>
              </w:rPr>
              <w:t xml:space="preserve"> </w:t>
            </w:r>
            <w:r w:rsidR="00AB585D" w:rsidRPr="005C63C1">
              <w:rPr>
                <w:rStyle w:val="Zstupntext"/>
                <w:color w:val="auto"/>
                <w:sz w:val="20"/>
                <w:szCs w:val="20"/>
              </w:rPr>
              <w:t>priemerne o </w:t>
            </w:r>
            <w:r w:rsidR="006B63B7">
              <w:rPr>
                <w:rStyle w:val="Zstupntext"/>
                <w:color w:val="auto"/>
                <w:sz w:val="20"/>
                <w:szCs w:val="20"/>
              </w:rPr>
              <w:t>9</w:t>
            </w:r>
            <w:r w:rsidR="006B63B7">
              <w:rPr>
                <w:rStyle w:val="Zstupntext"/>
                <w:sz w:val="20"/>
                <w:szCs w:val="20"/>
              </w:rPr>
              <w:t>8</w:t>
            </w:r>
            <w:r w:rsidR="00AB585D" w:rsidRPr="005C63C1">
              <w:rPr>
                <w:rStyle w:val="Zstupntext"/>
                <w:color w:val="auto"/>
                <w:sz w:val="20"/>
                <w:szCs w:val="20"/>
              </w:rPr>
              <w:t xml:space="preserve"> € </w:t>
            </w:r>
            <w:r w:rsidR="006B63B7">
              <w:rPr>
                <w:rStyle w:val="Zstupntext"/>
                <w:color w:val="auto"/>
                <w:sz w:val="20"/>
                <w:szCs w:val="20"/>
              </w:rPr>
              <w:t>b</w:t>
            </w:r>
            <w:r w:rsidR="006B63B7">
              <w:rPr>
                <w:rStyle w:val="Zstupntext"/>
                <w:sz w:val="20"/>
                <w:szCs w:val="20"/>
              </w:rPr>
              <w:t xml:space="preserve">rutto </w:t>
            </w:r>
            <w:r w:rsidR="00AB585D" w:rsidRPr="005C63C1">
              <w:rPr>
                <w:rStyle w:val="Zstupntext"/>
                <w:color w:val="auto"/>
                <w:sz w:val="20"/>
                <w:szCs w:val="20"/>
              </w:rPr>
              <w:t>mesačne.</w:t>
            </w:r>
            <w:r w:rsidRPr="00206643">
              <w:rPr>
                <w:rStyle w:val="Zstupntext"/>
                <w:color w:val="auto"/>
                <w:sz w:val="20"/>
                <w:szCs w:val="20"/>
              </w:rPr>
              <w:t xml:space="preserve"> </w:t>
            </w:r>
            <w:r w:rsidR="00AB585D">
              <w:rPr>
                <w:rStyle w:val="Zstupntext"/>
                <w:color w:val="auto"/>
                <w:sz w:val="20"/>
                <w:szCs w:val="20"/>
              </w:rPr>
              <w:t>N</w:t>
            </w:r>
            <w:r w:rsidR="00AB585D" w:rsidRPr="005C63C1">
              <w:rPr>
                <w:rStyle w:val="Zstupntext"/>
                <w:color w:val="auto"/>
                <w:sz w:val="20"/>
                <w:szCs w:val="20"/>
              </w:rPr>
              <w:t>ávrh tým, že je primárne zameraný na odstránenie nerovnosti príjmu pedagogických zamestnancov a od</w:t>
            </w:r>
            <w:r w:rsidR="005C63C1" w:rsidRPr="005C63C1">
              <w:rPr>
                <w:rStyle w:val="Zstupntext"/>
                <w:color w:val="auto"/>
                <w:sz w:val="20"/>
                <w:szCs w:val="20"/>
              </w:rPr>
              <w:t>b</w:t>
            </w:r>
            <w:r w:rsidR="00AB585D" w:rsidRPr="005C63C1">
              <w:rPr>
                <w:rStyle w:val="Zstupntext"/>
                <w:color w:val="auto"/>
                <w:sz w:val="20"/>
                <w:szCs w:val="20"/>
              </w:rPr>
              <w:t xml:space="preserve">orných zamestnancov, </w:t>
            </w:r>
            <w:r w:rsidR="005C63C1">
              <w:rPr>
                <w:rStyle w:val="Zstupntext"/>
                <w:color w:val="auto"/>
                <w:sz w:val="20"/>
                <w:szCs w:val="20"/>
              </w:rPr>
              <w:t xml:space="preserve">potenciálne </w:t>
            </w:r>
            <w:r w:rsidR="00AB585D" w:rsidRPr="005C63C1">
              <w:rPr>
                <w:rStyle w:val="Zstupntext"/>
                <w:color w:val="auto"/>
                <w:sz w:val="20"/>
                <w:szCs w:val="20"/>
              </w:rPr>
              <w:t xml:space="preserve">prispieva k zlepšeniu </w:t>
            </w:r>
            <w:r w:rsidR="005C63C1" w:rsidRPr="005C63C1">
              <w:rPr>
                <w:rStyle w:val="Zstupntext"/>
                <w:color w:val="auto"/>
                <w:sz w:val="20"/>
                <w:szCs w:val="20"/>
              </w:rPr>
              <w:t xml:space="preserve">sociálneho postavenia </w:t>
            </w:r>
            <w:r w:rsidR="005C63C1">
              <w:rPr>
                <w:rStyle w:val="Zstupntext"/>
                <w:color w:val="auto"/>
                <w:sz w:val="20"/>
                <w:szCs w:val="20"/>
              </w:rPr>
              <w:t>rodín PZ a OZ, ktoré môžu byť ohrozené rizikom chudoby (napr. neúplné rodiny PZ s USO vzdelaním)</w:t>
            </w:r>
            <w:r w:rsidRPr="00206643">
              <w:rPr>
                <w:rStyle w:val="Zstupntext"/>
                <w:color w:val="auto"/>
                <w:sz w:val="20"/>
                <w:szCs w:val="20"/>
              </w:rPr>
              <w:t xml:space="preserve">.  </w:t>
            </w:r>
          </w:p>
        </w:tc>
      </w:tr>
      <w:tr w:rsidR="002626EE" w:rsidRPr="00F1604E" w:rsidTr="00BB3F86">
        <w:trPr>
          <w:trHeight w:val="759"/>
          <w:jc w:val="center"/>
        </w:trPr>
        <w:tc>
          <w:tcPr>
            <w:tcW w:w="2500" w:type="pct"/>
            <w:vMerge/>
          </w:tcPr>
          <w:p w:rsidR="002626EE" w:rsidRPr="00F1604E" w:rsidRDefault="002626EE" w:rsidP="00E1659F">
            <w:pPr>
              <w:spacing w:after="0" w:line="240" w:lineRule="auto"/>
              <w:rPr>
                <w:rStyle w:val="Zstupntext"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626EE" w:rsidRPr="00206643" w:rsidRDefault="002626EE" w:rsidP="00C66AC3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206643">
              <w:rPr>
                <w:rStyle w:val="Zstupntext"/>
                <w:color w:val="auto"/>
                <w:sz w:val="20"/>
                <w:szCs w:val="20"/>
              </w:rPr>
              <w:t>K opatreniu č. 2:</w:t>
            </w:r>
          </w:p>
          <w:p w:rsidR="002626EE" w:rsidRPr="00206643" w:rsidRDefault="002626EE" w:rsidP="00176470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206643">
              <w:rPr>
                <w:rStyle w:val="Zstupntext"/>
                <w:color w:val="auto"/>
                <w:sz w:val="20"/>
                <w:szCs w:val="20"/>
              </w:rPr>
              <w:t xml:space="preserve">Návrh umožňuje </w:t>
            </w:r>
            <w:r w:rsidR="005C63C1">
              <w:rPr>
                <w:rStyle w:val="Zstupntext"/>
                <w:color w:val="auto"/>
                <w:sz w:val="20"/>
                <w:szCs w:val="20"/>
              </w:rPr>
              <w:t>pedagogickému zamestnancovi a odbornému zamestnancovi priznať stabilizačný príspevok, určený na ocenenie kvality a výsledkov práce konkrétnych PZ a OZ s dopadom na zlepšenie úrovne vzdelania detí a žiakov,</w:t>
            </w:r>
            <w:r w:rsidRPr="00206643">
              <w:rPr>
                <w:rStyle w:val="Zstupntext"/>
                <w:color w:val="auto"/>
                <w:sz w:val="20"/>
                <w:szCs w:val="20"/>
              </w:rPr>
              <w:t xml:space="preserve"> čo potenciálne predstavuje </w:t>
            </w:r>
            <w:r w:rsidR="005C63C1">
              <w:rPr>
                <w:rStyle w:val="Zstupntext"/>
                <w:color w:val="auto"/>
                <w:sz w:val="20"/>
                <w:szCs w:val="20"/>
              </w:rPr>
              <w:t xml:space="preserve">zvýšenie príjmu PZ a OZ o priemerne </w:t>
            </w:r>
            <w:r w:rsidR="006B63B7">
              <w:rPr>
                <w:rStyle w:val="Zstupntext"/>
                <w:color w:val="auto"/>
                <w:sz w:val="20"/>
                <w:szCs w:val="20"/>
              </w:rPr>
              <w:t>3</w:t>
            </w:r>
            <w:r w:rsidR="006B63B7" w:rsidRPr="006B63B7">
              <w:rPr>
                <w:rStyle w:val="Zstupntext"/>
                <w:color w:val="auto"/>
                <w:sz w:val="20"/>
                <w:szCs w:val="20"/>
              </w:rPr>
              <w:t>3</w:t>
            </w:r>
            <w:r w:rsidR="005C63C1">
              <w:rPr>
                <w:rStyle w:val="Zstupntext"/>
                <w:color w:val="auto"/>
                <w:sz w:val="20"/>
                <w:szCs w:val="20"/>
              </w:rPr>
              <w:t xml:space="preserve"> €</w:t>
            </w:r>
            <w:r w:rsidR="006B63B7">
              <w:rPr>
                <w:rStyle w:val="Zstupntext"/>
                <w:color w:val="auto"/>
                <w:sz w:val="20"/>
                <w:szCs w:val="20"/>
              </w:rPr>
              <w:t xml:space="preserve"> </w:t>
            </w:r>
            <w:r w:rsidR="006B63B7" w:rsidRPr="006B63B7">
              <w:rPr>
                <w:rStyle w:val="Zstupntext"/>
                <w:color w:val="auto"/>
                <w:sz w:val="20"/>
                <w:szCs w:val="20"/>
              </w:rPr>
              <w:t>brutto mesačne</w:t>
            </w:r>
            <w:r w:rsidR="005C63C1">
              <w:rPr>
                <w:rStyle w:val="Zstupntext"/>
                <w:color w:val="auto"/>
                <w:sz w:val="20"/>
                <w:szCs w:val="20"/>
              </w:rPr>
              <w:t xml:space="preserve">. </w:t>
            </w:r>
            <w:r w:rsidRPr="00206643">
              <w:rPr>
                <w:rStyle w:val="Zstupntext"/>
                <w:color w:val="auto"/>
                <w:sz w:val="20"/>
                <w:szCs w:val="20"/>
              </w:rPr>
              <w:t xml:space="preserve">Návrh sa týka </w:t>
            </w:r>
            <w:r w:rsidR="00176470">
              <w:rPr>
                <w:rStyle w:val="Zstupntext"/>
                <w:color w:val="auto"/>
                <w:sz w:val="20"/>
                <w:szCs w:val="20"/>
              </w:rPr>
              <w:t>n</w:t>
            </w:r>
            <w:r w:rsidR="005C63C1">
              <w:rPr>
                <w:rStyle w:val="Zstupntext"/>
                <w:color w:val="auto"/>
                <w:sz w:val="20"/>
                <w:szCs w:val="20"/>
              </w:rPr>
              <w:t xml:space="preserve">ajviac 31 380 PZ a OZ </w:t>
            </w:r>
            <w:r w:rsidRPr="00206643">
              <w:rPr>
                <w:rStyle w:val="Zstupntext"/>
                <w:color w:val="auto"/>
                <w:sz w:val="20"/>
                <w:szCs w:val="20"/>
              </w:rPr>
              <w:t xml:space="preserve"> pedagogických zamestnancov a odborných zamestnancov. Prijatím návrhu by došlo k pozitívnemu vývoju príjmov rodín dotknutých pedagogických zamestnancov a odborných zamestnancov</w:t>
            </w:r>
            <w:r w:rsidR="00F60BE7">
              <w:rPr>
                <w:rStyle w:val="Zstupntext"/>
                <w:color w:val="auto"/>
                <w:sz w:val="20"/>
                <w:szCs w:val="20"/>
              </w:rPr>
              <w:t xml:space="preserve">. </w:t>
            </w:r>
          </w:p>
        </w:tc>
      </w:tr>
      <w:tr w:rsidR="002626EE" w:rsidRPr="00F1604E" w:rsidTr="00E1659F">
        <w:trPr>
          <w:trHeight w:val="624"/>
          <w:jc w:val="center"/>
        </w:trPr>
        <w:tc>
          <w:tcPr>
            <w:tcW w:w="2500" w:type="pct"/>
            <w:vMerge w:val="restart"/>
            <w:tcBorders>
              <w:top w:val="dotted" w:sz="4" w:space="0" w:color="auto"/>
            </w:tcBorders>
          </w:tcPr>
          <w:p w:rsidR="002626EE" w:rsidRPr="003C0742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3C074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3C074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3C074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626EE" w:rsidRPr="003C0742" w:rsidRDefault="002626EE" w:rsidP="00815E2E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3C0742">
              <w:rPr>
                <w:rStyle w:val="Zstupntext"/>
                <w:color w:val="auto"/>
                <w:sz w:val="20"/>
                <w:szCs w:val="20"/>
              </w:rPr>
              <w:t>K opatreniu č. 1:</w:t>
            </w:r>
          </w:p>
          <w:p w:rsidR="002626EE" w:rsidRPr="00176470" w:rsidRDefault="00F60BE7" w:rsidP="00815E2E">
            <w:pPr>
              <w:spacing w:after="0" w:line="240" w:lineRule="auto"/>
              <w:rPr>
                <w:rStyle w:val="Zstupntext"/>
                <w:color w:val="auto"/>
              </w:rPr>
            </w:pPr>
            <w:r w:rsidRPr="00176470">
              <w:rPr>
                <w:rStyle w:val="Zstupntext"/>
                <w:color w:val="auto"/>
              </w:rPr>
              <w:t>V</w:t>
            </w:r>
            <w:r w:rsidRPr="00176470">
              <w:rPr>
                <w:rStyle w:val="Zstupntext"/>
                <w:color w:val="auto"/>
                <w:sz w:val="20"/>
                <w:szCs w:val="20"/>
              </w:rPr>
              <w:t xml:space="preserve">šetci </w:t>
            </w:r>
            <w:r w:rsidR="006B63B7" w:rsidRPr="006B63B7">
              <w:rPr>
                <w:rStyle w:val="Zstupntext"/>
                <w:color w:val="auto"/>
                <w:sz w:val="20"/>
                <w:szCs w:val="20"/>
              </w:rPr>
              <w:t>(94 1</w:t>
            </w:r>
            <w:r w:rsidR="006B63B7">
              <w:rPr>
                <w:rStyle w:val="Zstupntext"/>
                <w:color w:val="auto"/>
                <w:sz w:val="20"/>
                <w:szCs w:val="20"/>
              </w:rPr>
              <w:t>4</w:t>
            </w:r>
            <w:r w:rsidR="006B63B7" w:rsidRPr="006B63B7">
              <w:rPr>
                <w:rStyle w:val="Zstupntext"/>
                <w:color w:val="auto"/>
                <w:sz w:val="20"/>
                <w:szCs w:val="20"/>
              </w:rPr>
              <w:t xml:space="preserve">0) </w:t>
            </w:r>
            <w:r w:rsidRPr="00176470">
              <w:rPr>
                <w:rStyle w:val="Zstupntext"/>
                <w:color w:val="auto"/>
                <w:sz w:val="20"/>
                <w:szCs w:val="20"/>
              </w:rPr>
              <w:t xml:space="preserve">pedagogickí </w:t>
            </w:r>
            <w:r w:rsidR="002626EE" w:rsidRPr="00176470">
              <w:rPr>
                <w:rStyle w:val="Zstupntext"/>
                <w:color w:val="auto"/>
              </w:rPr>
              <w:t xml:space="preserve">zamestnanci </w:t>
            </w:r>
            <w:r w:rsidRPr="00176470">
              <w:rPr>
                <w:rStyle w:val="Zstupntext"/>
                <w:color w:val="auto"/>
                <w:sz w:val="20"/>
                <w:szCs w:val="20"/>
              </w:rPr>
              <w:t>a odborní zamestnanci.</w:t>
            </w:r>
          </w:p>
        </w:tc>
      </w:tr>
      <w:tr w:rsidR="002626EE" w:rsidRPr="00F1604E" w:rsidTr="000120E7">
        <w:trPr>
          <w:trHeight w:val="624"/>
          <w:jc w:val="center"/>
        </w:trPr>
        <w:tc>
          <w:tcPr>
            <w:tcW w:w="2500" w:type="pct"/>
            <w:vMerge/>
          </w:tcPr>
          <w:p w:rsidR="002626EE" w:rsidRPr="003C0742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626EE" w:rsidRPr="003C0742" w:rsidRDefault="002626EE" w:rsidP="00815E2E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3C0742">
              <w:rPr>
                <w:rStyle w:val="Zstupntext"/>
                <w:color w:val="auto"/>
                <w:sz w:val="20"/>
                <w:szCs w:val="20"/>
              </w:rPr>
              <w:t>K opatreniu č. 2:</w:t>
            </w:r>
          </w:p>
          <w:p w:rsidR="002626EE" w:rsidRPr="00176470" w:rsidRDefault="00F60BE7" w:rsidP="00CF5588">
            <w:pPr>
              <w:spacing w:after="0" w:line="240" w:lineRule="auto"/>
              <w:rPr>
                <w:rStyle w:val="Zstupntext"/>
                <w:color w:val="auto"/>
              </w:rPr>
            </w:pPr>
            <w:r w:rsidRPr="00176470">
              <w:rPr>
                <w:rStyle w:val="Zstupntext"/>
                <w:color w:val="auto"/>
              </w:rPr>
              <w:t>N</w:t>
            </w:r>
            <w:r w:rsidRPr="00176470">
              <w:rPr>
                <w:rStyle w:val="Zstupntext"/>
                <w:color w:val="auto"/>
                <w:sz w:val="20"/>
                <w:szCs w:val="20"/>
              </w:rPr>
              <w:t>ajviac 31 380 pedagogických zamestnancov a odborných zamestnancov</w:t>
            </w:r>
            <w:r w:rsidR="002626EE" w:rsidRPr="00176470">
              <w:rPr>
                <w:rStyle w:val="Zstupntext"/>
                <w:color w:val="auto"/>
              </w:rPr>
              <w:t>.</w:t>
            </w:r>
          </w:p>
        </w:tc>
      </w:tr>
      <w:tr w:rsidR="002626EE" w:rsidRPr="00F1604E" w:rsidTr="00176470">
        <w:trPr>
          <w:trHeight w:val="571"/>
          <w:jc w:val="center"/>
        </w:trPr>
        <w:tc>
          <w:tcPr>
            <w:tcW w:w="2500" w:type="pct"/>
            <w:vMerge w:val="restart"/>
          </w:tcPr>
          <w:p w:rsidR="002626EE" w:rsidRPr="00206643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2066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20664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2066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626EE" w:rsidRPr="003C0742" w:rsidRDefault="002626EE" w:rsidP="00815E2E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3C0742">
              <w:rPr>
                <w:rStyle w:val="Zstupntext"/>
                <w:color w:val="auto"/>
                <w:sz w:val="20"/>
                <w:szCs w:val="20"/>
              </w:rPr>
              <w:t>K opatreniu č. 1:</w:t>
            </w:r>
          </w:p>
          <w:p w:rsidR="002626EE" w:rsidRPr="003C0742" w:rsidRDefault="00FA67DD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</w:tc>
      </w:tr>
      <w:tr w:rsidR="002626EE" w:rsidRPr="00F1604E" w:rsidTr="00176470">
        <w:trPr>
          <w:trHeight w:val="509"/>
          <w:jc w:val="center"/>
        </w:trPr>
        <w:tc>
          <w:tcPr>
            <w:tcW w:w="2500" w:type="pct"/>
            <w:vMerge/>
          </w:tcPr>
          <w:p w:rsidR="002626EE" w:rsidRPr="00206643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626EE" w:rsidRPr="003C0742" w:rsidRDefault="002626EE" w:rsidP="00815E2E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3C0742">
              <w:rPr>
                <w:rStyle w:val="Zstupntext"/>
                <w:color w:val="auto"/>
                <w:sz w:val="20"/>
                <w:szCs w:val="20"/>
              </w:rPr>
              <w:t>K opatreniu č. 2:</w:t>
            </w:r>
          </w:p>
          <w:p w:rsidR="002626EE" w:rsidRPr="003C0742" w:rsidRDefault="00FA67DD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</w:tc>
      </w:tr>
      <w:tr w:rsidR="002626EE" w:rsidRPr="00F1604E" w:rsidTr="00E1659F">
        <w:trPr>
          <w:trHeight w:val="624"/>
          <w:jc w:val="center"/>
        </w:trPr>
        <w:tc>
          <w:tcPr>
            <w:tcW w:w="2500" w:type="pct"/>
            <w:vMerge w:val="restart"/>
            <w:tcBorders>
              <w:top w:val="dotted" w:sz="4" w:space="0" w:color="auto"/>
            </w:tcBorders>
          </w:tcPr>
          <w:p w:rsidR="002626EE" w:rsidRPr="00206643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2066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20664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2066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626EE" w:rsidRPr="003C0742" w:rsidRDefault="002626EE" w:rsidP="00815E2E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3C0742">
              <w:rPr>
                <w:rStyle w:val="Zstupntext"/>
                <w:color w:val="auto"/>
                <w:sz w:val="20"/>
                <w:szCs w:val="20"/>
              </w:rPr>
              <w:t>K opatreniu č. 1:</w:t>
            </w:r>
          </w:p>
          <w:p w:rsidR="002626EE" w:rsidRPr="003C0742" w:rsidRDefault="002626EE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0742">
              <w:rPr>
                <w:rFonts w:ascii="Times New Roman" w:hAnsi="Times New Roman"/>
                <w:sz w:val="20"/>
                <w:szCs w:val="20"/>
                <w:lang w:eastAsia="sk-SK"/>
              </w:rPr>
              <w:t>Nie sú identifikované.</w:t>
            </w:r>
          </w:p>
        </w:tc>
      </w:tr>
      <w:tr w:rsidR="002626EE" w:rsidRPr="00F1604E" w:rsidTr="00FF2266">
        <w:trPr>
          <w:trHeight w:val="624"/>
          <w:jc w:val="center"/>
        </w:trPr>
        <w:tc>
          <w:tcPr>
            <w:tcW w:w="2500" w:type="pct"/>
            <w:vMerge/>
          </w:tcPr>
          <w:p w:rsidR="002626EE" w:rsidRPr="00F1604E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626EE" w:rsidRPr="003C0742" w:rsidRDefault="002626EE" w:rsidP="00815E2E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3C0742">
              <w:rPr>
                <w:rStyle w:val="Zstupntext"/>
                <w:color w:val="auto"/>
                <w:sz w:val="20"/>
                <w:szCs w:val="20"/>
              </w:rPr>
              <w:t>K opatreniu č. 2:</w:t>
            </w:r>
          </w:p>
          <w:p w:rsidR="002626EE" w:rsidRPr="003C0742" w:rsidRDefault="002626EE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0742">
              <w:rPr>
                <w:rFonts w:ascii="Times New Roman" w:hAnsi="Times New Roman"/>
                <w:sz w:val="20"/>
                <w:szCs w:val="20"/>
                <w:lang w:eastAsia="sk-SK"/>
              </w:rPr>
              <w:t>Nie sú identifikované</w:t>
            </w:r>
            <w:r w:rsidR="008162C7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2626EE" w:rsidRPr="00F1604E" w:rsidTr="00815E2E">
        <w:trPr>
          <w:trHeight w:val="680"/>
          <w:jc w:val="center"/>
        </w:trPr>
        <w:tc>
          <w:tcPr>
            <w:tcW w:w="2500" w:type="pct"/>
            <w:vMerge w:val="restart"/>
          </w:tcPr>
          <w:p w:rsidR="002626EE" w:rsidRPr="003C0742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3C074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3C074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3C074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</w:tcPr>
          <w:p w:rsidR="002626EE" w:rsidRPr="003C0742" w:rsidRDefault="002626EE" w:rsidP="00815E2E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3C0742">
              <w:rPr>
                <w:rStyle w:val="Zstupntext"/>
                <w:color w:val="auto"/>
                <w:sz w:val="20"/>
                <w:szCs w:val="20"/>
              </w:rPr>
              <w:t>K opatreniu č. 1:</w:t>
            </w:r>
          </w:p>
          <w:p w:rsidR="002626EE" w:rsidRPr="003C0742" w:rsidRDefault="002626EE" w:rsidP="00D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07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nie je primárne zameraný na riešenie životnej situácie osôb v riziku chudoby alebo sociálneho vylúčenia. Napriek tomu možno predpokladať, že pozitívny vplyv návrhu sa prejaví aj na hospodárení rodín dotknutých pedagogických zamestnancov, ktorí sa ocitli v riziku chudoby (neúplné rodiny, matky </w:t>
            </w:r>
            <w:proofErr w:type="spellStart"/>
            <w:r w:rsidRPr="003C0742">
              <w:rPr>
                <w:rFonts w:ascii="Times New Roman" w:hAnsi="Times New Roman"/>
                <w:sz w:val="20"/>
                <w:szCs w:val="20"/>
                <w:lang w:eastAsia="sk-SK"/>
              </w:rPr>
              <w:t>samoživiteľky</w:t>
            </w:r>
            <w:proofErr w:type="spellEnd"/>
            <w:r w:rsidRPr="003C0742">
              <w:rPr>
                <w:rFonts w:ascii="Times New Roman" w:hAnsi="Times New Roman"/>
                <w:sz w:val="20"/>
                <w:szCs w:val="20"/>
                <w:lang w:eastAsia="sk-SK"/>
              </w:rPr>
              <w:t>, osamelé matky s viacerými deťmi) alebo pochádzajú zo sociálne vylúčeného prostredia a</w:t>
            </w:r>
            <w:r w:rsidR="00F60B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priznanie regionálneho príspevku prispeje k riešeniu ich sociálneho postavenia. </w:t>
            </w:r>
          </w:p>
        </w:tc>
      </w:tr>
      <w:tr w:rsidR="002626EE" w:rsidRPr="00F1604E" w:rsidTr="00815E2E">
        <w:trPr>
          <w:trHeight w:val="680"/>
          <w:jc w:val="center"/>
        </w:trPr>
        <w:tc>
          <w:tcPr>
            <w:tcW w:w="2500" w:type="pct"/>
            <w:vMerge/>
          </w:tcPr>
          <w:p w:rsidR="002626EE" w:rsidRPr="003C0742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</w:tcPr>
          <w:p w:rsidR="002626EE" w:rsidRPr="003C0742" w:rsidRDefault="002626EE" w:rsidP="00815E2E">
            <w:pPr>
              <w:spacing w:after="0" w:line="240" w:lineRule="auto"/>
              <w:rPr>
                <w:rStyle w:val="Zstupntext"/>
                <w:color w:val="auto"/>
                <w:sz w:val="20"/>
                <w:szCs w:val="20"/>
              </w:rPr>
            </w:pPr>
            <w:r w:rsidRPr="003C0742">
              <w:rPr>
                <w:rStyle w:val="Zstupntext"/>
                <w:color w:val="auto"/>
                <w:sz w:val="20"/>
                <w:szCs w:val="20"/>
              </w:rPr>
              <w:t>K opatreniu č. 2:</w:t>
            </w:r>
          </w:p>
          <w:p w:rsidR="002626EE" w:rsidRPr="003C0742" w:rsidRDefault="00F60BE7" w:rsidP="00D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07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nie je primárne zameraný na riešenie životnej situácie osôb v riziku chudoby alebo sociálneho vylúčenia. Napriek tomu možno predpokladať, že pozitívny vplyv návrhu sa prejaví aj na hospodárení rodín dotknutých pedagogických zamestnancov, ktorí sa ocitli v riziku chudoby (neúplné rodiny, matky </w:t>
            </w:r>
            <w:proofErr w:type="spellStart"/>
            <w:r w:rsidRPr="003C0742">
              <w:rPr>
                <w:rFonts w:ascii="Times New Roman" w:hAnsi="Times New Roman"/>
                <w:sz w:val="20"/>
                <w:szCs w:val="20"/>
                <w:lang w:eastAsia="sk-SK"/>
              </w:rPr>
              <w:t>samoživiteľky</w:t>
            </w:r>
            <w:proofErr w:type="spellEnd"/>
            <w:r w:rsidRPr="003C0742">
              <w:rPr>
                <w:rFonts w:ascii="Times New Roman" w:hAnsi="Times New Roman"/>
                <w:sz w:val="20"/>
                <w:szCs w:val="20"/>
                <w:lang w:eastAsia="sk-SK"/>
              </w:rPr>
              <w:t>, osamelé matky s viacerými deťmi) alebo pochádzajú zo sociálne vylúčeného prostredia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priznanie stabilizačného príspevku prispeje k riešeniu ich sociálneho postavenia.</w:t>
            </w:r>
          </w:p>
        </w:tc>
      </w:tr>
    </w:tbl>
    <w:p w:rsidR="00CF5588" w:rsidRDefault="00CF5588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</w:pPr>
    </w:p>
    <w:p w:rsidR="00CF5588" w:rsidRDefault="00CF5588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CF5588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DB2CBB" w:rsidRPr="00CD4982" w:rsidTr="008162C7">
        <w:trPr>
          <w:trHeight w:val="629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DB2CBB" w:rsidRDefault="00DB2CBB" w:rsidP="00DE5B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Kvantifikujte</w:t>
            </w:r>
            <w:r w:rsidR="00934164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rast alebo pokl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es príjmov/výdavkov za jednotlivé ovplyvnené skupiny domácností / skupiny jednotlivcov a počet obyvateľstva/domácností ovplyvnených predkladaným materiálom.</w:t>
            </w:r>
          </w:p>
          <w:p w:rsidR="00DB2CBB" w:rsidRDefault="00DB2CBB" w:rsidP="00DE5B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prípade vyššieho počtu</w:t>
            </w:r>
            <w:r w:rsidR="00934164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ovplyvnených skupín doplňte do tabuľky ďal</w:t>
            </w:r>
            <w:r w:rsidR="00F60BE7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šie riadky</w:t>
            </w:r>
          </w:p>
        </w:tc>
      </w:tr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6D5FA4" w:rsidP="00DE5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: </w:t>
            </w:r>
            <w:r w:rsidR="00DE5B27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pedagogickí zamestnanci a odborní zamestnanci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a ich rodiny</w:t>
            </w:r>
          </w:p>
        </w:tc>
      </w:tr>
      <w:tr w:rsidR="002626EE" w:rsidRPr="00CD4982" w:rsidTr="009A6346">
        <w:trPr>
          <w:trHeight w:val="503"/>
          <w:jc w:val="center"/>
        </w:trPr>
        <w:tc>
          <w:tcPr>
            <w:tcW w:w="2500" w:type="pct"/>
            <w:vMerge w:val="restart"/>
          </w:tcPr>
          <w:p w:rsidR="002626EE" w:rsidRPr="00CD4982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626EE" w:rsidRDefault="002626EE" w:rsidP="006D5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 opatreniu č. 1:</w:t>
            </w:r>
          </w:p>
          <w:p w:rsidR="002626EE" w:rsidRPr="00CA6BAF" w:rsidRDefault="002626EE" w:rsidP="006D5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Pozitívny vplyv na hospodárenie rodín dotknutých pedagogických zamestnancov je kvantifikovaný v riadku 1. </w:t>
            </w:r>
          </w:p>
        </w:tc>
      </w:tr>
      <w:tr w:rsidR="002626EE" w:rsidRPr="00CD4982" w:rsidTr="00E1659F">
        <w:trPr>
          <w:trHeight w:val="503"/>
          <w:jc w:val="center"/>
        </w:trPr>
        <w:tc>
          <w:tcPr>
            <w:tcW w:w="2500" w:type="pct"/>
            <w:vMerge/>
            <w:tcBorders>
              <w:bottom w:val="single" w:sz="4" w:space="0" w:color="BFBFBF" w:themeColor="background1" w:themeShade="BF"/>
            </w:tcBorders>
          </w:tcPr>
          <w:p w:rsidR="002626EE" w:rsidRPr="00CD4982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626EE" w:rsidRDefault="002626EE" w:rsidP="0026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 opatreniu č. 2:</w:t>
            </w:r>
          </w:p>
          <w:p w:rsidR="002626EE" w:rsidRDefault="002626EE" w:rsidP="0026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Pozitívny vplyv na hospodárenie rodín dotknutých pedagogických zamestnancov je kvantifikovaný v riadku 2.</w:t>
            </w:r>
          </w:p>
        </w:tc>
      </w:tr>
      <w:tr w:rsidR="002626EE" w:rsidRPr="00CD4982" w:rsidTr="00743B24">
        <w:trPr>
          <w:trHeight w:val="497"/>
          <w:jc w:val="center"/>
        </w:trPr>
        <w:tc>
          <w:tcPr>
            <w:tcW w:w="2500" w:type="pct"/>
            <w:vMerge w:val="restart"/>
            <w:tcBorders>
              <w:top w:val="single" w:sz="4" w:space="0" w:color="BFBFBF" w:themeColor="background1" w:themeShade="BF"/>
            </w:tcBorders>
          </w:tcPr>
          <w:p w:rsidR="002626EE" w:rsidRPr="00CD4982" w:rsidRDefault="002626EE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26EE" w:rsidRDefault="002626EE" w:rsidP="0026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 opatreniu č. 1:</w:t>
            </w:r>
          </w:p>
          <w:p w:rsidR="002626EE" w:rsidRPr="00CA6BAF" w:rsidRDefault="00FA67DD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</w:tc>
      </w:tr>
      <w:tr w:rsidR="002626EE" w:rsidRPr="00CD4982" w:rsidTr="00743B24">
        <w:trPr>
          <w:trHeight w:val="497"/>
          <w:jc w:val="center"/>
        </w:trPr>
        <w:tc>
          <w:tcPr>
            <w:tcW w:w="2500" w:type="pct"/>
            <w:vMerge/>
            <w:tcBorders>
              <w:bottom w:val="single" w:sz="4" w:space="0" w:color="BFBFBF" w:themeColor="background1" w:themeShade="BF"/>
            </w:tcBorders>
          </w:tcPr>
          <w:p w:rsidR="002626EE" w:rsidRPr="00CD4982" w:rsidRDefault="002626EE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26EE" w:rsidRDefault="002626EE" w:rsidP="0026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 opatreniu č. 1:</w:t>
            </w:r>
          </w:p>
          <w:p w:rsidR="002626EE" w:rsidRDefault="00FA67DD" w:rsidP="0026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</w:tc>
      </w:tr>
      <w:tr w:rsidR="00224847" w:rsidRPr="00CD4982" w:rsidTr="005D0682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26EE" w:rsidRDefault="002626EE" w:rsidP="0026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 opatreniu č. 1:</w:t>
            </w:r>
          </w:p>
          <w:p w:rsidR="00224847" w:rsidRPr="00CA6BAF" w:rsidRDefault="002626EE" w:rsidP="00183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Opatrenie sa bude týkať potenciálne </w:t>
            </w:r>
            <w:r w:rsidR="00F60BE7">
              <w:rPr>
                <w:rFonts w:ascii="Times New Roman" w:hAnsi="Times New Roman"/>
                <w:sz w:val="20"/>
                <w:szCs w:val="20"/>
                <w:lang w:eastAsia="sk-SK"/>
              </w:rPr>
              <w:t>94 140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pedagogických zamestnancov a ich rodín.</w:t>
            </w:r>
          </w:p>
        </w:tc>
      </w:tr>
      <w:tr w:rsidR="005D0682" w:rsidRPr="00CD4982" w:rsidTr="005D0682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D0682" w:rsidRPr="00CD4982" w:rsidRDefault="005D0682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26EE" w:rsidRDefault="002626EE" w:rsidP="0026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 opatreniu č. 2:</w:t>
            </w:r>
          </w:p>
          <w:p w:rsidR="005D0682" w:rsidRDefault="002626EE" w:rsidP="0026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Opatrenie sa bude týkať </w:t>
            </w:r>
            <w:r w:rsidR="00F60BE7">
              <w:rPr>
                <w:rFonts w:ascii="Times New Roman" w:hAnsi="Times New Roman"/>
                <w:sz w:val="20"/>
                <w:szCs w:val="20"/>
                <w:lang w:eastAsia="sk-SK"/>
              </w:rPr>
              <w:t>31 380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pedagogických zamestnancov, odborných zamestnancov a ich rodín.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927089" w:rsidRDefault="00927089" w:rsidP="00927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 opatreniu č. 1:</w:t>
            </w:r>
          </w:p>
          <w:p w:rsidR="00A30F1C" w:rsidRDefault="0036652B" w:rsidP="00927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nemá </w:t>
            </w:r>
            <w:r w:rsidR="00927089">
              <w:rPr>
                <w:rFonts w:ascii="Times New Roman" w:hAnsi="Times New Roman"/>
                <w:sz w:val="20"/>
                <w:szCs w:val="20"/>
                <w:lang w:eastAsia="sk-SK"/>
              </w:rPr>
              <w:t>primárny v</w:t>
            </w:r>
            <w:r w:rsidR="008162C7">
              <w:rPr>
                <w:rFonts w:ascii="Times New Roman" w:hAnsi="Times New Roman"/>
                <w:sz w:val="20"/>
                <w:szCs w:val="20"/>
                <w:lang w:eastAsia="sk-SK"/>
              </w:rPr>
              <w:t>p</w:t>
            </w:r>
            <w:r w:rsidR="009270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lyv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prístup k zdrojom, právam, tovarom a službám a nemá kvantifikovateľný vplyv na sociálnu inklúziu</w:t>
            </w:r>
            <w:r w:rsidR="009270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zmysle prístupu k </w:t>
            </w:r>
          </w:p>
          <w:p w:rsidR="00927089" w:rsidRPr="00CD4982" w:rsidRDefault="00927089" w:rsidP="009270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927089" w:rsidRPr="00CD4982" w:rsidRDefault="00927089" w:rsidP="009270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927089" w:rsidRPr="00CD4982" w:rsidRDefault="00927089" w:rsidP="009270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927089" w:rsidRPr="00CD4982" w:rsidRDefault="00927089" w:rsidP="009270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927089" w:rsidRPr="00CD4982" w:rsidRDefault="00927089" w:rsidP="009270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927089" w:rsidRPr="00CD4982" w:rsidRDefault="00927089" w:rsidP="009270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BB700C" w:rsidRDefault="00927089" w:rsidP="009270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  <w:r w:rsidR="00BB700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,</w:t>
            </w:r>
          </w:p>
          <w:p w:rsidR="00BB700C" w:rsidRDefault="00927089" w:rsidP="009270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BB700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  <w:r w:rsidR="00BB700C" w:rsidRPr="00BB700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</w:t>
            </w:r>
          </w:p>
          <w:p w:rsidR="00BB700C" w:rsidRPr="008162C7" w:rsidRDefault="00BB700C" w:rsidP="00BB7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sk-SK"/>
              </w:rPr>
            </w:pPr>
            <w:r w:rsidRPr="008162C7">
              <w:rPr>
                <w:rFonts w:ascii="Times New Roman" w:hAnsi="Times New Roman"/>
                <w:sz w:val="20"/>
                <w:szCs w:val="18"/>
                <w:lang w:eastAsia="sk-SK"/>
              </w:rPr>
              <w:t xml:space="preserve">Možno však predpokladať, že návrh bude mať vplyv na prístup ku </w:t>
            </w:r>
          </w:p>
          <w:p w:rsidR="00F60BE7" w:rsidRPr="00CD4982" w:rsidRDefault="00F60BE7" w:rsidP="00F60BE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F60BE7" w:rsidRPr="00CD4982" w:rsidRDefault="00F60BE7" w:rsidP="00F60BE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F60BE7" w:rsidRPr="00CD4982" w:rsidRDefault="00F60BE7" w:rsidP="00F60BE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BB700C" w:rsidRDefault="00BB700C" w:rsidP="009270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BB700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</w:t>
            </w:r>
            <w:r w:rsidR="00BE7B0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 tým súvisiacej </w:t>
            </w:r>
            <w:r w:rsidRPr="00BB700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ochrane zdravia, dôstojnosti a bezpečnosti pri práci pre zamestnancov a existujúcim zamestnaneckým právam,</w:t>
            </w:r>
          </w:p>
          <w:p w:rsidR="00BB700C" w:rsidRPr="00BB700C" w:rsidRDefault="00BB700C" w:rsidP="00F60B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</w:tr>
      <w:tr w:rsidR="005D0682" w:rsidRPr="00CD4982" w:rsidTr="00E1659F">
        <w:trPr>
          <w:trHeight w:val="557"/>
          <w:jc w:val="center"/>
        </w:trPr>
        <w:tc>
          <w:tcPr>
            <w:tcW w:w="1993" w:type="pct"/>
          </w:tcPr>
          <w:p w:rsidR="005D0682" w:rsidRPr="00CD4982" w:rsidRDefault="005D0682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3007" w:type="pct"/>
          </w:tcPr>
          <w:p w:rsidR="00BE7B02" w:rsidRDefault="00BE7B02" w:rsidP="00BE7B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 opatreniu č. 2:</w:t>
            </w:r>
          </w:p>
          <w:p w:rsidR="00BE7B02" w:rsidRDefault="00BE7B02" w:rsidP="00BE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nemá primárny v</w:t>
            </w:r>
            <w:r w:rsidR="008162C7">
              <w:rPr>
                <w:rFonts w:ascii="Times New Roman" w:hAnsi="Times New Roman"/>
                <w:sz w:val="20"/>
                <w:szCs w:val="20"/>
                <w:lang w:eastAsia="sk-SK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lyv na prístup k zdrojom, právam, tovarom a službám a nemá kvantifikovateľný vplyv na sociálnu inklúziu v zmysle prístupu k </w:t>
            </w:r>
          </w:p>
          <w:p w:rsidR="00BE7B02" w:rsidRPr="00CD498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BE7B02" w:rsidRPr="00CD498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BE7B02" w:rsidRPr="00CD498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BE7B0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BB700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 tým súvisiacej </w:t>
            </w:r>
            <w:r w:rsidRPr="00BB700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ochrane zdravia, dôstojnosti a bezpečnosti pri práci pre zamestnancov a existujúcim zamestnaneckým právam,</w:t>
            </w:r>
          </w:p>
          <w:p w:rsidR="00BE7B02" w:rsidRPr="00CD498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BE7B02" w:rsidRPr="00CD498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k formálnemu i neformálnemu vzdelávaniu a celoživotnému vzdelávaniu, </w:t>
            </w:r>
          </w:p>
          <w:p w:rsidR="00BE7B02" w:rsidRPr="00CD498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BE7B02" w:rsidRPr="00CD498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BE7B02" w:rsidRPr="00CD498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BE7B02" w:rsidRPr="00CD498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BE7B0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,</w:t>
            </w:r>
          </w:p>
          <w:p w:rsidR="00BE7B02" w:rsidRDefault="00BE7B02" w:rsidP="00BE7B0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BB700C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k iným právam (napr. politickým). </w:t>
            </w:r>
          </w:p>
          <w:p w:rsidR="005D0682" w:rsidRDefault="00BE7B02" w:rsidP="00BE7B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162C7">
              <w:rPr>
                <w:rFonts w:ascii="Times New Roman" w:hAnsi="Times New Roman"/>
                <w:sz w:val="20"/>
                <w:szCs w:val="18"/>
                <w:lang w:eastAsia="sk-SK"/>
              </w:rPr>
              <w:t>Možno však predpokladať, že návrh bude mať nepriamy dopad na zlepšenie prístupu k vyššie uvedeným zdrojom.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C0971" w:rsidRPr="00CD4982" w:rsidTr="00E1659F">
        <w:trPr>
          <w:trHeight w:val="677"/>
          <w:jc w:val="center"/>
        </w:trPr>
        <w:tc>
          <w:tcPr>
            <w:tcW w:w="1993" w:type="pct"/>
            <w:vMerge w:val="restart"/>
          </w:tcPr>
          <w:p w:rsidR="00AC0971" w:rsidRPr="00CD4982" w:rsidRDefault="00AC0971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C0971" w:rsidRPr="00CD4982" w:rsidRDefault="00AC0971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C0971" w:rsidRDefault="00AC0971" w:rsidP="0036652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K návrhu č. 1:</w:t>
            </w:r>
          </w:p>
          <w:p w:rsidR="00AC0971" w:rsidRDefault="00AC0971" w:rsidP="00BE7B02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nie je primárne zameraný na skvalitnenie život</w:t>
            </w:r>
            <w:r w:rsidR="008162C7"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zraniteľných skupín obyvateľstva, napriek tomu možno predpokladať, že v prípadoch, kedy </w:t>
            </w:r>
            <w:r w:rsidR="00F60BE7">
              <w:rPr>
                <w:rFonts w:ascii="Times New Roman" w:hAnsi="Times New Roman"/>
                <w:sz w:val="20"/>
                <w:lang w:eastAsia="sk-SK"/>
              </w:rPr>
              <w:t>pedagogický zamestnanec alebo odborný zam</w:t>
            </w:r>
            <w:r w:rsidR="00FC73C6">
              <w:rPr>
                <w:rFonts w:ascii="Times New Roman" w:hAnsi="Times New Roman"/>
                <w:sz w:val="20"/>
                <w:lang w:eastAsia="sk-SK"/>
              </w:rPr>
              <w:t>e</w:t>
            </w:r>
            <w:r w:rsidR="00F60BE7">
              <w:rPr>
                <w:rFonts w:ascii="Times New Roman" w:hAnsi="Times New Roman"/>
                <w:sz w:val="20"/>
                <w:lang w:eastAsia="sk-SK"/>
              </w:rPr>
              <w:t>stnanec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bude patriť k niektorej zo zraniteľných skupín, bude mať návrh priamy vplyv na skvalitnenie života zamestnancov a ich domácností. Ide o prípady: 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C0971" w:rsidRPr="00176470" w:rsidRDefault="00AC0971" w:rsidP="001764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</w:t>
            </w:r>
            <w:r w:rsidR="0017647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ia najmä osamelé matky s deťmi)</w:t>
            </w:r>
            <w:r w:rsidRPr="0017647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. </w:t>
            </w:r>
          </w:p>
        </w:tc>
      </w:tr>
      <w:tr w:rsidR="00AC0971" w:rsidRPr="00CD4982" w:rsidTr="00E1659F">
        <w:trPr>
          <w:trHeight w:val="677"/>
          <w:jc w:val="center"/>
        </w:trPr>
        <w:tc>
          <w:tcPr>
            <w:tcW w:w="1993" w:type="pct"/>
            <w:vMerge/>
          </w:tcPr>
          <w:p w:rsidR="00AC0971" w:rsidRDefault="00AC0971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3007" w:type="pct"/>
          </w:tcPr>
          <w:p w:rsidR="00AC0971" w:rsidRDefault="00AC0971" w:rsidP="00AC0971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K návrhu č. 2:</w:t>
            </w:r>
          </w:p>
          <w:p w:rsidR="00AC0971" w:rsidRDefault="00AC0971" w:rsidP="00AC0971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nie je primárne zameraný na skvalitnenie život</w:t>
            </w:r>
            <w:r w:rsidR="008162C7"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zraniteľných skupín obyvateľstva, napriek tomu možno predpokladať, že v prípadoch, kedy pedagogickí zamestnanci a odborní zamestnanci, budú patriť k niektorej zo zraniteľných skupín, bude mať návrh priamy vplyv na skvalitnenie ich života a života ich domácností. Ide o prípady: 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C0971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176470" w:rsidRPr="00176470" w:rsidRDefault="00176470" w:rsidP="001764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</w:t>
            </w:r>
            <w:r w:rsidRPr="0017647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0A4EED" w:rsidP="00512E25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Návrh dodržuje povinnosť rovnakého zaobchádzania. Nepredpokladá sa nepriama diskriminácia niektorých skupín obyvateľstva.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C0971" w:rsidRPr="00CD4982" w:rsidTr="007B003C">
        <w:trPr>
          <w:trHeight w:val="1235"/>
          <w:jc w:val="center"/>
        </w:trPr>
        <w:tc>
          <w:tcPr>
            <w:tcW w:w="1993" w:type="pct"/>
            <w:vMerge w:val="restart"/>
          </w:tcPr>
          <w:p w:rsidR="00AC0971" w:rsidRPr="00CD4982" w:rsidRDefault="00AC0971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AC0971" w:rsidRPr="00CD4982" w:rsidRDefault="00AC0971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AC0971" w:rsidRPr="00CD4982" w:rsidRDefault="00AC0971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AC0971" w:rsidRPr="00CD4982" w:rsidRDefault="00AC0971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AC0971" w:rsidRPr="00CD4982" w:rsidRDefault="00AC0971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AC0971" w:rsidRPr="00CD4982" w:rsidRDefault="00AC0971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AC0971" w:rsidRDefault="00AC0971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K opatreniu č. 1:</w:t>
            </w:r>
          </w:p>
          <w:p w:rsidR="00AC0971" w:rsidRPr="0040544D" w:rsidRDefault="00AC0971" w:rsidP="00535CC2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Nepredpokladá sa odlišný vplyv návrhu na ženy a mužov. Návrh nie je zameraný na podporu rodovej rovnosti v zmysle: 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podpor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y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vyrovnávania ekonomickej nezávislosti, 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zosúladeni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a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pracovného, súkromného a rodinného života, 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podpor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y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rovnej participácie na rozhodovaní, </w:t>
            </w:r>
          </w:p>
          <w:p w:rsidR="00AC0971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boj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a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proti rodovo podmienenému násiliu a obchodovaniu s ľuďmi, </w:t>
            </w:r>
          </w:p>
          <w:p w:rsidR="00AC0971" w:rsidRPr="00CA6BAF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AC0971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eliminácie rodových stereotypov.</w:t>
            </w:r>
          </w:p>
        </w:tc>
      </w:tr>
      <w:tr w:rsidR="00AC0971" w:rsidRPr="00CD4982" w:rsidTr="007B003C">
        <w:trPr>
          <w:trHeight w:val="1235"/>
          <w:jc w:val="center"/>
        </w:trPr>
        <w:tc>
          <w:tcPr>
            <w:tcW w:w="1993" w:type="pct"/>
            <w:vMerge/>
          </w:tcPr>
          <w:p w:rsidR="00AC0971" w:rsidRPr="00CD4982" w:rsidRDefault="00AC0971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3007" w:type="pct"/>
          </w:tcPr>
          <w:p w:rsidR="00AC0971" w:rsidRDefault="00AC0971" w:rsidP="00AC0971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K opatreniu č. 2:</w:t>
            </w:r>
          </w:p>
          <w:p w:rsidR="00AC0971" w:rsidRPr="0040544D" w:rsidRDefault="00AC0971" w:rsidP="00AC0971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Nepredpokladá sa odlišný vplyv návrhu na ženy a mužov. Návrh nie je zameraný na podporu rodovej rovnosti v zmysle: 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podpor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y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vyrovnávania ekonomickej nezávislosti, 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zosúladeni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a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pracovného, súkromného a rodinného života, </w:t>
            </w:r>
          </w:p>
          <w:p w:rsidR="00AC0971" w:rsidRPr="00CD4982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podpor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y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rovnej participácie na rozhodovaní, </w:t>
            </w:r>
          </w:p>
          <w:p w:rsidR="00AC0971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boj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a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proti rodovo podmienenému násiliu a obchodovaniu s ľuďmi, </w:t>
            </w:r>
          </w:p>
          <w:p w:rsidR="00AC0971" w:rsidRDefault="00AC0971" w:rsidP="00AC09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AC0971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eliminácie rodových stereotypov.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176470" w:rsidRPr="00994C53" w:rsidTr="000D226A">
        <w:trPr>
          <w:trHeight w:val="567"/>
          <w:jc w:val="center"/>
        </w:trPr>
        <w:tc>
          <w:tcPr>
            <w:tcW w:w="1993" w:type="pct"/>
            <w:vMerge w:val="restart"/>
            <w:tcBorders>
              <w:top w:val="nil"/>
            </w:tcBorders>
            <w:shd w:val="clear" w:color="auto" w:fill="FFFFFF"/>
          </w:tcPr>
          <w:p w:rsidR="00176470" w:rsidRPr="00994C53" w:rsidRDefault="00176470" w:rsidP="0017647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176470" w:rsidRDefault="00176470" w:rsidP="0017647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1</w:t>
            </w:r>
          </w:p>
          <w:p w:rsidR="00176470" w:rsidRDefault="00176470" w:rsidP="0017647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Návrh nesmeruje k vytvoreniu nových pracovných miest.</w:t>
            </w:r>
          </w:p>
        </w:tc>
      </w:tr>
      <w:tr w:rsidR="001833BD" w:rsidRPr="00994C53" w:rsidTr="0075224E">
        <w:trPr>
          <w:trHeight w:val="567"/>
          <w:jc w:val="center"/>
        </w:trPr>
        <w:tc>
          <w:tcPr>
            <w:tcW w:w="1993" w:type="pct"/>
            <w:vMerge/>
            <w:shd w:val="clear" w:color="auto" w:fill="FFFFFF"/>
          </w:tcPr>
          <w:p w:rsidR="001833BD" w:rsidRPr="00994C53" w:rsidRDefault="001833BD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1833BD" w:rsidRDefault="001833BD" w:rsidP="001833B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2</w:t>
            </w:r>
          </w:p>
          <w:p w:rsidR="001833BD" w:rsidRDefault="001833BD" w:rsidP="001833B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Návrh nesmeruje k vytvoreniu nových pracovných miest.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833BD" w:rsidRPr="00994C53" w:rsidTr="000D226A">
        <w:trPr>
          <w:trHeight w:val="454"/>
          <w:jc w:val="center"/>
        </w:trPr>
        <w:tc>
          <w:tcPr>
            <w:tcW w:w="1993" w:type="pct"/>
            <w:vMerge w:val="restart"/>
            <w:shd w:val="clear" w:color="auto" w:fill="FFFFFF"/>
          </w:tcPr>
          <w:p w:rsidR="001833BD" w:rsidRPr="00994C53" w:rsidRDefault="001833BD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1833BD" w:rsidRDefault="001833BD" w:rsidP="001833B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1</w:t>
            </w:r>
          </w:p>
          <w:p w:rsidR="001833BD" w:rsidRPr="00A30F1C" w:rsidRDefault="001833BD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nevedie k zániku pracovných miest. </w:t>
            </w:r>
          </w:p>
        </w:tc>
      </w:tr>
      <w:tr w:rsidR="001833BD" w:rsidRPr="00994C53" w:rsidTr="000D226A">
        <w:trPr>
          <w:trHeight w:val="454"/>
          <w:jc w:val="center"/>
        </w:trPr>
        <w:tc>
          <w:tcPr>
            <w:tcW w:w="1993" w:type="pct"/>
            <w:vMerge/>
            <w:shd w:val="clear" w:color="auto" w:fill="FFFFFF"/>
          </w:tcPr>
          <w:p w:rsidR="001833BD" w:rsidRPr="00994C53" w:rsidRDefault="001833BD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07" w:type="pct"/>
            <w:shd w:val="clear" w:color="auto" w:fill="FFFFFF"/>
          </w:tcPr>
          <w:p w:rsidR="001833BD" w:rsidRDefault="001833BD" w:rsidP="001833B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2</w:t>
            </w:r>
          </w:p>
          <w:p w:rsidR="001833BD" w:rsidRDefault="001833BD" w:rsidP="001833B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Návrh nevedie k zániku pracovných miest.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206643" w:rsidRPr="00994C53" w:rsidTr="000D226A">
        <w:trPr>
          <w:trHeight w:val="209"/>
          <w:jc w:val="center"/>
        </w:trPr>
        <w:tc>
          <w:tcPr>
            <w:tcW w:w="1993" w:type="pct"/>
            <w:vMerge w:val="restart"/>
            <w:shd w:val="clear" w:color="auto" w:fill="FFFFFF"/>
          </w:tcPr>
          <w:p w:rsidR="00206643" w:rsidRPr="00994C53" w:rsidRDefault="0020664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206643" w:rsidRPr="00430177" w:rsidRDefault="00206643" w:rsidP="0020664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30177">
              <w:rPr>
                <w:rFonts w:ascii="Times New Roman" w:hAnsi="Times New Roman"/>
                <w:sz w:val="20"/>
                <w:szCs w:val="18"/>
              </w:rPr>
              <w:t>K opatreniu č. 1:</w:t>
            </w:r>
          </w:p>
          <w:p w:rsidR="00430177" w:rsidRPr="00430177" w:rsidRDefault="00176470" w:rsidP="0017647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30177">
              <w:rPr>
                <w:rFonts w:ascii="Times New Roman" w:hAnsi="Times New Roman"/>
                <w:sz w:val="20"/>
                <w:szCs w:val="18"/>
              </w:rPr>
              <w:t xml:space="preserve">Návrh môže mať potenciál vplývať na </w:t>
            </w:r>
            <w:r w:rsidR="00206643" w:rsidRPr="00430177">
              <w:rPr>
                <w:rFonts w:ascii="Times New Roman" w:hAnsi="Times New Roman"/>
                <w:sz w:val="20"/>
                <w:szCs w:val="18"/>
              </w:rPr>
              <w:t xml:space="preserve">zvýšenie dopytu po práci </w:t>
            </w:r>
            <w:r w:rsidRPr="00430177">
              <w:rPr>
                <w:rFonts w:ascii="Times New Roman" w:hAnsi="Times New Roman"/>
                <w:sz w:val="20"/>
                <w:szCs w:val="18"/>
              </w:rPr>
              <w:t>v rezorte školstva a vo vybraných regiónoch</w:t>
            </w:r>
            <w:r w:rsidR="00430177" w:rsidRPr="00430177">
              <w:rPr>
                <w:rFonts w:ascii="Times New Roman" w:hAnsi="Times New Roman"/>
                <w:sz w:val="20"/>
                <w:szCs w:val="18"/>
              </w:rPr>
              <w:t>, a to vo všetkých kategóriách pedagogických zamestnancov a odborných zamestnancov.</w:t>
            </w:r>
          </w:p>
        </w:tc>
      </w:tr>
      <w:tr w:rsidR="00430177" w:rsidRPr="00994C53" w:rsidTr="000D226A">
        <w:trPr>
          <w:trHeight w:val="209"/>
          <w:jc w:val="center"/>
        </w:trPr>
        <w:tc>
          <w:tcPr>
            <w:tcW w:w="1993" w:type="pct"/>
            <w:vMerge/>
            <w:shd w:val="clear" w:color="auto" w:fill="FFFFFF"/>
          </w:tcPr>
          <w:p w:rsidR="00430177" w:rsidRPr="00994C53" w:rsidRDefault="00430177" w:rsidP="0043017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07" w:type="pct"/>
            <w:shd w:val="clear" w:color="auto" w:fill="FFFFFF"/>
          </w:tcPr>
          <w:p w:rsidR="00430177" w:rsidRPr="00430177" w:rsidRDefault="00430177" w:rsidP="0043017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2</w:t>
            </w:r>
            <w:r w:rsidRPr="00430177">
              <w:rPr>
                <w:rFonts w:ascii="Times New Roman" w:hAnsi="Times New Roman"/>
                <w:sz w:val="20"/>
                <w:szCs w:val="18"/>
              </w:rPr>
              <w:t>:</w:t>
            </w:r>
          </w:p>
          <w:p w:rsidR="00430177" w:rsidRPr="00430177" w:rsidRDefault="00430177" w:rsidP="0043017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30177">
              <w:rPr>
                <w:rFonts w:ascii="Times New Roman" w:hAnsi="Times New Roman"/>
                <w:sz w:val="20"/>
                <w:szCs w:val="18"/>
              </w:rPr>
              <w:t xml:space="preserve">Návrh môže mať potenciál vplývať na zvýšenie dopytu po práci v rezorte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školstva, </w:t>
            </w:r>
            <w:r w:rsidRPr="00430177">
              <w:rPr>
                <w:rFonts w:ascii="Times New Roman" w:hAnsi="Times New Roman"/>
                <w:sz w:val="20"/>
                <w:szCs w:val="18"/>
              </w:rPr>
              <w:t>a to vo všetkých kategóriách pedagogických zamestnancov a odborných zamestnancov.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430177" w:rsidRPr="00994C53" w:rsidTr="000D226A">
        <w:trPr>
          <w:trHeight w:val="794"/>
          <w:jc w:val="center"/>
        </w:trPr>
        <w:tc>
          <w:tcPr>
            <w:tcW w:w="1993" w:type="pct"/>
            <w:vMerge w:val="restart"/>
            <w:shd w:val="clear" w:color="auto" w:fill="FFFFFF"/>
          </w:tcPr>
          <w:p w:rsidR="00430177" w:rsidRPr="00994C53" w:rsidRDefault="00430177" w:rsidP="0043017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430177" w:rsidRDefault="00430177" w:rsidP="0043017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1</w:t>
            </w:r>
            <w:r>
              <w:rPr>
                <w:rFonts w:ascii="Times New Roman" w:hAnsi="Times New Roman"/>
                <w:sz w:val="20"/>
                <w:szCs w:val="18"/>
              </w:rPr>
              <w:br/>
              <w:t>Návrh nemá dosah na fungovanie trhu práce.</w:t>
            </w:r>
          </w:p>
        </w:tc>
      </w:tr>
      <w:tr w:rsidR="00206643" w:rsidRPr="00994C53" w:rsidTr="000D226A">
        <w:trPr>
          <w:trHeight w:val="794"/>
          <w:jc w:val="center"/>
        </w:trPr>
        <w:tc>
          <w:tcPr>
            <w:tcW w:w="1993" w:type="pct"/>
            <w:vMerge/>
            <w:shd w:val="clear" w:color="auto" w:fill="FFFFFF"/>
          </w:tcPr>
          <w:p w:rsidR="00206643" w:rsidRPr="00994C53" w:rsidRDefault="0020664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07" w:type="pct"/>
            <w:shd w:val="clear" w:color="auto" w:fill="FFFFFF"/>
          </w:tcPr>
          <w:p w:rsidR="00206643" w:rsidRDefault="00206643" w:rsidP="0020664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2</w:t>
            </w:r>
            <w:r>
              <w:rPr>
                <w:rFonts w:ascii="Times New Roman" w:hAnsi="Times New Roman"/>
                <w:sz w:val="20"/>
                <w:szCs w:val="18"/>
              </w:rPr>
              <w:br/>
              <w:t>Návrh nemá dosah na fungovanie trhu práce.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206643" w:rsidRPr="00994C53" w:rsidTr="000D226A">
        <w:trPr>
          <w:trHeight w:val="216"/>
          <w:jc w:val="center"/>
        </w:trPr>
        <w:tc>
          <w:tcPr>
            <w:tcW w:w="1993" w:type="pct"/>
            <w:vMerge w:val="restart"/>
            <w:shd w:val="clear" w:color="auto" w:fill="FFFFFF"/>
          </w:tcPr>
          <w:p w:rsidR="00206643" w:rsidRPr="00994C53" w:rsidRDefault="0020664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206643" w:rsidRDefault="0020664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1</w:t>
            </w:r>
          </w:p>
          <w:p w:rsidR="00206643" w:rsidRPr="008162C7" w:rsidRDefault="00206643" w:rsidP="00206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62C7">
              <w:rPr>
                <w:rFonts w:ascii="Times New Roman" w:hAnsi="Times New Roman"/>
                <w:sz w:val="20"/>
                <w:szCs w:val="18"/>
              </w:rPr>
              <w:t xml:space="preserve">Návrh neohrozuje pracovníkov žiadnych profesií. </w:t>
            </w:r>
          </w:p>
        </w:tc>
      </w:tr>
      <w:tr w:rsidR="00206643" w:rsidRPr="00994C53" w:rsidTr="000D226A">
        <w:trPr>
          <w:trHeight w:val="216"/>
          <w:jc w:val="center"/>
        </w:trPr>
        <w:tc>
          <w:tcPr>
            <w:tcW w:w="1993" w:type="pct"/>
            <w:vMerge/>
            <w:shd w:val="clear" w:color="auto" w:fill="FFFFFF"/>
          </w:tcPr>
          <w:p w:rsidR="00206643" w:rsidRPr="00994C53" w:rsidRDefault="0020664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07" w:type="pct"/>
            <w:shd w:val="clear" w:color="auto" w:fill="FFFFFF"/>
          </w:tcPr>
          <w:p w:rsidR="00206643" w:rsidRDefault="00206643" w:rsidP="0020664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2</w:t>
            </w:r>
          </w:p>
          <w:p w:rsidR="00206643" w:rsidRPr="008162C7" w:rsidRDefault="00206643" w:rsidP="0020664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162C7">
              <w:rPr>
                <w:rFonts w:ascii="Times New Roman" w:hAnsi="Times New Roman"/>
                <w:sz w:val="20"/>
                <w:szCs w:val="18"/>
              </w:rPr>
              <w:t>Návrh neohrozuje pracovníkov žiadnych profesií.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206643" w:rsidRPr="00994C53" w:rsidTr="000D226A">
        <w:trPr>
          <w:trHeight w:val="497"/>
          <w:jc w:val="center"/>
        </w:trPr>
        <w:tc>
          <w:tcPr>
            <w:tcW w:w="1993" w:type="pct"/>
            <w:vMerge w:val="restart"/>
            <w:shd w:val="clear" w:color="auto" w:fill="FFFFFF"/>
          </w:tcPr>
          <w:p w:rsidR="00206643" w:rsidRPr="00994C53" w:rsidRDefault="0020664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206643" w:rsidRDefault="00206643" w:rsidP="0020664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1</w:t>
            </w:r>
          </w:p>
          <w:p w:rsidR="00206643" w:rsidRPr="00A30F1C" w:rsidRDefault="00206643" w:rsidP="009446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sa nezameriava na riešenie problémov špecifických vekových skupín. </w:t>
            </w:r>
          </w:p>
        </w:tc>
      </w:tr>
      <w:tr w:rsidR="00206643" w:rsidRPr="00994C53" w:rsidTr="000D226A">
        <w:trPr>
          <w:trHeight w:val="497"/>
          <w:jc w:val="center"/>
        </w:trPr>
        <w:tc>
          <w:tcPr>
            <w:tcW w:w="1993" w:type="pct"/>
            <w:vMerge/>
            <w:shd w:val="clear" w:color="auto" w:fill="FFFFFF"/>
          </w:tcPr>
          <w:p w:rsidR="00206643" w:rsidRPr="00994C53" w:rsidRDefault="0020664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07" w:type="pct"/>
            <w:shd w:val="clear" w:color="auto" w:fill="FFFFFF"/>
          </w:tcPr>
          <w:p w:rsidR="00206643" w:rsidRDefault="00206643" w:rsidP="0020664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 opatreniu č. 2</w:t>
            </w:r>
          </w:p>
          <w:p w:rsidR="00206643" w:rsidRDefault="00206643" w:rsidP="0020664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Návrh sa nezameriava na riešenie problémov špecifických vekových skupín.</w:t>
            </w:r>
          </w:p>
        </w:tc>
      </w:tr>
    </w:tbl>
    <w:p w:rsidR="00CB3623" w:rsidRDefault="00CB3623" w:rsidP="000E5710">
      <w:pPr>
        <w:spacing w:after="0" w:line="240" w:lineRule="auto"/>
        <w:outlineLvl w:val="0"/>
      </w:pPr>
    </w:p>
    <w:sectPr w:rsidR="00CB3623" w:rsidSect="000E5710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0A" w:rsidRDefault="00EF4C0A" w:rsidP="001D6749">
      <w:pPr>
        <w:spacing w:after="0" w:line="240" w:lineRule="auto"/>
      </w:pPr>
      <w:r>
        <w:separator/>
      </w:r>
    </w:p>
  </w:endnote>
  <w:endnote w:type="continuationSeparator" w:id="0">
    <w:p w:rsidR="00EF4C0A" w:rsidRDefault="00EF4C0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430177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430177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0A" w:rsidRDefault="00EF4C0A" w:rsidP="001D6749">
      <w:pPr>
        <w:spacing w:after="0" w:line="240" w:lineRule="auto"/>
      </w:pPr>
      <w:r>
        <w:separator/>
      </w:r>
    </w:p>
  </w:footnote>
  <w:footnote w:type="continuationSeparator" w:id="0">
    <w:p w:rsidR="00EF4C0A" w:rsidRDefault="00EF4C0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5D"/>
    <w:rsid w:val="000009B5"/>
    <w:rsid w:val="00004EE9"/>
    <w:rsid w:val="000274D0"/>
    <w:rsid w:val="00072B62"/>
    <w:rsid w:val="000A4EED"/>
    <w:rsid w:val="000B35CD"/>
    <w:rsid w:val="000C7DC0"/>
    <w:rsid w:val="000D226A"/>
    <w:rsid w:val="000E5710"/>
    <w:rsid w:val="000E73F5"/>
    <w:rsid w:val="000F635E"/>
    <w:rsid w:val="00104254"/>
    <w:rsid w:val="001079E8"/>
    <w:rsid w:val="001144DE"/>
    <w:rsid w:val="001377C4"/>
    <w:rsid w:val="00147E59"/>
    <w:rsid w:val="00165321"/>
    <w:rsid w:val="00167F3C"/>
    <w:rsid w:val="00176470"/>
    <w:rsid w:val="001833BD"/>
    <w:rsid w:val="001D6749"/>
    <w:rsid w:val="001F1C91"/>
    <w:rsid w:val="001F7932"/>
    <w:rsid w:val="00200CC9"/>
    <w:rsid w:val="00201BBC"/>
    <w:rsid w:val="00204D10"/>
    <w:rsid w:val="00206643"/>
    <w:rsid w:val="00224847"/>
    <w:rsid w:val="00227A26"/>
    <w:rsid w:val="00234C99"/>
    <w:rsid w:val="0024564B"/>
    <w:rsid w:val="0026257E"/>
    <w:rsid w:val="002626EE"/>
    <w:rsid w:val="00275F99"/>
    <w:rsid w:val="00292FE5"/>
    <w:rsid w:val="002B25FE"/>
    <w:rsid w:val="002B7C49"/>
    <w:rsid w:val="002C3C3E"/>
    <w:rsid w:val="002C7CDD"/>
    <w:rsid w:val="00337B5D"/>
    <w:rsid w:val="003541E9"/>
    <w:rsid w:val="00357E2A"/>
    <w:rsid w:val="00360E91"/>
    <w:rsid w:val="00362CBF"/>
    <w:rsid w:val="0036652B"/>
    <w:rsid w:val="003849C7"/>
    <w:rsid w:val="00396C63"/>
    <w:rsid w:val="003A380F"/>
    <w:rsid w:val="003A66A1"/>
    <w:rsid w:val="003C0742"/>
    <w:rsid w:val="003E137B"/>
    <w:rsid w:val="003F7284"/>
    <w:rsid w:val="0040544D"/>
    <w:rsid w:val="00406B33"/>
    <w:rsid w:val="00430177"/>
    <w:rsid w:val="00466488"/>
    <w:rsid w:val="004B79D3"/>
    <w:rsid w:val="004C5168"/>
    <w:rsid w:val="004F2664"/>
    <w:rsid w:val="004F7D0F"/>
    <w:rsid w:val="00512E25"/>
    <w:rsid w:val="0051643C"/>
    <w:rsid w:val="00520808"/>
    <w:rsid w:val="00534AC5"/>
    <w:rsid w:val="00535CC2"/>
    <w:rsid w:val="00585AD3"/>
    <w:rsid w:val="005A57C8"/>
    <w:rsid w:val="005C63C1"/>
    <w:rsid w:val="005D0682"/>
    <w:rsid w:val="005D2E55"/>
    <w:rsid w:val="005D60F8"/>
    <w:rsid w:val="00605570"/>
    <w:rsid w:val="00621F03"/>
    <w:rsid w:val="00645601"/>
    <w:rsid w:val="00671045"/>
    <w:rsid w:val="00697D2A"/>
    <w:rsid w:val="006A2475"/>
    <w:rsid w:val="006B34DA"/>
    <w:rsid w:val="006B63B7"/>
    <w:rsid w:val="006D5FA4"/>
    <w:rsid w:val="006E06C0"/>
    <w:rsid w:val="00710A0B"/>
    <w:rsid w:val="00723754"/>
    <w:rsid w:val="007343C8"/>
    <w:rsid w:val="00774557"/>
    <w:rsid w:val="0079095D"/>
    <w:rsid w:val="007B003C"/>
    <w:rsid w:val="007B5706"/>
    <w:rsid w:val="007C08E1"/>
    <w:rsid w:val="00801515"/>
    <w:rsid w:val="00812702"/>
    <w:rsid w:val="00815E2E"/>
    <w:rsid w:val="008162C7"/>
    <w:rsid w:val="00823429"/>
    <w:rsid w:val="008675D6"/>
    <w:rsid w:val="00872CA9"/>
    <w:rsid w:val="00881728"/>
    <w:rsid w:val="0088535A"/>
    <w:rsid w:val="0089790D"/>
    <w:rsid w:val="008A4F7C"/>
    <w:rsid w:val="008F5533"/>
    <w:rsid w:val="0090325A"/>
    <w:rsid w:val="009121D5"/>
    <w:rsid w:val="00913E05"/>
    <w:rsid w:val="00921D53"/>
    <w:rsid w:val="0092475B"/>
    <w:rsid w:val="00927089"/>
    <w:rsid w:val="00934164"/>
    <w:rsid w:val="00943698"/>
    <w:rsid w:val="009446E4"/>
    <w:rsid w:val="00972E46"/>
    <w:rsid w:val="009810B1"/>
    <w:rsid w:val="00994C53"/>
    <w:rsid w:val="00997B26"/>
    <w:rsid w:val="009B2D5B"/>
    <w:rsid w:val="009B7010"/>
    <w:rsid w:val="009B755F"/>
    <w:rsid w:val="009F385D"/>
    <w:rsid w:val="00A14803"/>
    <w:rsid w:val="00A30F1C"/>
    <w:rsid w:val="00A3282C"/>
    <w:rsid w:val="00A36007"/>
    <w:rsid w:val="00A53AFA"/>
    <w:rsid w:val="00A605B0"/>
    <w:rsid w:val="00A87D5B"/>
    <w:rsid w:val="00A9276B"/>
    <w:rsid w:val="00AB585D"/>
    <w:rsid w:val="00AC0971"/>
    <w:rsid w:val="00AC6CD1"/>
    <w:rsid w:val="00AF2EB9"/>
    <w:rsid w:val="00AF39B8"/>
    <w:rsid w:val="00B21926"/>
    <w:rsid w:val="00B24F28"/>
    <w:rsid w:val="00B316B0"/>
    <w:rsid w:val="00B31802"/>
    <w:rsid w:val="00B4080A"/>
    <w:rsid w:val="00B437B3"/>
    <w:rsid w:val="00B55CDA"/>
    <w:rsid w:val="00B825E5"/>
    <w:rsid w:val="00B90A2F"/>
    <w:rsid w:val="00BB700C"/>
    <w:rsid w:val="00BC22E3"/>
    <w:rsid w:val="00BE7B02"/>
    <w:rsid w:val="00BF7F0D"/>
    <w:rsid w:val="00C07B6D"/>
    <w:rsid w:val="00C63956"/>
    <w:rsid w:val="00C66AC3"/>
    <w:rsid w:val="00C762ED"/>
    <w:rsid w:val="00C77AA2"/>
    <w:rsid w:val="00CA023C"/>
    <w:rsid w:val="00CA3E12"/>
    <w:rsid w:val="00CA6BAF"/>
    <w:rsid w:val="00CB3623"/>
    <w:rsid w:val="00CD4982"/>
    <w:rsid w:val="00CF5588"/>
    <w:rsid w:val="00D829FE"/>
    <w:rsid w:val="00D86BAD"/>
    <w:rsid w:val="00D921AE"/>
    <w:rsid w:val="00D93565"/>
    <w:rsid w:val="00DA4453"/>
    <w:rsid w:val="00DB07E0"/>
    <w:rsid w:val="00DB2CBB"/>
    <w:rsid w:val="00DB6425"/>
    <w:rsid w:val="00DD5F76"/>
    <w:rsid w:val="00DE5B27"/>
    <w:rsid w:val="00E055C1"/>
    <w:rsid w:val="00E1659F"/>
    <w:rsid w:val="00E22685"/>
    <w:rsid w:val="00E230F2"/>
    <w:rsid w:val="00E30C06"/>
    <w:rsid w:val="00E32827"/>
    <w:rsid w:val="00E40428"/>
    <w:rsid w:val="00E538C0"/>
    <w:rsid w:val="00E96980"/>
    <w:rsid w:val="00EB33E1"/>
    <w:rsid w:val="00EC49B2"/>
    <w:rsid w:val="00ED2212"/>
    <w:rsid w:val="00EF0C21"/>
    <w:rsid w:val="00EF4C0A"/>
    <w:rsid w:val="00F02D5A"/>
    <w:rsid w:val="00F038C9"/>
    <w:rsid w:val="00F1604E"/>
    <w:rsid w:val="00F2597D"/>
    <w:rsid w:val="00F30B4E"/>
    <w:rsid w:val="00F326E3"/>
    <w:rsid w:val="00F60BE7"/>
    <w:rsid w:val="00F74B56"/>
    <w:rsid w:val="00F7696B"/>
    <w:rsid w:val="00F77D10"/>
    <w:rsid w:val="00F911C9"/>
    <w:rsid w:val="00F938A1"/>
    <w:rsid w:val="00FA11DD"/>
    <w:rsid w:val="00FA67DD"/>
    <w:rsid w:val="00FB7660"/>
    <w:rsid w:val="00FC73C6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218FA"/>
  <w14:defaultImageDpi w14:val="0"/>
  <w15:docId w15:val="{7E65E50C-D650-4FF7-A13F-51FE562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47E59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AB585D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Revzia">
    <w:name w:val="Revision"/>
    <w:hidden/>
    <w:uiPriority w:val="99"/>
    <w:semiHidden/>
    <w:rsid w:val="00AB585D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b_socialne"/>
    <f:field ref="objsubject" par="" edit="true" text=""/>
    <f:field ref="objcreatedby" par="" text="Kasenčák, René, JUDr."/>
    <f:field ref="objcreatedat" par="" text="29.1.2021 10:21:13"/>
    <f:field ref="objchangedby" par="" text="Administrator, System"/>
    <f:field ref="objmodifiedat" par="" text="29.1.2021 10:21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8610DD-506F-4987-A847-B465B47D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Sitarčík Ján</cp:lastModifiedBy>
  <cp:revision>2</cp:revision>
  <cp:lastPrinted>2017-03-13T13:43:00Z</cp:lastPrinted>
  <dcterms:created xsi:type="dcterms:W3CDTF">2021-07-07T09:40:00Z</dcterms:created>
  <dcterms:modified xsi:type="dcterms:W3CDTF">2021-07-07T09:40:00Z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René Kasenčák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138/2019 Z. z. o pedagogických zamestnancoch a odborných zamestnancoch a o zmene a doplnení niektorých zákonov v znení neskorších predpisov a ktorým sa mení a dopĺňa zákon č. 553/2003 Z. z. o odmeňovaní niektorých zames</vt:lpwstr>
  </property>
  <property fmtid="{D5CDD505-2E9C-101B-9397-08002B2CF9AE}" pid="15" name="FSC#SKEDITIONSLOVLEX@103.510:nazovpredpis1">
    <vt:lpwstr>tnancov pri výkone práce vo verejnom záujme a o zmene a doplnení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138/2019 Z. z. o pedagogických zamestnancoch a odborných zamestnancoch a o zmene a doplnení niektorých zákonov v znení neskorších predpisov a ktorým sa mení a dopĺňa zákon č. 553/2003 Z. z. o odmeňovaní niektorých </vt:lpwstr>
  </property>
  <property fmtid="{D5CDD505-2E9C-101B-9397-08002B2CF9AE}" pid="24" name="FSC#SKEDITIONSLOVLEX@103.510:plnynazovpredpis1">
    <vt:lpwstr>zamestnancov pri výkone práce vo verejnom záujme a o zmene a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2020/18958-A1810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LP/2020/561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teda neprijatie návrhu právneho predpisu, čo by znamenalo, že by naďalej dochádzalo k aplikačným problémom v praxi a nedošlo by k vytvoreniu novej kategórie pedagogického zamestnanca – školského koordinátora digit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predkladá na základe rámcového plánu legislatívnych úloh vlády Slovenskej republiky na VIII. volebné obdobie a návrhu plánu legislatívnych úloh vlády Slovenskej republiky na rok 20</vt:lpwstr>
  </property>
  <property fmtid="{D5CDD505-2E9C-101B-9397-08002B2CF9AE}" pid="150" name="FSC#SKEDITIONSLOVLEX@103.510:vytvorenedna">
    <vt:lpwstr>29. 1. 2021</vt:lpwstr>
  </property>
  <property fmtid="{D5CDD505-2E9C-101B-9397-08002B2CF9AE}" pid="151" name="FSC#COOSYSTEM@1.1:Container">
    <vt:lpwstr>COO.2145.1000.3.4226848</vt:lpwstr>
  </property>
  <property fmtid="{D5CDD505-2E9C-101B-9397-08002B2CF9AE}" pid="152" name="FSC#FSCFOLIO@1.1001:docpropproject">
    <vt:lpwstr/>
  </property>
</Properties>
</file>