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A9CCA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14:paraId="332DEF30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54629D04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43DDD6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21FB488E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62E86EE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24616B54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01B3F3C" w14:textId="647F45E9" w:rsidR="003501A1" w:rsidRPr="002303F7" w:rsidRDefault="002303F7" w:rsidP="001F0548">
            <w:pPr>
              <w:jc w:val="both"/>
            </w:pPr>
            <w:r w:rsidRPr="002303F7">
              <w:rPr>
                <w:bCs/>
                <w:sz w:val="22"/>
                <w:szCs w:val="22"/>
              </w:rPr>
              <w:t>Návrh zákona, ktorým sa mení a dopĺňa zákon č. 218/2013 Z. z. o núdzových zásobách ropy a ropných výrobkov a o riešení stavu ropnej núdze a o zmene a doplnení niektorých zákonov</w:t>
            </w:r>
            <w:r w:rsidRPr="002303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v znení neskorších predpisov</w:t>
            </w:r>
            <w:r w:rsidR="00F955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(ďalej len „návrh zákona“)</w:t>
            </w:r>
          </w:p>
          <w:p w14:paraId="7055BDDB" w14:textId="77777777" w:rsidR="003501A1" w:rsidRPr="00A179AE" w:rsidRDefault="003501A1" w:rsidP="007B71A4"/>
        </w:tc>
      </w:tr>
      <w:tr w:rsidR="003501A1" w:rsidRPr="00A179AE" w14:paraId="07D6916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85F373A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59A2D02C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93D987" w14:textId="77777777" w:rsidR="003501A1" w:rsidRPr="00EC586F" w:rsidRDefault="002303F7" w:rsidP="007B71A4">
            <w:pPr>
              <w:rPr>
                <w:sz w:val="22"/>
                <w:szCs w:val="22"/>
              </w:rPr>
            </w:pPr>
            <w:r w:rsidRPr="00EC586F">
              <w:rPr>
                <w:sz w:val="22"/>
                <w:szCs w:val="22"/>
              </w:rPr>
              <w:t>Správa štátnych hmotných rezerv Slovenskej republiky</w:t>
            </w:r>
          </w:p>
          <w:p w14:paraId="3C0CFF16" w14:textId="77777777" w:rsidR="003501A1" w:rsidRPr="00A179AE" w:rsidRDefault="003501A1" w:rsidP="007B71A4"/>
        </w:tc>
      </w:tr>
      <w:tr w:rsidR="003501A1" w:rsidRPr="00A179AE" w14:paraId="53BA69C1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56191860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BC90666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743A3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177BC292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177EB07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080442E" w14:textId="77777777" w:rsidR="003501A1" w:rsidRPr="00A179AE" w:rsidRDefault="002303F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3C49458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43578359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1E42346" w14:textId="77777777"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829EBCE" w14:textId="547ED5C3" w:rsidR="003501A1" w:rsidRPr="00A179AE" w:rsidRDefault="00C16024" w:rsidP="007B71A4">
                <w:pPr>
                  <w:jc w:val="center"/>
                </w:pPr>
                <w:r>
                  <w:rPr>
                    <w:rFonts w:ascii="MS Gothic" w:eastAsia="MS Gothic" w:hAnsi="MS Gothic" w:cs="MS Mincho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47FA3A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72F87C36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0F56C5FA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14:paraId="0EF5B6BB" w14:textId="2B59882B" w:rsidR="003501A1" w:rsidRPr="00A87ED3" w:rsidRDefault="00C16024" w:rsidP="00C16024">
            <w:pPr>
              <w:jc w:val="both"/>
              <w:rPr>
                <w:sz w:val="22"/>
                <w:szCs w:val="22"/>
              </w:rPr>
            </w:pPr>
            <w:r w:rsidRPr="00A87ED3">
              <w:rPr>
                <w:sz w:val="22"/>
                <w:szCs w:val="22"/>
              </w:rPr>
              <w:t xml:space="preserve">Smernica Rady 2009/119/ES zo 14. septembra 2009, ktorou sa členským štátom ukladá povinnosť udržiavať minimálne zásoby ropy a/alebo ropných výrobkov (Ú. v. EÚ L 265, 9.10.2009) v platnom znení (konečný termín pre transpozíciu: </w:t>
            </w:r>
            <w:r w:rsidR="00EB3357">
              <w:rPr>
                <w:sz w:val="22"/>
                <w:szCs w:val="22"/>
              </w:rPr>
              <w:t>24. december 2018</w:t>
            </w:r>
            <w:r w:rsidRPr="00A87ED3">
              <w:rPr>
                <w:sz w:val="22"/>
                <w:szCs w:val="22"/>
              </w:rPr>
              <w:t>)</w:t>
            </w:r>
          </w:p>
          <w:p w14:paraId="036FCC2D" w14:textId="77777777" w:rsidR="003501A1" w:rsidRPr="00A179AE" w:rsidRDefault="003501A1" w:rsidP="007B71A4"/>
        </w:tc>
      </w:tr>
      <w:tr w:rsidR="003501A1" w:rsidRPr="00A179AE" w14:paraId="05B318F2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1C227B7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A4F" w14:textId="25AF4A25" w:rsidR="003501A1" w:rsidRPr="00A179AE" w:rsidRDefault="00C34951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14:paraId="3687C4EC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2D0B323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1A88" w14:textId="0D1C622B" w:rsidR="003501A1" w:rsidRPr="00A179AE" w:rsidRDefault="00A832F2" w:rsidP="007B71A4">
            <w:pPr>
              <w:rPr>
                <w:i/>
              </w:rPr>
            </w:pPr>
            <w:r>
              <w:rPr>
                <w:i/>
              </w:rPr>
              <w:t>apríl</w:t>
            </w:r>
            <w:r w:rsidR="000016B5">
              <w:rPr>
                <w:i/>
              </w:rPr>
              <w:t xml:space="preserve"> </w:t>
            </w:r>
            <w:r w:rsidR="00267171">
              <w:rPr>
                <w:i/>
              </w:rPr>
              <w:t>2021</w:t>
            </w:r>
          </w:p>
        </w:tc>
      </w:tr>
      <w:tr w:rsidR="003501A1" w:rsidRPr="00A179AE" w14:paraId="374CD5E8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19A72B2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BC9" w14:textId="55722FAF" w:rsidR="003501A1" w:rsidRPr="00A179AE" w:rsidRDefault="005D4BD5" w:rsidP="007B71A4">
            <w:pPr>
              <w:rPr>
                <w:i/>
              </w:rPr>
            </w:pPr>
            <w:r>
              <w:rPr>
                <w:i/>
              </w:rPr>
              <w:t>august</w:t>
            </w:r>
            <w:r w:rsidR="000016B5">
              <w:rPr>
                <w:i/>
              </w:rPr>
              <w:t xml:space="preserve"> </w:t>
            </w:r>
            <w:r w:rsidR="001F0548">
              <w:rPr>
                <w:i/>
              </w:rPr>
              <w:t>2021</w:t>
            </w:r>
          </w:p>
        </w:tc>
      </w:tr>
      <w:tr w:rsidR="003501A1" w:rsidRPr="00A179AE" w14:paraId="1A3E32C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B6F0BD" w14:textId="77777777" w:rsidR="003501A1" w:rsidRPr="00A179AE" w:rsidRDefault="003501A1" w:rsidP="007B71A4"/>
        </w:tc>
      </w:tr>
      <w:tr w:rsidR="003501A1" w:rsidRPr="00A179AE" w14:paraId="0F61484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F2E543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296BFAB7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E8929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14:paraId="0880BAAC" w14:textId="56667B8C" w:rsidR="002303F7" w:rsidRDefault="002303F7" w:rsidP="005753AF">
            <w:pPr>
              <w:jc w:val="both"/>
              <w:rPr>
                <w:bCs/>
                <w:sz w:val="22"/>
                <w:szCs w:val="22"/>
              </w:rPr>
            </w:pPr>
            <w:r w:rsidRPr="002303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Doterajšia aplikačná prax ukázala v ojedinelých prípadoch komplikácie pri vynucovaní zákonných a zmluvných povinností niektorých vybraných podnikateľov, ktorí neplnili svoje povinnosti podľa </w:t>
            </w:r>
            <w:r>
              <w:rPr>
                <w:bCs/>
                <w:sz w:val="22"/>
                <w:szCs w:val="22"/>
              </w:rPr>
              <w:t xml:space="preserve">zákona č. 218/2013 Z. z. </w:t>
            </w:r>
            <w:r w:rsidRPr="002303F7">
              <w:rPr>
                <w:bCs/>
                <w:sz w:val="22"/>
                <w:szCs w:val="22"/>
              </w:rPr>
              <w:t>o núdzových zásobách ropy a ropných výrobkov a o riešení stavu ropnej núdze a o zmene a doplnení niektorých zákonov</w:t>
            </w:r>
            <w:r w:rsidRPr="002303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v znení neskorších predpisov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03F7">
              <w:rPr>
                <w:bCs/>
                <w:sz w:val="22"/>
                <w:szCs w:val="22"/>
              </w:rPr>
              <w:t>(ďalej len „zákon č. 218/2013 Z. z.“)</w:t>
            </w:r>
            <w:r>
              <w:rPr>
                <w:bCs/>
                <w:sz w:val="22"/>
                <w:szCs w:val="22"/>
              </w:rPr>
              <w:t xml:space="preserve"> a z</w:t>
            </w:r>
            <w:r w:rsidRPr="002303F7">
              <w:rPr>
                <w:bCs/>
                <w:sz w:val="22"/>
                <w:szCs w:val="22"/>
              </w:rPr>
              <w:t>mluvy</w:t>
            </w:r>
            <w:r>
              <w:rPr>
                <w:bCs/>
                <w:sz w:val="22"/>
                <w:szCs w:val="22"/>
              </w:rPr>
              <w:t xml:space="preserve"> o zabezpečení udržiavania núdzových zásob</w:t>
            </w:r>
            <w:r w:rsidR="004F5710">
              <w:rPr>
                <w:bCs/>
                <w:sz w:val="22"/>
                <w:szCs w:val="22"/>
              </w:rPr>
              <w:t xml:space="preserve"> (ďalej len „z</w:t>
            </w:r>
            <w:r w:rsidRPr="002303F7">
              <w:rPr>
                <w:bCs/>
                <w:sz w:val="22"/>
                <w:szCs w:val="22"/>
              </w:rPr>
              <w:t>mluva“)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03F7">
              <w:rPr>
                <w:bCs/>
                <w:sz w:val="22"/>
                <w:szCs w:val="22"/>
              </w:rPr>
              <w:t>uzatvorenej s</w:t>
            </w:r>
            <w:r>
              <w:rPr>
                <w:bCs/>
                <w:sz w:val="22"/>
                <w:szCs w:val="22"/>
              </w:rPr>
              <w:t> </w:t>
            </w:r>
            <w:r w:rsidRPr="002303F7">
              <w:rPr>
                <w:bCs/>
                <w:sz w:val="22"/>
                <w:szCs w:val="22"/>
              </w:rPr>
              <w:t>Agentúrou</w:t>
            </w:r>
            <w:r>
              <w:rPr>
                <w:bCs/>
                <w:sz w:val="22"/>
                <w:szCs w:val="22"/>
              </w:rPr>
              <w:t xml:space="preserve"> pre núdzové zásoby ropy a ropných výrobkov</w:t>
            </w:r>
            <w:r w:rsidRPr="002303F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D86049E" w14:textId="1BD913AD" w:rsidR="003501A1" w:rsidRPr="002303F7" w:rsidRDefault="00EC586F" w:rsidP="00C34951">
            <w:pPr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 xml:space="preserve">Okrem toho poslednú novelizáciu zákona č. </w:t>
            </w:r>
            <w:r w:rsidRPr="002303F7">
              <w:rPr>
                <w:bCs/>
                <w:sz w:val="22"/>
                <w:szCs w:val="22"/>
              </w:rPr>
              <w:t>218/2013 Z. z.</w:t>
            </w:r>
            <w:r>
              <w:rPr>
                <w:bCs/>
                <w:sz w:val="22"/>
                <w:szCs w:val="22"/>
              </w:rPr>
              <w:t xml:space="preserve"> bolo potrebné vykonať iba v dôsledku technickej zmeny</w:t>
            </w:r>
            <w:r w:rsidR="00D9535C">
              <w:rPr>
                <w:bCs/>
                <w:sz w:val="22"/>
                <w:szCs w:val="22"/>
              </w:rPr>
              <w:t>, resp. prečíslovania niektorých ropných výrobkov</w:t>
            </w:r>
            <w:r>
              <w:rPr>
                <w:bCs/>
                <w:sz w:val="22"/>
                <w:szCs w:val="22"/>
              </w:rPr>
              <w:t xml:space="preserve"> v príslušnom </w:t>
            </w:r>
            <w:r w:rsidR="00D9535C">
              <w:rPr>
                <w:bCs/>
                <w:sz w:val="22"/>
                <w:szCs w:val="22"/>
              </w:rPr>
              <w:t>európskom nariadení upravujúco</w:t>
            </w:r>
            <w:r>
              <w:rPr>
                <w:bCs/>
                <w:sz w:val="22"/>
                <w:szCs w:val="22"/>
              </w:rPr>
              <w:t xml:space="preserve">m spoločný colný sadzobník. </w:t>
            </w:r>
            <w:r w:rsidR="00D9535C">
              <w:rPr>
                <w:bCs/>
                <w:sz w:val="22"/>
                <w:szCs w:val="22"/>
              </w:rPr>
              <w:t>Taká situácia sa môže opakovať aj v</w:t>
            </w:r>
            <w:r w:rsidR="00C34951">
              <w:rPr>
                <w:bCs/>
                <w:sz w:val="22"/>
                <w:szCs w:val="22"/>
              </w:rPr>
              <w:t> </w:t>
            </w:r>
            <w:r w:rsidR="00D9535C">
              <w:rPr>
                <w:bCs/>
                <w:sz w:val="22"/>
                <w:szCs w:val="22"/>
              </w:rPr>
              <w:t>budúcnosti</w:t>
            </w:r>
            <w:r w:rsidR="00C34951">
              <w:rPr>
                <w:bCs/>
                <w:sz w:val="22"/>
                <w:szCs w:val="22"/>
              </w:rPr>
              <w:t>,</w:t>
            </w:r>
            <w:r w:rsidR="00D9535C">
              <w:rPr>
                <w:bCs/>
                <w:sz w:val="22"/>
                <w:szCs w:val="22"/>
              </w:rPr>
              <w:t xml:space="preserve"> a preto nie je žiadúce, aby kvôli tomu bolo znovu potrebné novelizovať zákon č. </w:t>
            </w:r>
            <w:r w:rsidR="00D9535C" w:rsidRPr="002303F7">
              <w:rPr>
                <w:bCs/>
                <w:sz w:val="22"/>
                <w:szCs w:val="22"/>
              </w:rPr>
              <w:t>218/2013 Z. z.</w:t>
            </w:r>
            <w:r w:rsidR="00D9535C">
              <w:rPr>
                <w:bCs/>
                <w:sz w:val="22"/>
                <w:szCs w:val="22"/>
              </w:rPr>
              <w:t xml:space="preserve"> Tiež </w:t>
            </w:r>
            <w:r w:rsidR="002303F7">
              <w:rPr>
                <w:bCs/>
                <w:sz w:val="22"/>
                <w:szCs w:val="22"/>
              </w:rPr>
              <w:t xml:space="preserve"> je potrebné precíznejšie upraviť proces hlásenia údajov z Finančného riaditeľstva S</w:t>
            </w:r>
            <w:r w:rsidR="00C34951">
              <w:rPr>
                <w:bCs/>
                <w:sz w:val="22"/>
                <w:szCs w:val="22"/>
              </w:rPr>
              <w:t>lovenskej republiky</w:t>
            </w:r>
            <w:r w:rsidR="002303F7">
              <w:rPr>
                <w:bCs/>
                <w:sz w:val="22"/>
                <w:szCs w:val="22"/>
              </w:rPr>
              <w:t xml:space="preserve"> pre Agentúru</w:t>
            </w:r>
            <w:r w:rsidR="00A832F2">
              <w:rPr>
                <w:bCs/>
                <w:sz w:val="22"/>
                <w:szCs w:val="22"/>
              </w:rPr>
              <w:t xml:space="preserve"> pre núdzové zásoby ropy a ropných výrobkov</w:t>
            </w:r>
            <w:r w:rsidR="002303F7">
              <w:rPr>
                <w:bCs/>
                <w:sz w:val="22"/>
                <w:szCs w:val="22"/>
              </w:rPr>
              <w:t>, aby bol tento postup v súlade s ostatnými právnymi predpismi v oblasti správy daní.</w:t>
            </w:r>
          </w:p>
        </w:tc>
      </w:tr>
      <w:tr w:rsidR="003501A1" w:rsidRPr="00A179AE" w14:paraId="33AEF38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E7E05B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389FE032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9A5F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14:paraId="734C12EA" w14:textId="488C4D77" w:rsidR="002303F7" w:rsidRPr="002303F7" w:rsidRDefault="002303F7" w:rsidP="005753AF">
            <w:pPr>
              <w:jc w:val="both"/>
              <w:rPr>
                <w:sz w:val="22"/>
                <w:szCs w:val="22"/>
              </w:rPr>
            </w:pPr>
            <w:r w:rsidRPr="002303F7">
              <w:rPr>
                <w:sz w:val="22"/>
                <w:szCs w:val="22"/>
              </w:rPr>
              <w:t>Právna úprava podľa návrhu zákona umožní Agentúre</w:t>
            </w:r>
            <w:r w:rsidR="00A832F2">
              <w:rPr>
                <w:sz w:val="22"/>
                <w:szCs w:val="22"/>
              </w:rPr>
              <w:t xml:space="preserve"> </w:t>
            </w:r>
            <w:r w:rsidR="00A832F2">
              <w:rPr>
                <w:bCs/>
                <w:sz w:val="22"/>
                <w:szCs w:val="22"/>
              </w:rPr>
              <w:t>pre núdzové zásoby ropy a ropných výrobkov</w:t>
            </w:r>
            <w:r w:rsidR="004F5710">
              <w:rPr>
                <w:sz w:val="22"/>
                <w:szCs w:val="22"/>
              </w:rPr>
              <w:t xml:space="preserve"> uzatvárať z</w:t>
            </w:r>
            <w:r w:rsidRPr="002303F7">
              <w:rPr>
                <w:sz w:val="22"/>
                <w:szCs w:val="22"/>
              </w:rPr>
              <w:t xml:space="preserve">mluvu iba s tými vybranými podnikateľmi, ktorí voči nej nemajú žiadne nesplatené záväzky. S vybranými podnikateľmi, ktorí si neplnili svoje povinnosti </w:t>
            </w:r>
            <w:r w:rsidR="004F5710">
              <w:rPr>
                <w:sz w:val="22"/>
                <w:szCs w:val="22"/>
              </w:rPr>
              <w:t>zo zmluvy, bude možné vypovedať z</w:t>
            </w:r>
            <w:r w:rsidRPr="002303F7">
              <w:rPr>
                <w:sz w:val="22"/>
                <w:szCs w:val="22"/>
              </w:rPr>
              <w:t>mluvu, čo bude pre nich mať príslušné následky podľa zákona č. 218/2013 Z. z.</w:t>
            </w:r>
          </w:p>
          <w:p w14:paraId="487E8422" w14:textId="5F9DC6DF" w:rsidR="003501A1" w:rsidRPr="00001A9F" w:rsidRDefault="002303F7" w:rsidP="00C34951">
            <w:pPr>
              <w:jc w:val="both"/>
              <w:rPr>
                <w:sz w:val="22"/>
                <w:szCs w:val="22"/>
              </w:rPr>
            </w:pPr>
            <w:r w:rsidRPr="002303F7">
              <w:rPr>
                <w:sz w:val="22"/>
                <w:szCs w:val="22"/>
              </w:rPr>
              <w:t>Návrh zákona obsahuje aj legislatívno-technické úpravy súvisiace s aktualizáciou kódov kombinovanej nomenklatúry colného sadzobníka v prípade zmeny týchto kódov podľa európskej legislatívy a úpravu niekt</w:t>
            </w:r>
            <w:r>
              <w:rPr>
                <w:sz w:val="22"/>
                <w:szCs w:val="22"/>
              </w:rPr>
              <w:t>orých ustanovení súvisiacich s hlásením údajov</w:t>
            </w:r>
            <w:r>
              <w:rPr>
                <w:bCs/>
                <w:sz w:val="22"/>
                <w:szCs w:val="22"/>
              </w:rPr>
              <w:t xml:space="preserve"> z Finančného riaditeľstva S</w:t>
            </w:r>
            <w:r w:rsidR="00C34951">
              <w:rPr>
                <w:bCs/>
                <w:sz w:val="22"/>
                <w:szCs w:val="22"/>
              </w:rPr>
              <w:t>lovenskej republiky</w:t>
            </w:r>
            <w:r>
              <w:rPr>
                <w:bCs/>
                <w:sz w:val="22"/>
                <w:szCs w:val="22"/>
              </w:rPr>
              <w:t xml:space="preserve"> pre Agentúru</w:t>
            </w:r>
            <w:r w:rsidR="00A832F2">
              <w:rPr>
                <w:bCs/>
                <w:sz w:val="22"/>
                <w:szCs w:val="22"/>
              </w:rPr>
              <w:t xml:space="preserve"> pre núdzové zásoby ropy a ropných výrobkov</w:t>
            </w:r>
            <w:r w:rsidRPr="002303F7">
              <w:rPr>
                <w:sz w:val="22"/>
                <w:szCs w:val="22"/>
              </w:rPr>
              <w:t>.</w:t>
            </w:r>
            <w:r w:rsidR="00001A9F">
              <w:rPr>
                <w:sz w:val="22"/>
                <w:szCs w:val="22"/>
              </w:rPr>
              <w:t xml:space="preserve"> Je tiež potrebné zmeniť jeden termín pre nahlásenie evidencie núdzových zásob Slovenskej republiky Európskej komisii v súlade s </w:t>
            </w:r>
            <w:r w:rsidR="000B7A68">
              <w:rPr>
                <w:sz w:val="22"/>
                <w:szCs w:val="22"/>
              </w:rPr>
              <w:t xml:space="preserve">platným </w:t>
            </w:r>
            <w:r w:rsidR="00001A9F">
              <w:rPr>
                <w:sz w:val="22"/>
                <w:szCs w:val="22"/>
              </w:rPr>
              <w:lastRenderedPageBreak/>
              <w:t xml:space="preserve">znením </w:t>
            </w:r>
            <w:r w:rsidR="00C34951">
              <w:rPr>
                <w:sz w:val="22"/>
                <w:szCs w:val="22"/>
              </w:rPr>
              <w:t xml:space="preserve">smernice </w:t>
            </w:r>
            <w:r w:rsidR="00001A9F">
              <w:rPr>
                <w:sz w:val="22"/>
                <w:szCs w:val="22"/>
              </w:rPr>
              <w:t xml:space="preserve">rady </w:t>
            </w:r>
            <w:r w:rsidR="00001A9F" w:rsidRPr="00001A9F">
              <w:rPr>
                <w:sz w:val="22"/>
                <w:szCs w:val="22"/>
              </w:rPr>
              <w:t>2009/119/ES zo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14.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septembra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20</w:t>
            </w:r>
            <w:r w:rsidR="00001A9F">
              <w:rPr>
                <w:sz w:val="22"/>
                <w:szCs w:val="22"/>
              </w:rPr>
              <w:t xml:space="preserve">09, ktorou sa členským štátom ukladá </w:t>
            </w:r>
            <w:r w:rsidR="00001A9F" w:rsidRPr="00001A9F">
              <w:rPr>
                <w:sz w:val="22"/>
                <w:szCs w:val="22"/>
              </w:rPr>
              <w:t>povinnosť udržiavať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minimálne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zásoby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ropy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a/alebo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ropných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výrobkov</w:t>
            </w:r>
            <w:r w:rsidR="000B7A68">
              <w:rPr>
                <w:sz w:val="22"/>
                <w:szCs w:val="22"/>
              </w:rPr>
              <w:t xml:space="preserve"> </w:t>
            </w:r>
            <w:r w:rsidR="000B7A68" w:rsidRPr="000B7A68">
              <w:rPr>
                <w:sz w:val="22"/>
                <w:szCs w:val="22"/>
              </w:rPr>
              <w:t>(Ú. v. ES L 265 9.10.2009)</w:t>
            </w:r>
            <w:r w:rsidR="00001A9F">
              <w:rPr>
                <w:sz w:val="22"/>
                <w:szCs w:val="22"/>
              </w:rPr>
              <w:t>.</w:t>
            </w:r>
          </w:p>
        </w:tc>
      </w:tr>
      <w:tr w:rsidR="003501A1" w:rsidRPr="00A179AE" w14:paraId="15E05F1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868C1D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A179AE" w14:paraId="53B124A7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CF256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14:paraId="14D9A62F" w14:textId="77777777" w:rsidR="003501A1" w:rsidRPr="005753AF" w:rsidRDefault="00D9535C" w:rsidP="005753AF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53AF">
              <w:rPr>
                <w:rFonts w:ascii="Times New Roman" w:hAnsi="Times New Roman" w:cs="Times New Roman"/>
              </w:rPr>
              <w:t>vybraní podnikatelia v zmysle definície podľa § 2 písm. d) zákona č. 218/2013 Z. z.,</w:t>
            </w:r>
          </w:p>
          <w:p w14:paraId="7CC923D9" w14:textId="77777777" w:rsidR="00D9535C" w:rsidRPr="005753AF" w:rsidRDefault="00D9535C" w:rsidP="005753AF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53AF">
              <w:rPr>
                <w:rFonts w:ascii="Times New Roman" w:hAnsi="Times New Roman" w:cs="Times New Roman"/>
              </w:rPr>
              <w:t xml:space="preserve">Agentúra </w:t>
            </w:r>
            <w:r w:rsidRPr="005753AF">
              <w:rPr>
                <w:rFonts w:ascii="Times New Roman" w:hAnsi="Times New Roman" w:cs="Times New Roman"/>
                <w:bCs/>
              </w:rPr>
              <w:t>pre núdzové zásoby ropy a ropných výrobkov,</w:t>
            </w:r>
          </w:p>
          <w:p w14:paraId="4B7146AC" w14:textId="77777777" w:rsidR="00D9535C" w:rsidRPr="00D9535C" w:rsidRDefault="00D9535C" w:rsidP="005753AF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</w:pPr>
            <w:r w:rsidRPr="005753AF">
              <w:rPr>
                <w:rFonts w:ascii="Times New Roman" w:hAnsi="Times New Roman" w:cs="Times New Roman"/>
                <w:bCs/>
              </w:rPr>
              <w:t>Finančné riaditeľstvo Slovenskej republiky.</w:t>
            </w:r>
          </w:p>
        </w:tc>
      </w:tr>
      <w:tr w:rsidR="003501A1" w:rsidRPr="00A179AE" w14:paraId="7050567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DD7F14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3639E2C8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1B7A5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14:paraId="23BF1992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14:paraId="7544CDB4" w14:textId="77777777" w:rsidR="00A11B55" w:rsidRPr="00A11B55" w:rsidRDefault="00A11B55" w:rsidP="0057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záujme efektívneho fungovania systému udržiavania núdzových zásob ropy a ropných výrobkov Slovenskej republiky nie sú k dispozícii alternatívne riešenia.</w:t>
            </w:r>
          </w:p>
          <w:p w14:paraId="6B946029" w14:textId="77777777" w:rsidR="00A11B55" w:rsidRPr="00A179AE" w:rsidRDefault="00A11B55" w:rsidP="007B71A4">
            <w:pPr>
              <w:rPr>
                <w:i/>
              </w:rPr>
            </w:pPr>
          </w:p>
        </w:tc>
      </w:tr>
      <w:tr w:rsidR="003501A1" w:rsidRPr="00A179AE" w14:paraId="3FD6707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5BDDD0F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42E553ED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A4CA1D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EA884F" w14:textId="77777777" w:rsidR="003501A1" w:rsidRPr="00A179AE" w:rsidRDefault="001044B2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7C2D5D" w14:textId="77777777" w:rsidR="003501A1" w:rsidRPr="00A179AE" w:rsidRDefault="001044B2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1A00780A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190C6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14:paraId="6CABE86C" w14:textId="77777777" w:rsidR="003501A1" w:rsidRPr="00A179AE" w:rsidRDefault="003501A1" w:rsidP="007B71A4"/>
        </w:tc>
      </w:tr>
      <w:tr w:rsidR="003501A1" w:rsidRPr="00A179AE" w14:paraId="572632C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F09D46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6916EC4A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77FC4C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14:paraId="0525F654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73B650" w14:textId="77777777" w:rsidR="003501A1" w:rsidRPr="00A179AE" w:rsidRDefault="003501A1" w:rsidP="007B71A4">
            <w:pPr>
              <w:jc w:val="center"/>
            </w:pPr>
          </w:p>
        </w:tc>
      </w:tr>
      <w:tr w:rsidR="003501A1" w:rsidRPr="00A179AE" w14:paraId="51033D2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C67B123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7610E5BC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E6FF8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14:paraId="502A2C4C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14:paraId="7CF24A14" w14:textId="77777777"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14:paraId="6BEB431D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4A62E6" w14:textId="77777777" w:rsidR="004F6F1F" w:rsidRDefault="004F6F1F" w:rsidP="004C60B8">
            <w:pPr>
              <w:ind w:left="142" w:hanging="142"/>
            </w:pPr>
          </w:p>
          <w:p w14:paraId="1DC0BFF0" w14:textId="77777777" w:rsidR="00D13B6F" w:rsidRDefault="00D13B6F" w:rsidP="004C60B8">
            <w:pPr>
              <w:ind w:left="142" w:hanging="142"/>
            </w:pPr>
          </w:p>
          <w:p w14:paraId="06901E61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61EA1317" w14:textId="77777777"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14:paraId="6C0B1EF6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7AAB51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14:paraId="4B0ED67A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01AFA9B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6B3B2DF6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346EFF9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370F249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B914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D1BB9E" w14:textId="77777777" w:rsidR="003501A1" w:rsidRPr="00A179AE" w:rsidRDefault="00A11B5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78047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6A10281" w14:textId="77777777"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9D91F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5ABA71D6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585F1CF1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3E63D04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F98C5" w14:textId="77777777"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B54A0FF" w14:textId="77777777" w:rsidR="003501A1" w:rsidRPr="00A179AE" w:rsidRDefault="00A11B5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131E7" w14:textId="77777777"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0D4278A" w14:textId="77777777"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D8A96" w14:textId="77777777"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14:paraId="09EE0C04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DADF450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582652C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02719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798A2F5" w14:textId="77777777" w:rsidR="003501A1" w:rsidRPr="00A179AE" w:rsidRDefault="00A11B5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03F4F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5799D47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395FF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671CD304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0C4FA7A9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66DFA654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CDD9A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BCE24CC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ADBB" w14:textId="77777777"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423B015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6E49A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2746018A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7D82FF2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BB43B8C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D1B29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E7E1AA" w14:textId="7D88EFAF" w:rsidR="003501A1" w:rsidRPr="00A179AE" w:rsidRDefault="00F9552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914A5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929C846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4E01A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41734C01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3B5D889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40CB99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F7F86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5C3ACF" w14:textId="77777777" w:rsidR="003501A1" w:rsidRPr="00A179AE" w:rsidRDefault="00A11B5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8C5E1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DC28CD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5EEB5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5512EB96" w14:textId="77777777" w:rsidTr="006B38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F378951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09BF49F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4258B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211EAA" w14:textId="617A4B2D" w:rsidR="003501A1" w:rsidRPr="00A179AE" w:rsidRDefault="00F9552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21914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A8EC62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13676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4D4F412F" w14:textId="77777777" w:rsidTr="006B38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1E4C577" w14:textId="6D5CA8D0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</w:t>
            </w:r>
            <w:r w:rsidR="006047CE">
              <w:rPr>
                <w:rFonts w:eastAsia="Calibri"/>
                <w:b/>
                <w:lang w:eastAsia="en-US"/>
              </w:rPr>
              <w:t> </w:t>
            </w:r>
            <w:r>
              <w:rPr>
                <w:rFonts w:eastAsia="Calibri"/>
                <w:b/>
                <w:lang w:eastAsia="en-US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7841B8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7E015E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073E99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F9706A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5A5DAA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C7FD5B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14:paraId="0A873BCB" w14:textId="77777777" w:rsidTr="006B38B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4848518" w14:textId="77777777"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F2D338" w14:textId="77777777"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DDB97" w14:textId="77777777"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E1E4C" w14:textId="3FDF5EB3" w:rsidR="0045465B" w:rsidRPr="009634B3" w:rsidRDefault="001044B2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sdt>
              <w:sdtPr>
                <w:rPr>
                  <w:b/>
                </w:rPr>
                <w:id w:val="18010348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2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D3FEC" w14:textId="77777777"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A1361" w14:textId="77777777"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6577D" w14:textId="7BB261AD"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F95525" w:rsidRPr="009634B3" w14:paraId="48ACC850" w14:textId="77777777" w:rsidTr="006B38B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10D8503" w14:textId="77777777"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B46248" w14:textId="77777777"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B6C13" w14:textId="77777777"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DE0D50" w14:textId="3A4ECA44" w:rsidR="0045465B" w:rsidRPr="009634B3" w:rsidRDefault="001044B2" w:rsidP="00B83402">
            <w:pPr>
              <w:jc w:val="center"/>
              <w:rPr>
                <w:rFonts w:eastAsia="MS Mincho"/>
                <w:b/>
                <w:lang w:eastAsia="en-US"/>
              </w:rPr>
            </w:pPr>
            <w:sdt>
              <w:sdtPr>
                <w:rPr>
                  <w:b/>
                </w:rPr>
                <w:id w:val="181382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2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B18BED" w14:textId="77777777"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20971" w14:textId="77777777"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281D" w14:textId="055A14ED"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F95525" w:rsidRPr="009634B3" w14:paraId="0DE04187" w14:textId="77777777" w:rsidTr="00E17F2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CFCC76E" w14:textId="16C52708" w:rsidR="00F95525" w:rsidRDefault="00E17F20" w:rsidP="00F95525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Vplyvy na manželstvo, rodičovstvo a</w:t>
            </w:r>
            <w:r w:rsidR="006047CE">
              <w:rPr>
                <w:rFonts w:eastAsia="Calibri"/>
                <w:b/>
                <w:lang w:eastAsia="en-US"/>
              </w:rPr>
              <w:t> </w:t>
            </w:r>
            <w:r>
              <w:rPr>
                <w:rFonts w:eastAsia="Calibri"/>
                <w:b/>
                <w:lang w:eastAsia="en-US"/>
              </w:rPr>
              <w:t>rodinu</w:t>
            </w:r>
          </w:p>
        </w:tc>
        <w:sdt>
          <w:sdtPr>
            <w:rPr>
              <w:rFonts w:eastAsia="MS Mincho"/>
              <w:b/>
              <w:lang w:eastAsia="en-US"/>
            </w:rPr>
            <w:id w:val="144111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87BB93A" w14:textId="2573D693" w:rsidR="00F95525" w:rsidRPr="009634B3" w:rsidRDefault="005505AF" w:rsidP="00F95525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DC00E" w14:textId="6752E21F" w:rsidR="00F95525" w:rsidRPr="009634B3" w:rsidRDefault="00F95525" w:rsidP="00F95525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rFonts w:eastAsia="MS Mincho"/>
              <w:b/>
              <w:lang w:eastAsia="en-US"/>
            </w:rPr>
            <w:id w:val="-4495479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C3DDF0E" w14:textId="71B9A191" w:rsidR="00F95525" w:rsidRDefault="00F95525" w:rsidP="00F9552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31399" w14:textId="79781D80" w:rsidR="00F95525" w:rsidRPr="009634B3" w:rsidRDefault="00F95525" w:rsidP="00F95525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sdt>
          <w:sdtPr>
            <w:rPr>
              <w:rFonts w:eastAsia="MS Mincho"/>
              <w:b/>
              <w:lang w:eastAsia="en-US"/>
            </w:rPr>
            <w:id w:val="92808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733A38F" w14:textId="1010B203" w:rsidR="00F95525" w:rsidRPr="009634B3" w:rsidRDefault="00F95525" w:rsidP="00F95525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69AA" w14:textId="6B89CFF7" w:rsidR="00F95525" w:rsidRPr="009634B3" w:rsidRDefault="00F95525" w:rsidP="00F95525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</w:tbl>
    <w:p w14:paraId="278D6E92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24008F15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7D791C8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13BF8526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47DE1FC" w14:textId="77777777"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14:paraId="2C5353B8" w14:textId="77777777"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14:paraId="507C757D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563CB5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14:paraId="03A413FD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7028B" w14:textId="77777777"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14:paraId="088502A6" w14:textId="77777777" w:rsidR="00D82664" w:rsidRPr="00D82664" w:rsidRDefault="00D82664" w:rsidP="00D82664">
            <w:pPr>
              <w:rPr>
                <w:iCs/>
              </w:rPr>
            </w:pPr>
            <w:r w:rsidRPr="00D82664">
              <w:rPr>
                <w:iCs/>
              </w:rPr>
              <w:t>JUDr. Radoslav Demeter</w:t>
            </w:r>
          </w:p>
          <w:p w14:paraId="71C35319" w14:textId="77777777" w:rsidR="00D82664" w:rsidRPr="00D82664" w:rsidRDefault="00D82664" w:rsidP="00D82664">
            <w:pPr>
              <w:rPr>
                <w:iCs/>
              </w:rPr>
            </w:pPr>
            <w:r w:rsidRPr="00D82664">
              <w:rPr>
                <w:iCs/>
              </w:rPr>
              <w:t>radoslav.demeter@reserves.gov.sk</w:t>
            </w:r>
          </w:p>
          <w:p w14:paraId="51B40EAE" w14:textId="11E20060" w:rsidR="00267171" w:rsidRPr="00267171" w:rsidRDefault="00D82664" w:rsidP="00D82664">
            <w:pPr>
              <w:rPr>
                <w:iCs/>
              </w:rPr>
            </w:pPr>
            <w:r w:rsidRPr="00D82664">
              <w:rPr>
                <w:iCs/>
              </w:rPr>
              <w:t>02/57278290</w:t>
            </w:r>
          </w:p>
        </w:tc>
      </w:tr>
      <w:tr w:rsidR="003501A1" w:rsidRPr="00A179AE" w14:paraId="29B8065F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89F7E2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6364876C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940AF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14:paraId="42C7BF23" w14:textId="4458AE05" w:rsidR="000F0ACF" w:rsidRPr="000F0ACF" w:rsidRDefault="000F0ACF" w:rsidP="007B71A4">
            <w:r w:rsidRPr="000F0ACF">
              <w:t xml:space="preserve">Pri </w:t>
            </w:r>
            <w:r>
              <w:t>vypracovávaní doložky vplyvov sme vychádzali z konzultácií a spolupráce so zástupcami Agentúry pre núdzové zásoby ropy a ropných výrobkov, ktorí sú v pravidelnom kontakte s vybranými podnikateľmi, ako aj z konzultácií so zamestnancami Finančného riaditeľstva Slovenskej republiky.</w:t>
            </w:r>
          </w:p>
          <w:p w14:paraId="109328B5" w14:textId="77777777" w:rsidR="003501A1" w:rsidRPr="00A179AE" w:rsidRDefault="003501A1" w:rsidP="007B71A4">
            <w:pPr>
              <w:rPr>
                <w:i/>
              </w:rPr>
            </w:pPr>
          </w:p>
          <w:p w14:paraId="788D64E4" w14:textId="77777777"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14:paraId="3F4E65C8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2AC192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2D7B76A1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3775B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14:paraId="4326C5C2" w14:textId="676AD3F0" w:rsidR="003501A1" w:rsidRPr="00A179AE" w:rsidRDefault="003501A1" w:rsidP="007B71A4">
            <w:pPr>
              <w:rPr>
                <w:b/>
              </w:rPr>
            </w:pPr>
          </w:p>
          <w:p w14:paraId="417D8C4D" w14:textId="77777777" w:rsidR="003501A1" w:rsidRPr="00A179AE" w:rsidRDefault="003501A1" w:rsidP="007B71A4">
            <w:pPr>
              <w:rPr>
                <w:b/>
              </w:rPr>
            </w:pPr>
          </w:p>
          <w:p w14:paraId="087C443C" w14:textId="77777777" w:rsidR="003501A1" w:rsidRPr="00A179AE" w:rsidRDefault="003501A1" w:rsidP="007B71A4">
            <w:pPr>
              <w:rPr>
                <w:b/>
              </w:rPr>
            </w:pPr>
          </w:p>
          <w:p w14:paraId="2252789B" w14:textId="77777777" w:rsidR="003501A1" w:rsidRPr="00A179AE" w:rsidRDefault="003501A1" w:rsidP="007B71A4">
            <w:pPr>
              <w:rPr>
                <w:b/>
              </w:rPr>
            </w:pPr>
          </w:p>
          <w:p w14:paraId="50E99EBC" w14:textId="77777777" w:rsidR="003501A1" w:rsidRPr="00A179AE" w:rsidRDefault="003501A1" w:rsidP="007B71A4">
            <w:pPr>
              <w:rPr>
                <w:b/>
              </w:rPr>
            </w:pPr>
          </w:p>
        </w:tc>
      </w:tr>
    </w:tbl>
    <w:p w14:paraId="7482BA47" w14:textId="77777777" w:rsidR="003501A1" w:rsidRDefault="003501A1" w:rsidP="003501A1">
      <w:pPr>
        <w:rPr>
          <w:b/>
        </w:rPr>
      </w:pPr>
    </w:p>
    <w:p w14:paraId="5631340C" w14:textId="77777777" w:rsidR="003501A1" w:rsidRDefault="003501A1" w:rsidP="003501A1">
      <w:pPr>
        <w:rPr>
          <w:b/>
        </w:rPr>
      </w:pPr>
    </w:p>
    <w:p w14:paraId="38A68CBF" w14:textId="77777777" w:rsidR="00CB3623" w:rsidRDefault="00CB3623"/>
    <w:sectPr w:rsidR="00CB3623" w:rsidSect="004C6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F3C2" w16cex:dateUtc="2021-02-03T0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D5697E" w16cid:durableId="23C4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97DD4" w14:textId="77777777" w:rsidR="001044B2" w:rsidRDefault="001044B2" w:rsidP="003501A1">
      <w:r>
        <w:separator/>
      </w:r>
    </w:p>
  </w:endnote>
  <w:endnote w:type="continuationSeparator" w:id="0">
    <w:p w14:paraId="5CA1159B" w14:textId="77777777" w:rsidR="001044B2" w:rsidRDefault="001044B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702E" w14:textId="77777777" w:rsidR="00CB20AC" w:rsidRDefault="00CB20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776929"/>
      <w:docPartObj>
        <w:docPartGallery w:val="Page Numbers (Bottom of Page)"/>
        <w:docPartUnique/>
      </w:docPartObj>
    </w:sdtPr>
    <w:sdtEndPr/>
    <w:sdtContent>
      <w:p w14:paraId="7D6F5D2B" w14:textId="2E451AE0" w:rsidR="00F95525" w:rsidRDefault="00F9552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4C">
          <w:rPr>
            <w:noProof/>
          </w:rPr>
          <w:t>3</w:t>
        </w:r>
        <w:r>
          <w:fldChar w:fldCharType="end"/>
        </w:r>
      </w:p>
    </w:sdtContent>
  </w:sdt>
  <w:p w14:paraId="6437C939" w14:textId="77777777" w:rsidR="00F95525" w:rsidRDefault="00F9552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56F0" w14:textId="77777777" w:rsidR="00CB20AC" w:rsidRDefault="00CB20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68145" w14:textId="77777777" w:rsidR="001044B2" w:rsidRDefault="001044B2" w:rsidP="003501A1">
      <w:r>
        <w:separator/>
      </w:r>
    </w:p>
  </w:footnote>
  <w:footnote w:type="continuationSeparator" w:id="0">
    <w:p w14:paraId="750D0FAB" w14:textId="77777777" w:rsidR="001044B2" w:rsidRDefault="001044B2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62AF" w14:textId="77777777" w:rsidR="00CB20AC" w:rsidRDefault="00CB20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0972" w14:textId="77777777" w:rsidR="00CB20AC" w:rsidRDefault="00CB20A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8DBD" w14:textId="77777777" w:rsidR="00CB20AC" w:rsidRDefault="00CB20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838"/>
    <w:multiLevelType w:val="hybridMultilevel"/>
    <w:tmpl w:val="DFFA075E"/>
    <w:lvl w:ilvl="0" w:tplc="B9021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16B5"/>
    <w:rsid w:val="00001A9F"/>
    <w:rsid w:val="00015254"/>
    <w:rsid w:val="00016856"/>
    <w:rsid w:val="00033426"/>
    <w:rsid w:val="00036A60"/>
    <w:rsid w:val="00045C89"/>
    <w:rsid w:val="000B7A68"/>
    <w:rsid w:val="000F0ACF"/>
    <w:rsid w:val="001044B2"/>
    <w:rsid w:val="00175FD8"/>
    <w:rsid w:val="00177156"/>
    <w:rsid w:val="001F0548"/>
    <w:rsid w:val="0020351A"/>
    <w:rsid w:val="002303F7"/>
    <w:rsid w:val="0025331A"/>
    <w:rsid w:val="0025793B"/>
    <w:rsid w:val="00267171"/>
    <w:rsid w:val="00297C27"/>
    <w:rsid w:val="002A0EEB"/>
    <w:rsid w:val="002E29F2"/>
    <w:rsid w:val="002F01CF"/>
    <w:rsid w:val="003013D6"/>
    <w:rsid w:val="003501A1"/>
    <w:rsid w:val="00395098"/>
    <w:rsid w:val="0041471E"/>
    <w:rsid w:val="0045465B"/>
    <w:rsid w:val="0046629A"/>
    <w:rsid w:val="004C60B8"/>
    <w:rsid w:val="004C794A"/>
    <w:rsid w:val="004E1945"/>
    <w:rsid w:val="004F5710"/>
    <w:rsid w:val="004F6F1F"/>
    <w:rsid w:val="004F7D6F"/>
    <w:rsid w:val="005505AF"/>
    <w:rsid w:val="00553D94"/>
    <w:rsid w:val="00570B48"/>
    <w:rsid w:val="005753AF"/>
    <w:rsid w:val="005B4689"/>
    <w:rsid w:val="005B7A8D"/>
    <w:rsid w:val="005D4BD5"/>
    <w:rsid w:val="006047CE"/>
    <w:rsid w:val="006757ED"/>
    <w:rsid w:val="006B38B3"/>
    <w:rsid w:val="006C3B7D"/>
    <w:rsid w:val="006D7E67"/>
    <w:rsid w:val="00785C67"/>
    <w:rsid w:val="007C2502"/>
    <w:rsid w:val="0084448F"/>
    <w:rsid w:val="00961A3B"/>
    <w:rsid w:val="0098716F"/>
    <w:rsid w:val="00A11B55"/>
    <w:rsid w:val="00A26078"/>
    <w:rsid w:val="00A553D7"/>
    <w:rsid w:val="00A77D3B"/>
    <w:rsid w:val="00A832F2"/>
    <w:rsid w:val="00A87ED3"/>
    <w:rsid w:val="00AC2477"/>
    <w:rsid w:val="00AF4AB2"/>
    <w:rsid w:val="00B174E4"/>
    <w:rsid w:val="00B33ADC"/>
    <w:rsid w:val="00B35746"/>
    <w:rsid w:val="00B65A86"/>
    <w:rsid w:val="00B907BE"/>
    <w:rsid w:val="00C16024"/>
    <w:rsid w:val="00C34951"/>
    <w:rsid w:val="00C8092C"/>
    <w:rsid w:val="00CB20AC"/>
    <w:rsid w:val="00CB3623"/>
    <w:rsid w:val="00D13B6F"/>
    <w:rsid w:val="00D75D35"/>
    <w:rsid w:val="00D82664"/>
    <w:rsid w:val="00D9208E"/>
    <w:rsid w:val="00D9535C"/>
    <w:rsid w:val="00DC5AE1"/>
    <w:rsid w:val="00DE2A12"/>
    <w:rsid w:val="00E1724C"/>
    <w:rsid w:val="00E17F20"/>
    <w:rsid w:val="00E42F37"/>
    <w:rsid w:val="00E86AA4"/>
    <w:rsid w:val="00EB3357"/>
    <w:rsid w:val="00EB59E3"/>
    <w:rsid w:val="00EC586F"/>
    <w:rsid w:val="00F22831"/>
    <w:rsid w:val="00F44DE7"/>
    <w:rsid w:val="00F60A13"/>
    <w:rsid w:val="00F62771"/>
    <w:rsid w:val="00F95525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6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-Doložka-vybraných-vplyvov"/>
    <f:field ref="objsubject" par="" edit="true" text=""/>
    <f:field ref="objcreatedby" par="" text="Blaho, Peter, JUDr."/>
    <f:field ref="objcreatedat" par="" text="20.4.2021 17:21:20"/>
    <f:field ref="objchangedby" par="" text="Administrator, System"/>
    <f:field ref="objmodifiedat" par="" text="20.4.2021 17:21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BD63869-360D-40BA-89C1-363E1AA9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2021-04-20T15:07:00Z</dcterms:created>
  <dcterms:modified xsi:type="dcterms:W3CDTF">2021-07-29T06:42:00Z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Ing. Ján Rudolf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C.1. uznesenia vlády Slovenskej republiky č. 547 z 9. septembra 2020</vt:lpwstr>
  </property>
  <property fmtid="{D5CDD505-2E9C-101B-9397-08002B2CF9AE}" pid="23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SŠHR-2021/0577-PRED-1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LP/2021/182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 Správy štátnych hmotných rezerv</vt:lpwstr>
  </property>
  <property fmtid="{D5CDD505-2E9C-101B-9397-08002B2CF9AE}" pid="142" name="FSC#SKEDITIONSLOVLEX@103.510:funkciaZodpPredAkuzativ">
    <vt:lpwstr>predsedu Správy štátnych hmotných rezerv</vt:lpwstr>
  </property>
  <property fmtid="{D5CDD505-2E9C-101B-9397-08002B2CF9AE}" pid="143" name="FSC#SKEDITIONSLOVLEX@103.510:funkciaZodpPredDativ">
    <vt:lpwstr>predsedovi Správy štátnych hmotných rezerv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Rudolf_x000d_
predseda Správy štátnych hmotných rezerv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20. 4. 2021</vt:lpwstr>
  </property>
  <property fmtid="{D5CDD505-2E9C-101B-9397-08002B2CF9AE}" pid="151" name="FSC#COOSYSTEM@1.1:Container">
    <vt:lpwstr>COO.2145.1000.3.4330885</vt:lpwstr>
  </property>
  <property fmtid="{D5CDD505-2E9C-101B-9397-08002B2CF9AE}" pid="152" name="FSC#FSCFOLIO@1.1001:docpropproject">
    <vt:lpwstr/>
  </property>
</Properties>
</file>