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A10BB4" w:rsidRDefault="00A10BB4" w:rsidP="00C449D3">
      <w:pPr>
        <w:pStyle w:val="Normlnywebov"/>
        <w:ind w:firstLine="720"/>
        <w:jc w:val="both"/>
        <w:divId w:val="1470778927"/>
      </w:pPr>
      <w:r>
        <w:t>Podľa § 70 ods. 2 zákona Národnej rady Slovenskej republiky č.</w:t>
      </w:r>
      <w:r w:rsidR="006875E9">
        <w:t> </w:t>
      </w:r>
      <w:r>
        <w:t>350/1996 Z.</w:t>
      </w:r>
      <w:r w:rsidR="006875E9">
        <w:t> </w:t>
      </w:r>
      <w:r>
        <w:t>z. o</w:t>
      </w:r>
      <w:r w:rsidR="00C449D3">
        <w:t> </w:t>
      </w:r>
      <w:r>
        <w:t>rokovacom</w:t>
      </w:r>
      <w:r w:rsidR="00C449D3">
        <w:t xml:space="preserve"> </w:t>
      </w:r>
      <w:r>
        <w:t xml:space="preserve">poriadku Národnej rady Slovenskej republiky v znení neskorších predpisov a podľa Legislatívnych pravidiel vlády Slovenskej republiky Úrad jadrového dozoru Slovenskej republiky predkladá na </w:t>
      </w:r>
      <w:r w:rsidR="00043BA2">
        <w:t>rokovanie Legislatívnej rady vlády</w:t>
      </w:r>
      <w:bookmarkStart w:id="0" w:name="_GoBack"/>
      <w:bookmarkEnd w:id="0"/>
      <w:r>
        <w:t xml:space="preserve"> návrh zákona, ktorým sa mení a dopĺňa zákon č. 541/2004 Z. z. o mierovom využívaní jadrovej energie (atómový zákon) a</w:t>
      </w:r>
      <w:r w:rsidR="00C449D3">
        <w:t> </w:t>
      </w:r>
      <w:r>
        <w:t>o</w:t>
      </w:r>
      <w:r w:rsidR="00C449D3">
        <w:t> </w:t>
      </w:r>
      <w:r>
        <w:t>zmene</w:t>
      </w:r>
      <w:r w:rsidR="00C449D3">
        <w:t xml:space="preserve"> </w:t>
      </w:r>
      <w:r>
        <w:t xml:space="preserve">a doplnení niektorých zákonov v znení neskorších predpisov predkladaný poslancami Národnej rady Slovenskej republiky Radovanom </w:t>
      </w:r>
      <w:proofErr w:type="spellStart"/>
      <w:r>
        <w:t>Kazdom</w:t>
      </w:r>
      <w:proofErr w:type="spellEnd"/>
      <w:r>
        <w:t xml:space="preserve">, Jaromírom </w:t>
      </w:r>
      <w:proofErr w:type="spellStart"/>
      <w:r>
        <w:t>Šíblom</w:t>
      </w:r>
      <w:proofErr w:type="spellEnd"/>
      <w:r>
        <w:t>, Tomášom Lehotským a</w:t>
      </w:r>
      <w:r w:rsidR="00C449D3">
        <w:t> </w:t>
      </w:r>
      <w:r>
        <w:t>Ľubošom</w:t>
      </w:r>
      <w:r w:rsidR="00C449D3">
        <w:t xml:space="preserve"> </w:t>
      </w:r>
      <w:r>
        <w:t>Krajčírom (PT 594) (ďalej len „návrh zákona“).</w:t>
      </w:r>
    </w:p>
    <w:p w:rsidR="00A10BB4" w:rsidRDefault="00A10BB4">
      <w:pPr>
        <w:pStyle w:val="Normlnywebov"/>
        <w:divId w:val="1470778927"/>
      </w:pPr>
      <w:r>
        <w:rPr>
          <w:rStyle w:val="Vrazn"/>
        </w:rPr>
        <w:t>Všeobecne:</w:t>
      </w:r>
    </w:p>
    <w:p w:rsidR="00A10BB4" w:rsidRDefault="00A10BB4" w:rsidP="00C449D3">
      <w:pPr>
        <w:pStyle w:val="Normlnywebov"/>
        <w:ind w:firstLine="720"/>
        <w:jc w:val="both"/>
        <w:divId w:val="1470778927"/>
      </w:pPr>
      <w:r>
        <w:t>Základnými cieľom predkladanej novely je vytvorenie podmienok na osobitné konanie o</w:t>
      </w:r>
      <w:r w:rsidR="00C449D3">
        <w:t> </w:t>
      </w:r>
      <w:r>
        <w:t>povolení</w:t>
      </w:r>
      <w:r w:rsidR="00C449D3">
        <w:t xml:space="preserve"> </w:t>
      </w:r>
      <w:r>
        <w:t>na umiestnenie jadrového zariadenia. Osobitné konanie by zabezpečilo, aby nové jadrové zariadenie bolo realizované na základe projektu akceptujúceho najbezpečnejšie a</w:t>
      </w:r>
      <w:r w:rsidR="00C449D3">
        <w:t> </w:t>
      </w:r>
      <w:r>
        <w:t>najmodernejšie</w:t>
      </w:r>
      <w:r w:rsidR="00C449D3">
        <w:t xml:space="preserve"> </w:t>
      </w:r>
      <w:r>
        <w:t>riešenie vzhľadom na neustále sa zvyšujúce nároky na bezpečnú prevádzku takýchto zariadení.</w:t>
      </w:r>
    </w:p>
    <w:p w:rsidR="00A10BB4" w:rsidRDefault="00A10BB4" w:rsidP="00C449D3">
      <w:pPr>
        <w:pStyle w:val="Normlnywebov"/>
        <w:ind w:firstLine="720"/>
        <w:jc w:val="both"/>
        <w:divId w:val="1470778927"/>
      </w:pPr>
      <w:r>
        <w:t>Obsahom návrhu je zmena spôsobu rozhodovania Úradu jadrového dozoru Slovenskej republiky pri vydávaní súhlasu na umiestnenie stavby jadrového zariadenia.</w:t>
      </w:r>
    </w:p>
    <w:p w:rsidR="00A10BB4" w:rsidRDefault="00A10BB4" w:rsidP="00C449D3">
      <w:pPr>
        <w:pStyle w:val="Normlnywebov"/>
        <w:ind w:firstLine="720"/>
        <w:jc w:val="both"/>
        <w:divId w:val="1470778927"/>
      </w:pPr>
      <w:r>
        <w:t>Druhým dôvodom úpravy je dosiahnutie súladu s Dohovorom o prístupe k informáciám, účasti verejnosti na rozhodovacom procese a prístupe k spravodlivosti v záležitostiach životného prostredia (</w:t>
      </w:r>
      <w:proofErr w:type="spellStart"/>
      <w:r>
        <w:t>Aarhuský</w:t>
      </w:r>
      <w:proofErr w:type="spellEnd"/>
      <w:r>
        <w:t xml:space="preserve"> dohovor). Nesúlad s dohovorom bol konštatovaný počas procesu </w:t>
      </w:r>
      <w:r w:rsidR="003125CC">
        <w:rPr>
          <w:lang w:val="en-GB"/>
        </w:rPr>
        <w:t>Arhus convention complaints committee</w:t>
      </w:r>
      <w:r w:rsidR="003125CC">
        <w:t xml:space="preserve"> </w:t>
      </w:r>
      <w:r>
        <w:t>ACCC/C/2013/89/Slovakia. Odstránením rôznych druhov tajomstiev nesprístupňovaných verejnosti (napr. daňové tajomstvo, poštové tajomstvo) sa dosiahne súlad s</w:t>
      </w:r>
      <w:r w:rsidR="00C449D3">
        <w:t> </w:t>
      </w:r>
      <w:proofErr w:type="spellStart"/>
      <w:r>
        <w:t>Aarhuským</w:t>
      </w:r>
      <w:proofErr w:type="spellEnd"/>
      <w:r w:rsidR="00C449D3">
        <w:t xml:space="preserve"> </w:t>
      </w:r>
      <w:r>
        <w:t>dohovorom.</w:t>
      </w:r>
    </w:p>
    <w:p w:rsidR="00A10BB4" w:rsidRDefault="00A10BB4" w:rsidP="00C449D3">
      <w:pPr>
        <w:pStyle w:val="Normlnywebov"/>
        <w:ind w:firstLine="720"/>
        <w:jc w:val="both"/>
        <w:divId w:val="1470778927"/>
      </w:pPr>
      <w:r>
        <w:t xml:space="preserve">Návrh zákona nebude predmetom </w:t>
      </w:r>
      <w:proofErr w:type="spellStart"/>
      <w:r>
        <w:t>vnútrokumunitárneho</w:t>
      </w:r>
      <w:proofErr w:type="spellEnd"/>
      <w:r>
        <w:t xml:space="preserve"> pripomienkového konania.</w:t>
      </w:r>
    </w:p>
    <w:p w:rsidR="00A10BB4" w:rsidRDefault="00A10BB4">
      <w:pPr>
        <w:pStyle w:val="Normlnywebov"/>
        <w:divId w:val="1470778927"/>
      </w:pPr>
      <w:r>
        <w:rPr>
          <w:rStyle w:val="Vrazn"/>
        </w:rPr>
        <w:t>Stanovisko</w:t>
      </w:r>
    </w:p>
    <w:p w:rsidR="00A10BB4" w:rsidRDefault="00A10BB4" w:rsidP="00C449D3">
      <w:pPr>
        <w:pStyle w:val="Normlnywebov"/>
        <w:ind w:firstLine="720"/>
        <w:divId w:val="1470778927"/>
      </w:pPr>
      <w:r>
        <w:t>Úrad jadrového dozoru odporúča v návrhu tieto zmeny:</w:t>
      </w:r>
    </w:p>
    <w:p w:rsidR="00A10BB4" w:rsidRDefault="00A10BB4">
      <w:pPr>
        <w:pStyle w:val="Nadpis3"/>
        <w:divId w:val="1470778927"/>
      </w:pPr>
      <w:r>
        <w:t>K paragrafovému zneniu návrhu zákona:</w:t>
      </w:r>
    </w:p>
    <w:p w:rsidR="00A10BB4" w:rsidRPr="00C449D3" w:rsidRDefault="00A10BB4" w:rsidP="00C449D3">
      <w:pPr>
        <w:numPr>
          <w:ilvl w:val="0"/>
          <w:numId w:val="1"/>
        </w:numPr>
        <w:spacing w:before="100" w:beforeAutospacing="1" w:after="100" w:afterAutospacing="1" w:line="240" w:lineRule="auto"/>
        <w:jc w:val="both"/>
        <w:divId w:val="1470778927"/>
        <w:rPr>
          <w:rFonts w:ascii="Times New Roman" w:hAnsi="Times New Roman" w:cs="Times New Roman"/>
        </w:rPr>
      </w:pPr>
      <w:r w:rsidRPr="00C449D3">
        <w:rPr>
          <w:rFonts w:ascii="Times New Roman" w:hAnsi="Times New Roman" w:cs="Times New Roman"/>
        </w:rPr>
        <w:t>Názov zákona má znieť: „návrh zákona, ktorým sa mení a dopĺňa zákon č. 541/2004 Z.</w:t>
      </w:r>
      <w:r w:rsidR="00C449D3">
        <w:rPr>
          <w:rFonts w:ascii="Times New Roman" w:hAnsi="Times New Roman" w:cs="Times New Roman"/>
        </w:rPr>
        <w:t> </w:t>
      </w:r>
      <w:r w:rsidRPr="00C449D3">
        <w:rPr>
          <w:rFonts w:ascii="Times New Roman" w:hAnsi="Times New Roman" w:cs="Times New Roman"/>
        </w:rPr>
        <w:t>z. o</w:t>
      </w:r>
      <w:r w:rsidR="00C449D3">
        <w:rPr>
          <w:rFonts w:ascii="Times New Roman" w:hAnsi="Times New Roman" w:cs="Times New Roman"/>
        </w:rPr>
        <w:t> </w:t>
      </w:r>
      <w:r w:rsidRPr="00C449D3">
        <w:rPr>
          <w:rFonts w:ascii="Times New Roman" w:hAnsi="Times New Roman" w:cs="Times New Roman"/>
        </w:rPr>
        <w:t>mierovom</w:t>
      </w:r>
      <w:r w:rsidR="00C449D3">
        <w:rPr>
          <w:rFonts w:ascii="Times New Roman" w:hAnsi="Times New Roman" w:cs="Times New Roman"/>
        </w:rPr>
        <w:t xml:space="preserve"> </w:t>
      </w:r>
      <w:r w:rsidRPr="00C449D3">
        <w:rPr>
          <w:rFonts w:ascii="Times New Roman" w:hAnsi="Times New Roman" w:cs="Times New Roman"/>
        </w:rPr>
        <w:t>využívaní jadrovej energie (atómový zákon) a o zmene a doplnení niektorých zákonov v znení neskorších predpisov a o zmene zákona č. 54/2015 Z. z. o občianskoprávnej zodpovednosti za jadrovú škodu a o jej finančnom krytí a o zmene a doplnení niektorých zákonov“.</w:t>
      </w:r>
    </w:p>
    <w:p w:rsidR="00A10BB4" w:rsidRPr="00C449D3" w:rsidRDefault="00A10BB4" w:rsidP="00C449D3">
      <w:pPr>
        <w:numPr>
          <w:ilvl w:val="0"/>
          <w:numId w:val="1"/>
        </w:numPr>
        <w:spacing w:before="100" w:beforeAutospacing="1" w:after="100" w:afterAutospacing="1" w:line="240" w:lineRule="auto"/>
        <w:jc w:val="both"/>
        <w:divId w:val="1470778927"/>
        <w:rPr>
          <w:rFonts w:ascii="Times New Roman" w:hAnsi="Times New Roman" w:cs="Times New Roman"/>
        </w:rPr>
      </w:pPr>
      <w:r w:rsidRPr="00C449D3">
        <w:rPr>
          <w:rFonts w:ascii="Times New Roman" w:hAnsi="Times New Roman" w:cs="Times New Roman"/>
        </w:rPr>
        <w:t>V 1. bode nahradiť slová „s výnimkou“ slovom „okrem“.</w:t>
      </w:r>
    </w:p>
    <w:p w:rsidR="00A10BB4" w:rsidRPr="00C449D3" w:rsidRDefault="00A10BB4" w:rsidP="00C449D3">
      <w:pPr>
        <w:numPr>
          <w:ilvl w:val="0"/>
          <w:numId w:val="1"/>
        </w:numPr>
        <w:spacing w:before="100" w:beforeAutospacing="1" w:after="100" w:afterAutospacing="1" w:line="240" w:lineRule="auto"/>
        <w:jc w:val="both"/>
        <w:divId w:val="1470778927"/>
        <w:rPr>
          <w:rFonts w:ascii="Times New Roman" w:hAnsi="Times New Roman" w:cs="Times New Roman"/>
        </w:rPr>
      </w:pPr>
      <w:r w:rsidRPr="00C449D3">
        <w:rPr>
          <w:rFonts w:ascii="Times New Roman" w:hAnsi="Times New Roman" w:cs="Times New Roman"/>
        </w:rPr>
        <w:t>V 3. bode nahradiť slová „odsek“ slovom „ods.“.</w:t>
      </w:r>
    </w:p>
    <w:p w:rsidR="00A10BB4" w:rsidRPr="00C449D3" w:rsidRDefault="00A10BB4" w:rsidP="00C449D3">
      <w:pPr>
        <w:numPr>
          <w:ilvl w:val="0"/>
          <w:numId w:val="1"/>
        </w:numPr>
        <w:spacing w:before="100" w:beforeAutospacing="1" w:after="100" w:afterAutospacing="1" w:line="240" w:lineRule="auto"/>
        <w:jc w:val="both"/>
        <w:divId w:val="1470778927"/>
        <w:rPr>
          <w:rFonts w:ascii="Times New Roman" w:hAnsi="Times New Roman" w:cs="Times New Roman"/>
        </w:rPr>
      </w:pPr>
      <w:r w:rsidRPr="00C449D3">
        <w:rPr>
          <w:rFonts w:ascii="Times New Roman" w:hAnsi="Times New Roman" w:cs="Times New Roman"/>
        </w:rPr>
        <w:t>Body 6 a 7 spojiť do jedného s textom „V § 8 odseky 11 až 13 znejú:“.</w:t>
      </w:r>
    </w:p>
    <w:p w:rsidR="00A10BB4" w:rsidRPr="00C449D3" w:rsidRDefault="00A10BB4" w:rsidP="00C449D3">
      <w:pPr>
        <w:numPr>
          <w:ilvl w:val="0"/>
          <w:numId w:val="1"/>
        </w:numPr>
        <w:spacing w:before="100" w:beforeAutospacing="1" w:after="100" w:afterAutospacing="1" w:line="240" w:lineRule="auto"/>
        <w:jc w:val="both"/>
        <w:divId w:val="1470778927"/>
        <w:rPr>
          <w:rFonts w:ascii="Times New Roman" w:hAnsi="Times New Roman" w:cs="Times New Roman"/>
        </w:rPr>
      </w:pPr>
      <w:r w:rsidRPr="00C449D3">
        <w:rPr>
          <w:rFonts w:ascii="Times New Roman" w:hAnsi="Times New Roman" w:cs="Times New Roman"/>
        </w:rPr>
        <w:t>V 8. bode v § 17a ods. 1 za slovo „zaplatení“ vložiť slovo „úradu“ a druhú vetu vypustiť.</w:t>
      </w:r>
    </w:p>
    <w:p w:rsidR="00A10BB4" w:rsidRPr="00C449D3" w:rsidRDefault="00A10BB4" w:rsidP="00C449D3">
      <w:pPr>
        <w:numPr>
          <w:ilvl w:val="0"/>
          <w:numId w:val="1"/>
        </w:numPr>
        <w:spacing w:before="100" w:beforeAutospacing="1" w:after="100" w:afterAutospacing="1" w:line="240" w:lineRule="auto"/>
        <w:jc w:val="both"/>
        <w:divId w:val="1470778927"/>
        <w:rPr>
          <w:rFonts w:ascii="Times New Roman" w:hAnsi="Times New Roman" w:cs="Times New Roman"/>
        </w:rPr>
      </w:pPr>
      <w:r w:rsidRPr="00C449D3">
        <w:rPr>
          <w:rFonts w:ascii="Times New Roman" w:hAnsi="Times New Roman" w:cs="Times New Roman"/>
        </w:rPr>
        <w:t>V 9. bode nahradiť slová „vyžadovanou osobitným predpisom” slovami „podľa osobitného predpisu“ a vypustiť slová „ktorou je Slovenská republika viazaná“.</w:t>
      </w:r>
    </w:p>
    <w:p w:rsidR="00A10BB4" w:rsidRPr="00C449D3" w:rsidRDefault="00A10BB4" w:rsidP="00C449D3">
      <w:pPr>
        <w:numPr>
          <w:ilvl w:val="0"/>
          <w:numId w:val="1"/>
        </w:numPr>
        <w:spacing w:before="100" w:beforeAutospacing="1" w:after="100" w:afterAutospacing="1" w:line="240" w:lineRule="auto"/>
        <w:jc w:val="both"/>
        <w:divId w:val="1470778927"/>
        <w:rPr>
          <w:rFonts w:ascii="Times New Roman" w:hAnsi="Times New Roman" w:cs="Times New Roman"/>
        </w:rPr>
      </w:pPr>
      <w:r w:rsidRPr="00C449D3">
        <w:rPr>
          <w:rFonts w:ascii="Times New Roman" w:hAnsi="Times New Roman" w:cs="Times New Roman"/>
        </w:rPr>
        <w:t xml:space="preserve">V 12. </w:t>
      </w:r>
      <w:r w:rsidR="00C449D3">
        <w:rPr>
          <w:rFonts w:ascii="Times New Roman" w:hAnsi="Times New Roman" w:cs="Times New Roman"/>
        </w:rPr>
        <w:t>b</w:t>
      </w:r>
      <w:r w:rsidRPr="00C449D3">
        <w:rPr>
          <w:rFonts w:ascii="Times New Roman" w:hAnsi="Times New Roman" w:cs="Times New Roman"/>
        </w:rPr>
        <w:t>ode nahradiť slovo „bod“ slovom „bode“</w:t>
      </w:r>
    </w:p>
    <w:p w:rsidR="00A10BB4" w:rsidRPr="00C449D3" w:rsidRDefault="00A10BB4" w:rsidP="00C449D3">
      <w:pPr>
        <w:numPr>
          <w:ilvl w:val="0"/>
          <w:numId w:val="1"/>
        </w:numPr>
        <w:spacing w:before="100" w:beforeAutospacing="1" w:after="100" w:afterAutospacing="1" w:line="240" w:lineRule="auto"/>
        <w:jc w:val="both"/>
        <w:divId w:val="1470778927"/>
        <w:rPr>
          <w:rFonts w:ascii="Times New Roman" w:hAnsi="Times New Roman" w:cs="Times New Roman"/>
        </w:rPr>
      </w:pPr>
      <w:r w:rsidRPr="00C449D3">
        <w:rPr>
          <w:rFonts w:ascii="Times New Roman" w:hAnsi="Times New Roman" w:cs="Times New Roman"/>
        </w:rPr>
        <w:lastRenderedPageBreak/>
        <w:t>K čl. II v úvodnej vete vypustiť slová „a dopĺňa“.</w:t>
      </w:r>
    </w:p>
    <w:p w:rsidR="00A10BB4" w:rsidRPr="00C449D3" w:rsidRDefault="00A10BB4">
      <w:pPr>
        <w:pStyle w:val="Nadpis3"/>
        <w:divId w:val="1470778927"/>
      </w:pPr>
      <w:r w:rsidRPr="00C449D3">
        <w:t>K dôvodovej správe</w:t>
      </w:r>
    </w:p>
    <w:p w:rsidR="00A10BB4" w:rsidRPr="00C449D3" w:rsidRDefault="00A10BB4" w:rsidP="00C449D3">
      <w:pPr>
        <w:numPr>
          <w:ilvl w:val="0"/>
          <w:numId w:val="2"/>
        </w:numPr>
        <w:spacing w:before="100" w:beforeAutospacing="1" w:after="100" w:afterAutospacing="1" w:line="240" w:lineRule="auto"/>
        <w:jc w:val="both"/>
        <w:divId w:val="1470778927"/>
        <w:rPr>
          <w:rFonts w:ascii="Times New Roman" w:hAnsi="Times New Roman" w:cs="Times New Roman"/>
        </w:rPr>
      </w:pPr>
      <w:r w:rsidRPr="00C449D3">
        <w:rPr>
          <w:rFonts w:ascii="Times New Roman" w:hAnsi="Times New Roman" w:cs="Times New Roman"/>
        </w:rPr>
        <w:t>V osobitnej časti dôvodovej správy nahradiť slová „Body 6 až 8“ slovami „Body 6 a 7“.</w:t>
      </w:r>
    </w:p>
    <w:p w:rsidR="00A10BB4" w:rsidRPr="00C449D3" w:rsidRDefault="00A10BB4" w:rsidP="00C449D3">
      <w:pPr>
        <w:numPr>
          <w:ilvl w:val="0"/>
          <w:numId w:val="2"/>
        </w:numPr>
        <w:spacing w:before="100" w:beforeAutospacing="1" w:after="100" w:afterAutospacing="1" w:line="240" w:lineRule="auto"/>
        <w:jc w:val="both"/>
        <w:divId w:val="1470778927"/>
        <w:rPr>
          <w:rFonts w:ascii="Times New Roman" w:hAnsi="Times New Roman" w:cs="Times New Roman"/>
        </w:rPr>
      </w:pPr>
      <w:r w:rsidRPr="00C449D3">
        <w:rPr>
          <w:rFonts w:ascii="Times New Roman" w:hAnsi="Times New Roman" w:cs="Times New Roman"/>
        </w:rPr>
        <w:t>Vo všeobecnej časti primerane upraviť vetu „Návrh zákona nemá vplyv na rozpočet verejnej správy, podnikateľské prostredie, životné prostredie, informatizáciu spoločnosti, služby verejnej správy pre občana ani sociálne vplyvy.“ nakoľko k návrhu je priložená analýza vplyvov na rozpočet verejnej správy, na podnikateľské prostredie a tiež analýza sociálnych vplyvov. A taktiež je potrebné sa vyjadriť ku vplyvom na manželstvo, rodičovstvo a rodinu.</w:t>
      </w:r>
    </w:p>
    <w:p w:rsidR="00A10BB4" w:rsidRPr="00C449D3" w:rsidRDefault="00A10BB4">
      <w:pPr>
        <w:pStyle w:val="Nadpis3"/>
        <w:divId w:val="1470778927"/>
      </w:pPr>
      <w:r w:rsidRPr="00C449D3">
        <w:t>K vykonávacím predpisom</w:t>
      </w:r>
    </w:p>
    <w:p w:rsidR="00A10BB4" w:rsidRPr="00C449D3" w:rsidRDefault="00A10BB4" w:rsidP="00C449D3">
      <w:pPr>
        <w:numPr>
          <w:ilvl w:val="0"/>
          <w:numId w:val="3"/>
        </w:numPr>
        <w:spacing w:before="100" w:beforeAutospacing="1" w:after="100" w:afterAutospacing="1" w:line="240" w:lineRule="auto"/>
        <w:jc w:val="both"/>
        <w:divId w:val="1470778927"/>
        <w:rPr>
          <w:rFonts w:ascii="Times New Roman" w:hAnsi="Times New Roman" w:cs="Times New Roman"/>
        </w:rPr>
      </w:pPr>
      <w:r w:rsidRPr="00C449D3">
        <w:rPr>
          <w:rFonts w:ascii="Times New Roman" w:hAnsi="Times New Roman" w:cs="Times New Roman"/>
        </w:rPr>
        <w:t>V oboch návrhoch vyhlášok je treba v úvodnej vete vypustiť všetky doterajšie novely zákona a práve tam ponechať len najnovšiu, ktorá vedie k ich novelizácii.</w:t>
      </w:r>
    </w:p>
    <w:p w:rsidR="00A10BB4" w:rsidRPr="00C449D3" w:rsidRDefault="00A10BB4" w:rsidP="00C449D3">
      <w:pPr>
        <w:numPr>
          <w:ilvl w:val="0"/>
          <w:numId w:val="3"/>
        </w:numPr>
        <w:spacing w:before="100" w:beforeAutospacing="1" w:after="100" w:afterAutospacing="1" w:line="240" w:lineRule="auto"/>
        <w:jc w:val="both"/>
        <w:divId w:val="1470778927"/>
        <w:rPr>
          <w:rFonts w:ascii="Times New Roman" w:hAnsi="Times New Roman" w:cs="Times New Roman"/>
        </w:rPr>
      </w:pPr>
      <w:r w:rsidRPr="00C449D3">
        <w:rPr>
          <w:rFonts w:ascii="Times New Roman" w:hAnsi="Times New Roman" w:cs="Times New Roman"/>
        </w:rPr>
        <w:t>V oboch návrhoch vyhlášok v čl. I chýba úvodná veta.</w:t>
      </w:r>
    </w:p>
    <w:p w:rsidR="00A10BB4" w:rsidRPr="00C449D3" w:rsidRDefault="00A10BB4" w:rsidP="00C449D3">
      <w:pPr>
        <w:numPr>
          <w:ilvl w:val="0"/>
          <w:numId w:val="3"/>
        </w:numPr>
        <w:spacing w:before="100" w:beforeAutospacing="1" w:after="100" w:afterAutospacing="1" w:line="240" w:lineRule="auto"/>
        <w:jc w:val="both"/>
        <w:divId w:val="1470778927"/>
        <w:rPr>
          <w:rFonts w:ascii="Times New Roman" w:hAnsi="Times New Roman" w:cs="Times New Roman"/>
        </w:rPr>
      </w:pPr>
      <w:r w:rsidRPr="00C449D3">
        <w:rPr>
          <w:rFonts w:ascii="Times New Roman" w:hAnsi="Times New Roman" w:cs="Times New Roman"/>
        </w:rPr>
        <w:t>Vo vyhláške, ktorou sa mení a dopĺňa vyhláška č. 431/2011 Z. z. o systéme manažérstva kvality v znení vyhlášky č. 104/2016 Z. z. vypustiť slová „mení“ nakoľko predmetnou vyhláškou sa len dopĺňajú ustanovenia do predmetnej vyhlášky a zároveň je potrebné upraviť legislatívnu techniku oboch novelizačných bodov podľa legislatívnych pravidiel.</w:t>
      </w:r>
    </w:p>
    <w:p w:rsidR="00101454" w:rsidRDefault="00101454" w:rsidP="00101454">
      <w:pPr>
        <w:pStyle w:val="Normlnywebov"/>
        <w:jc w:val="both"/>
        <w:divId w:val="1470778927"/>
      </w:pPr>
      <w:r w:rsidRPr="004F77DF">
        <w:rPr>
          <w:b/>
        </w:rPr>
        <w:t>Medzirezortné pripomienkové konanie</w:t>
      </w:r>
    </w:p>
    <w:p w:rsidR="00C82C0E" w:rsidRDefault="00C82C0E" w:rsidP="00C82C0E">
      <w:pPr>
        <w:pStyle w:val="Normlnywebov"/>
        <w:ind w:firstLine="709"/>
        <w:jc w:val="both"/>
        <w:divId w:val="1470778927"/>
      </w:pPr>
      <w:r>
        <w:t>V medzirezortnom pripomienkovom konaní, ktoré sa konalo od 15. júla 2021 do 28. júla 2021 bolo uplatnených 39 pripomienok z toho 10 zásadných subjektmi podľa čl. 31 ods. 1 Legislatívnych pravidiel vlády.</w:t>
      </w:r>
    </w:p>
    <w:p w:rsidR="00101454" w:rsidRDefault="00101454" w:rsidP="00101454">
      <w:pPr>
        <w:pStyle w:val="Normlnywebov"/>
        <w:spacing w:after="0" w:afterAutospacing="0"/>
        <w:jc w:val="both"/>
        <w:divId w:val="1470778927"/>
      </w:pPr>
      <w:r w:rsidRPr="00101454">
        <w:rPr>
          <w:rStyle w:val="Vrazn"/>
        </w:rPr>
        <w:t>Ministerstvo vnútra Slovenskej republiky</w:t>
      </w:r>
      <w:r>
        <w:rPr>
          <w:rStyle w:val="Vrazn"/>
          <w:b w:val="0"/>
        </w:rPr>
        <w:t xml:space="preserve"> navrhuje </w:t>
      </w:r>
      <w:r>
        <w:t>v čl. I bod 10 prvej vete na konci doplniť slová „v spolupráci s Policajným zborom“ a v druhej vete žiadame za slová „Slovenskej republiky“ vložiť slová „a s Policajným zborom“.</w:t>
      </w:r>
    </w:p>
    <w:p w:rsidR="00101454" w:rsidRDefault="00101454" w:rsidP="00101454">
      <w:pPr>
        <w:pStyle w:val="Normlnywebov"/>
        <w:spacing w:before="0" w:beforeAutospacing="0"/>
        <w:jc w:val="both"/>
        <w:divId w:val="1470778927"/>
        <w:rPr>
          <w:rFonts w:ascii="Times" w:hAnsi="Times" w:cs="Times"/>
        </w:rPr>
      </w:pPr>
      <w:r>
        <w:rPr>
          <w:rStyle w:val="Vrazn"/>
          <w:b w:val="0"/>
        </w:rPr>
        <w:t>Odporúčame neakceptovať nakoľko n</w:t>
      </w:r>
      <w:r>
        <w:rPr>
          <w:rFonts w:ascii="Times" w:hAnsi="Times" w:cs="Times"/>
        </w:rPr>
        <w:t>avrhované ustanovenie § 28 ods. 4 atómového zákona definuje postup pri cvičení alebo reálnej udalosti na jadrovom zariadení alebo pri preprave. Ustanovenie nepopisuje činnosť v prípade zistenia nelegálneho alebo neautorizovaného nakladania s rádioaktívnymi alebo jadrovými materiálmi.</w:t>
      </w:r>
    </w:p>
    <w:p w:rsidR="001B4E2C" w:rsidRDefault="001B4E2C" w:rsidP="001B4E2C">
      <w:pPr>
        <w:pStyle w:val="Normlnywebov"/>
        <w:spacing w:before="0" w:beforeAutospacing="0" w:after="0" w:afterAutospacing="0"/>
        <w:jc w:val="both"/>
        <w:divId w:val="1470778927"/>
      </w:pPr>
      <w:r w:rsidRPr="001B4E2C">
        <w:rPr>
          <w:rFonts w:ascii="Times" w:hAnsi="Times" w:cs="Times"/>
          <w:b/>
        </w:rPr>
        <w:t>Ministerstvo zdravotníctva Slovenskej republiky</w:t>
      </w:r>
      <w:r>
        <w:rPr>
          <w:rFonts w:ascii="Times" w:hAnsi="Times" w:cs="Times"/>
        </w:rPr>
        <w:t xml:space="preserve"> navrhuje v</w:t>
      </w:r>
      <w:r>
        <w:t xml:space="preserve"> čl. I bode 10 návrhu preformulovať navrhované znenie paragrafu a dať ho do súladu s požiadavkami zákona č. 87/2018 Z. z. o radiačnej ochrane a o zmene a doplnení niektorých zákonov.</w:t>
      </w:r>
    </w:p>
    <w:p w:rsidR="001B4E2C" w:rsidRDefault="001B4E2C" w:rsidP="00101454">
      <w:pPr>
        <w:pStyle w:val="Normlnywebov"/>
        <w:spacing w:before="0" w:beforeAutospacing="0"/>
        <w:jc w:val="both"/>
        <w:divId w:val="1470778927"/>
        <w:rPr>
          <w:rFonts w:ascii="Times" w:hAnsi="Times" w:cs="Times"/>
        </w:rPr>
      </w:pPr>
      <w:r>
        <w:rPr>
          <w:rFonts w:ascii="Times" w:hAnsi="Times" w:cs="Times"/>
        </w:rPr>
        <w:t>Odporúčame akceptovať.</w:t>
      </w:r>
    </w:p>
    <w:p w:rsidR="00913D70" w:rsidRDefault="00101454" w:rsidP="001B4E2C">
      <w:pPr>
        <w:pStyle w:val="Normlnywebov"/>
        <w:spacing w:before="0" w:beforeAutospacing="0" w:after="0" w:afterAutospacing="0"/>
        <w:jc w:val="both"/>
        <w:divId w:val="1470778927"/>
        <w:rPr>
          <w:rFonts w:ascii="Times" w:hAnsi="Times" w:cs="Times"/>
        </w:rPr>
      </w:pPr>
      <w:r w:rsidRPr="00913D70">
        <w:rPr>
          <w:rFonts w:ascii="Times" w:hAnsi="Times" w:cs="Times"/>
          <w:b/>
        </w:rPr>
        <w:t>Ministerstvo životného prostredia Slovenskej republiky</w:t>
      </w:r>
      <w:r w:rsidR="0067593B" w:rsidRPr="0067593B">
        <w:rPr>
          <w:rFonts w:ascii="Times" w:hAnsi="Times" w:cs="Times"/>
        </w:rPr>
        <w:t xml:space="preserve"> navrhuje</w:t>
      </w:r>
    </w:p>
    <w:p w:rsidR="008324A4" w:rsidRPr="008324A4" w:rsidRDefault="00913D70" w:rsidP="006D1CF7">
      <w:pPr>
        <w:pStyle w:val="Normlnywebov"/>
        <w:numPr>
          <w:ilvl w:val="0"/>
          <w:numId w:val="4"/>
        </w:numPr>
        <w:spacing w:before="0" w:beforeAutospacing="0" w:after="0" w:afterAutospacing="0"/>
        <w:ind w:left="357" w:hanging="357"/>
        <w:jc w:val="both"/>
        <w:divId w:val="1470778927"/>
        <w:rPr>
          <w:rFonts w:ascii="Times" w:hAnsi="Times" w:cs="Times"/>
        </w:rPr>
      </w:pPr>
      <w:r w:rsidRPr="00913D70">
        <w:rPr>
          <w:rFonts w:ascii="Times" w:hAnsi="Times" w:cs="Times"/>
        </w:rPr>
        <w:t xml:space="preserve">bez odôvodnenia </w:t>
      </w:r>
      <w:r>
        <w:t xml:space="preserve">v § 18 zákona č. 541/2004 Z. z. doplniť nové odseky 2 až 7, ktoré znejú: „(2) Ak ide o stavebné povolenie na stavbu jadrového zariadenia podľa § 2 písm. f) prvého bodu, žiadateľ zašle príslušnému orgánu elektronicky alebo písomne žiadosť o vyhodnotenie súladu s aktuálnosťou rozhodnutí vydanými podľa osobitného predpisu(y) a ich podmienkami vo vzťahu k životnému prostrediu, ktorá obsahuje písomné vyhodnotenie spôsobu zapracovania podmienok, určených v rozhodnutí vydanom v zisťovacom konaní alebo v záverečnom stanovisku a projektovú dokumentáciu. Písomné vyhodnotenie pripomienok zabezpečuje </w:t>
      </w:r>
      <w:r>
        <w:lastRenderedPageBreak/>
        <w:t>žiadateľ. (3) Žiadateľ je povinný požiadať o vydanie o vyhodnotenia súladu príslušný orgán podľa osobitného predpisu pred začatím stavebného konania podľa § 18. (4) V</w:t>
      </w:r>
      <w:r w:rsidR="008324A4">
        <w:t> </w:t>
      </w:r>
      <w:r>
        <w:t>tejto</w:t>
      </w:r>
      <w:r w:rsidR="008324A4">
        <w:t xml:space="preserve"> </w:t>
      </w:r>
      <w:r>
        <w:t>súvislosti príslušný orgán vyhodnotí, či v súvislosti so zmenami v životnom prostredí, vzhľadom na časový horizont realizácie navrhovanej činnosti, môže realizácia navrhovanej činnosti mať významné vplyvy na životné prostredie (5) Ak príslušný orgán podľa osobitného predpisu(y) zistí nesúlad podľa odseku 2, žiadateľ je povinný predložiť oznámenie o zmene navrhovanej činnosti na začatie konanie podľa osobitného predpisu.. (6) Potvrdenie o súlade v čase začatia konania podľa § 18 nesmie byť staršie ako 6 mesiacov. (7) Potvrdenie o súlade nenahrádza záväzné stanovisko podľa osobitného predpisu.“.</w:t>
      </w:r>
    </w:p>
    <w:p w:rsidR="00913D70" w:rsidRPr="00913D70" w:rsidRDefault="00913D70" w:rsidP="008324A4">
      <w:pPr>
        <w:pStyle w:val="Normlnywebov"/>
        <w:spacing w:before="0" w:beforeAutospacing="0" w:after="0" w:afterAutospacing="0"/>
        <w:ind w:left="357"/>
        <w:jc w:val="both"/>
        <w:divId w:val="1470778927"/>
        <w:rPr>
          <w:rStyle w:val="Vrazn"/>
          <w:rFonts w:ascii="Times" w:hAnsi="Times" w:cs="Times"/>
          <w:b w:val="0"/>
          <w:bCs w:val="0"/>
        </w:rPr>
      </w:pPr>
      <w:r w:rsidRPr="00913D70">
        <w:rPr>
          <w:rStyle w:val="Vrazn"/>
          <w:b w:val="0"/>
        </w:rPr>
        <w:t xml:space="preserve">Odporúčame ako duplicitnú </w:t>
      </w:r>
      <w:r w:rsidRPr="008324A4">
        <w:rPr>
          <w:rStyle w:val="Vrazn"/>
        </w:rPr>
        <w:t>neakceptovať</w:t>
      </w:r>
      <w:r w:rsidRPr="00913D70">
        <w:rPr>
          <w:rStyle w:val="Vrazn"/>
          <w:b w:val="0"/>
        </w:rPr>
        <w:t>, hodnejšie je zakomponovať do zákona č. 24/2006 Z. z.</w:t>
      </w:r>
    </w:p>
    <w:p w:rsidR="00913D70" w:rsidRDefault="00913D70" w:rsidP="006D1CF7">
      <w:pPr>
        <w:pStyle w:val="Normlnywebov"/>
        <w:numPr>
          <w:ilvl w:val="0"/>
          <w:numId w:val="4"/>
        </w:numPr>
        <w:spacing w:before="0" w:beforeAutospacing="0" w:after="0" w:afterAutospacing="0"/>
        <w:ind w:left="357" w:hanging="357"/>
        <w:jc w:val="both"/>
        <w:divId w:val="1470778927"/>
        <w:rPr>
          <w:rFonts w:ascii="Times" w:hAnsi="Times" w:cs="Times"/>
        </w:rPr>
      </w:pPr>
      <w:r w:rsidRPr="00913D70">
        <w:rPr>
          <w:rFonts w:ascii="Times" w:hAnsi="Times" w:cs="Times"/>
        </w:rPr>
        <w:t>upraviť aj ustanovenie § 3 ods. 16 zákona č. 541/2004 Z. z. o mierovom využívaní jadrovej energie (atómový zákon) a o zmene a doplnení niektorých zákonov v znení neskorších predpisov (ďalej len „zákon č. 541/2004 Z. z.“) tak, aby bola presne zadefinovaná dokumentácia a údaje, ktoré majú byť utajované a taktiež uviesť k akým informáciám a</w:t>
      </w:r>
      <w:r>
        <w:rPr>
          <w:rFonts w:ascii="Times" w:hAnsi="Times" w:cs="Times"/>
        </w:rPr>
        <w:t> </w:t>
      </w:r>
      <w:r w:rsidRPr="00913D70">
        <w:rPr>
          <w:rFonts w:ascii="Times" w:hAnsi="Times" w:cs="Times"/>
        </w:rPr>
        <w:t>dokumentácii</w:t>
      </w:r>
      <w:r>
        <w:rPr>
          <w:rFonts w:ascii="Times" w:hAnsi="Times" w:cs="Times"/>
        </w:rPr>
        <w:t xml:space="preserve"> </w:t>
      </w:r>
      <w:r w:rsidRPr="00913D70">
        <w:rPr>
          <w:rFonts w:ascii="Times" w:hAnsi="Times" w:cs="Times"/>
        </w:rPr>
        <w:t>má verejnosť plný prístup.</w:t>
      </w:r>
      <w:r>
        <w:rPr>
          <w:rFonts w:ascii="Times" w:hAnsi="Times" w:cs="Times"/>
        </w:rPr>
        <w:t xml:space="preserve"> Odporúčame </w:t>
      </w:r>
      <w:r w:rsidRPr="008324A4">
        <w:rPr>
          <w:rFonts w:ascii="Times" w:hAnsi="Times" w:cs="Times"/>
          <w:b/>
        </w:rPr>
        <w:t>neakceptovať</w:t>
      </w:r>
      <w:r>
        <w:rPr>
          <w:rFonts w:ascii="Times" w:hAnsi="Times" w:cs="Times"/>
        </w:rPr>
        <w:t xml:space="preserve"> </w:t>
      </w:r>
      <w:r w:rsidR="008324A4">
        <w:rPr>
          <w:rFonts w:ascii="Times" w:hAnsi="Times" w:cs="Times"/>
        </w:rPr>
        <w:t>n</w:t>
      </w:r>
      <w:r w:rsidR="008324A4" w:rsidRPr="008324A4">
        <w:rPr>
          <w:rFonts w:ascii="Times" w:hAnsi="Times" w:cs="Times"/>
        </w:rPr>
        <w:t xml:space="preserve">ajnovší návrh rozhodnutia ACCC, ktorý sa má predložiť na </w:t>
      </w:r>
      <w:proofErr w:type="spellStart"/>
      <w:r w:rsidR="008324A4" w:rsidRPr="008324A4">
        <w:rPr>
          <w:rFonts w:ascii="Times" w:hAnsi="Times" w:cs="Times"/>
        </w:rPr>
        <w:t>MoP</w:t>
      </w:r>
      <w:proofErr w:type="spellEnd"/>
      <w:r w:rsidR="008324A4" w:rsidRPr="008324A4">
        <w:rPr>
          <w:rFonts w:ascii="Times" w:hAnsi="Times" w:cs="Times"/>
        </w:rPr>
        <w:t xml:space="preserve">, k prípadu ACCC/C/2013/89 zo 4.7.2021 konštatuje súlad legislatívy SR s </w:t>
      </w:r>
      <w:proofErr w:type="spellStart"/>
      <w:r w:rsidR="008324A4" w:rsidRPr="008324A4">
        <w:rPr>
          <w:rFonts w:ascii="Times" w:hAnsi="Times" w:cs="Times"/>
        </w:rPr>
        <w:t>Aarhuským</w:t>
      </w:r>
      <w:proofErr w:type="spellEnd"/>
      <w:r w:rsidR="008324A4" w:rsidRPr="008324A4">
        <w:rPr>
          <w:rFonts w:ascii="Times" w:hAnsi="Times" w:cs="Times"/>
        </w:rPr>
        <w:t xml:space="preserve"> dohovorom.</w:t>
      </w:r>
    </w:p>
    <w:p w:rsidR="008324A4" w:rsidRPr="0067593B" w:rsidRDefault="0067593B" w:rsidP="006D1CF7">
      <w:pPr>
        <w:pStyle w:val="Normlnywebov"/>
        <w:numPr>
          <w:ilvl w:val="0"/>
          <w:numId w:val="4"/>
        </w:numPr>
        <w:spacing w:before="0" w:beforeAutospacing="0" w:after="0" w:afterAutospacing="0"/>
        <w:ind w:left="357" w:hanging="357"/>
        <w:jc w:val="both"/>
        <w:divId w:val="1470778927"/>
        <w:rPr>
          <w:rFonts w:ascii="Times" w:hAnsi="Times" w:cs="Times"/>
        </w:rPr>
      </w:pPr>
      <w:r>
        <w:t xml:space="preserve">v čl. I bode 8 § 17a vlastného materiálu navrhujeme vložiť nový odsek 4, ktorý znie: „(4) Úrad rozhodne o vydaní povolenia na umiestnenie jadrového zariadenia podľa odseku 1 na základe písomnej žiadosti stavebníka, súladného záväzného stanoviska podľa osobitného predpisu(y) a dokumentácie uvedenej v prílohe č. 1 bod A.“. Poznámka pod čiarou k odkazu (y) znie: „y) Zákon č. 24/2006 Z. z. o posudzovaní vplyvov na životné prostredie a o zmene a doplnení niektorých zákonov v znení neskorších predpisov.“. Odporúčame ako duplicitnú </w:t>
      </w:r>
      <w:r w:rsidRPr="0067593B">
        <w:rPr>
          <w:b/>
        </w:rPr>
        <w:t>neakceptovať</w:t>
      </w:r>
      <w:r>
        <w:t>, s</w:t>
      </w:r>
      <w:r>
        <w:rPr>
          <w:bCs/>
        </w:rPr>
        <w:t>účasťou žiadosti o povolenie na umiestnenie je dokumentácia podľa prílohy č. 1 zákona č. 541/2004 Z. z., ktorej súčasťou je hodnotenie vplyvu na životné prostredie (správa EIA a platné záverečné stanovisko). Povolenie na umiestnenie nahrádza územné konanie, ale len z pohľadu jadrovej bezpečnosti.</w:t>
      </w:r>
    </w:p>
    <w:p w:rsidR="0067593B" w:rsidRPr="00E87B71" w:rsidRDefault="00E87B71" w:rsidP="006D1CF7">
      <w:pPr>
        <w:pStyle w:val="Normlnywebov"/>
        <w:numPr>
          <w:ilvl w:val="0"/>
          <w:numId w:val="4"/>
        </w:numPr>
        <w:spacing w:before="0" w:beforeAutospacing="0" w:after="0" w:afterAutospacing="0"/>
        <w:ind w:left="357" w:hanging="357"/>
        <w:jc w:val="both"/>
        <w:divId w:val="1470778927"/>
        <w:rPr>
          <w:rFonts w:ascii="Times" w:hAnsi="Times" w:cs="Times"/>
        </w:rPr>
      </w:pPr>
      <w:r>
        <w:t xml:space="preserve">v čl. I bode 8 vlastného materiálu žiadame v § 17a vypustiť odsek 3 bez náhrady. Odporúčame </w:t>
      </w:r>
      <w:r w:rsidRPr="00E87B71">
        <w:rPr>
          <w:b/>
        </w:rPr>
        <w:t>neakceptovať</w:t>
      </w:r>
      <w:r>
        <w:t xml:space="preserve">, návrh je v rozpore s právnou istotou pri vydávaní správy EIA. </w:t>
      </w:r>
      <w:r>
        <w:rPr>
          <w:bCs/>
        </w:rPr>
        <w:t>Pri veľkých investičných projektoch ako sú jadrové zariadenia je objektívne nevyhnutné uvažovať s dlhšími časovými horizontami realizácie.</w:t>
      </w:r>
    </w:p>
    <w:p w:rsidR="00E87B71" w:rsidRPr="00E87B71" w:rsidRDefault="00E87B71" w:rsidP="006D1CF7">
      <w:pPr>
        <w:pStyle w:val="Normlnywebov"/>
        <w:numPr>
          <w:ilvl w:val="0"/>
          <w:numId w:val="4"/>
        </w:numPr>
        <w:spacing w:before="0" w:beforeAutospacing="0" w:after="0" w:afterAutospacing="0"/>
        <w:ind w:left="357" w:hanging="357"/>
        <w:jc w:val="both"/>
        <w:divId w:val="1470778927"/>
        <w:rPr>
          <w:rFonts w:ascii="Times" w:hAnsi="Times" w:cs="Times"/>
        </w:rPr>
      </w:pPr>
      <w:r>
        <w:t>v čl. I bode 9 vlastného materiálu navrhujeme slová „vyžadovanou osobitným predpisom“ nahradiť slovami „podľa osobitného predpisu“ a za slová „na základe písomnej žiadosti stavebníka o stavebné povolenie, doloženej dokumentáciou vyžadovanou osobitným predpisom</w:t>
      </w:r>
      <w:r w:rsidRPr="00E87B71">
        <w:rPr>
          <w:vertAlign w:val="superscript"/>
        </w:rPr>
        <w:t>11</w:t>
      </w:r>
      <w:r>
        <w:t xml:space="preserve">)“ navrhujeme doplniť slová „potvrdenia o súlade podľa osobitného </w:t>
      </w:r>
      <w:proofErr w:type="spellStart"/>
      <w:r>
        <w:t>predpisu</w:t>
      </w:r>
      <w:r w:rsidRPr="00E87B71">
        <w:rPr>
          <w:vertAlign w:val="superscript"/>
        </w:rPr>
        <w:t>y</w:t>
      </w:r>
      <w:proofErr w:type="spellEnd"/>
      <w:r>
        <w:t xml:space="preserve">)“. Odporúčame </w:t>
      </w:r>
      <w:r w:rsidRPr="00E87B71">
        <w:rPr>
          <w:b/>
        </w:rPr>
        <w:t>akceptovať</w:t>
      </w:r>
      <w:r>
        <w:t>.</w:t>
      </w:r>
    </w:p>
    <w:p w:rsidR="00E87B71" w:rsidRPr="00E87B71" w:rsidRDefault="00E87B71" w:rsidP="006D1CF7">
      <w:pPr>
        <w:pStyle w:val="Normlnywebov"/>
        <w:numPr>
          <w:ilvl w:val="0"/>
          <w:numId w:val="4"/>
        </w:numPr>
        <w:spacing w:before="0" w:beforeAutospacing="0" w:after="0" w:afterAutospacing="0"/>
        <w:ind w:left="357" w:hanging="357"/>
        <w:jc w:val="both"/>
        <w:divId w:val="1470778927"/>
        <w:rPr>
          <w:rFonts w:ascii="Times" w:hAnsi="Times" w:cs="Times"/>
        </w:rPr>
      </w:pPr>
      <w:r>
        <w:t>do návrhu zákona vložiť nový článok III, ktorý znie: „Čl. III 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zákona č. 177/2018 Z. z., zákona č. 460/2019 Z. z., zákona č. 74/2020 Z. z. a zákona č. 198/2020 Z. z. sa dopĺňa takto: Za § 37 sa vkladá nový § 37a, ktorý znie: „§ 37a (1) Navrhovateľ je povinný pred začatím stavebného konania na stavbu jadrového zariadenia podľa § 2 písm. f) prvého bodu podľa osobitného predpisu</w:t>
      </w:r>
      <w:r w:rsidRPr="00E87B71">
        <w:rPr>
          <w:vertAlign w:val="superscript"/>
        </w:rPr>
        <w:t>26a</w:t>
      </w:r>
      <w:r>
        <w:t xml:space="preserve">) zaslať príslušnému orgánu žiadosť o vyhodnotenie súladu návrhu dokumentácie pre stavebné </w:t>
      </w:r>
      <w:r>
        <w:lastRenderedPageBreak/>
        <w:t>konanie s aktuálnosťou rozhodnutí vydanými podľa tohto zákona a ich podmienkami vo vzťahu k životnému prostrediu, ktorá obsahuje písomné vyhodnotenie spôsobu zapracovania podmienok, určených v rozhodnutí vydanom v zisťovacom konaní alebo v záverečnom stanovisku a projektovú dokumentáciu. Písomné vyhodnotenie pripomienok zabezpečuje žiadateľ. (2) Príslušným orgánom na vyhodnotenie súladu je ministerstvo. (3) V tejto súvislosti ministerstvo vyhodnotí, či v súvislosti so zmenami v životnom prostredí, vzhľadom na časový horizont realizácie navrhovanej činnosti, môže realizácia navrhovanej činnosti mať významné vplyvy na životné prostredie. (4) Potvrdenie o súlade vydá ministerstvo do 30 dní od doručenia žiadosti. (5) Potvrdenie o súlade nenahrádza záväzné stanovisko podľa § 38.“.</w:t>
      </w:r>
    </w:p>
    <w:p w:rsidR="00E87B71" w:rsidRPr="00E87B71" w:rsidRDefault="001F60B1" w:rsidP="00E87B71">
      <w:pPr>
        <w:pStyle w:val="Normlnywebov"/>
        <w:spacing w:before="0" w:beforeAutospacing="0" w:after="0" w:afterAutospacing="0"/>
        <w:ind w:left="357"/>
        <w:jc w:val="both"/>
        <w:divId w:val="1470778927"/>
        <w:rPr>
          <w:rFonts w:ascii="Times" w:hAnsi="Times" w:cs="Times"/>
        </w:rPr>
      </w:pPr>
      <w:r>
        <w:rPr>
          <w:rFonts w:ascii="Times" w:hAnsi="Times" w:cs="Times"/>
        </w:rPr>
        <w:t>Považujeme za</w:t>
      </w:r>
      <w:r w:rsidR="00E87B71">
        <w:rPr>
          <w:rFonts w:ascii="Times" w:hAnsi="Times" w:cs="Times"/>
        </w:rPr>
        <w:t xml:space="preserve"> </w:t>
      </w:r>
      <w:r w:rsidR="00E87B71" w:rsidRPr="001F60B1">
        <w:rPr>
          <w:rFonts w:ascii="Times" w:hAnsi="Times" w:cs="Times"/>
          <w:b/>
        </w:rPr>
        <w:t>duplicitnú</w:t>
      </w:r>
      <w:r w:rsidRPr="001F60B1">
        <w:rPr>
          <w:rFonts w:ascii="Times" w:hAnsi="Times" w:cs="Times"/>
          <w:b/>
        </w:rPr>
        <w:t>, ale možno ju akceptovať</w:t>
      </w:r>
      <w:r w:rsidR="00E87B71">
        <w:rPr>
          <w:rFonts w:ascii="Times" w:hAnsi="Times" w:cs="Times"/>
        </w:rPr>
        <w:t>.</w:t>
      </w:r>
    </w:p>
    <w:p w:rsidR="001F60B1" w:rsidRPr="001F60B1" w:rsidRDefault="001F60B1" w:rsidP="006D1CF7">
      <w:pPr>
        <w:pStyle w:val="Normlnywebov"/>
        <w:numPr>
          <w:ilvl w:val="0"/>
          <w:numId w:val="4"/>
        </w:numPr>
        <w:spacing w:before="0" w:beforeAutospacing="0" w:after="0" w:afterAutospacing="0"/>
        <w:ind w:left="357" w:hanging="357"/>
        <w:jc w:val="both"/>
        <w:divId w:val="1470778927"/>
        <w:rPr>
          <w:rFonts w:ascii="Times" w:hAnsi="Times" w:cs="Times"/>
        </w:rPr>
      </w:pPr>
      <w:r>
        <w:t>v prílohe č. 1 bode B. k zákonu č. 541/2004 Z. z. doplniť nové písmeno n), ktoré znie: „n) hodnotenie vplyvu jadrového zariadenia na životné prostredie, ak tak ustanovuje osobitný predpis.</w:t>
      </w:r>
      <w:r w:rsidRPr="001F60B1">
        <w:rPr>
          <w:vertAlign w:val="superscript"/>
        </w:rPr>
        <w:t>8</w:t>
      </w:r>
      <w:r>
        <w:t>)“. MŽP SR navrhuje v prílohe č. 1 bode C. k zákonu č. 541/2004 Z. z. doplniť nové písmeno x), ktoré znie: „x) hodnotenie vplyvu jadrového zariadenia na životné prostredie, ak tak ustanovuje osobitný predpis.</w:t>
      </w:r>
      <w:r w:rsidRPr="001F60B1">
        <w:rPr>
          <w:vertAlign w:val="superscript"/>
        </w:rPr>
        <w:t>8</w:t>
      </w:r>
      <w:r>
        <w:t>)“. MŽP SR navrhuje v prílohe č. 1 bode D. k zákonu č. 541/2004 Z. z. doplniť nové písmeno s), ktoré znie: „s) hodnotenie vplyvu jadrového zariadenia na životné prostredie, ak tak ustanovuje osobitný predpis.</w:t>
      </w:r>
      <w:r w:rsidRPr="001F60B1">
        <w:rPr>
          <w:vertAlign w:val="superscript"/>
        </w:rPr>
        <w:t>8</w:t>
      </w:r>
      <w:r>
        <w:t>)“. MŽP SR navrhuje v prílohe č. 1 bode E. k zákonu č. 541/2004 Z. z. doplniť nové písmeno k), ktoré znie: „k) hodnotenie vplyvu jadrového zariadenia na životné prostredie, ak tak ustanovuje osobitný predpis.</w:t>
      </w:r>
      <w:r w:rsidRPr="001F60B1">
        <w:rPr>
          <w:vertAlign w:val="superscript"/>
        </w:rPr>
        <w:t>8</w:t>
      </w:r>
      <w:r>
        <w:t>)“. MŽP SR navrhuje v prílohe č. 1 bode F. k zákonu č. 541/2004 Z. z. doplniť nové písmeno g), ktoré znie: „g) hodnotenie vplyvu jadrového zariadenia na životné prostredie, ak tak ustanovuje osobitný predpis.</w:t>
      </w:r>
      <w:r w:rsidRPr="001F60B1">
        <w:rPr>
          <w:vertAlign w:val="superscript"/>
        </w:rPr>
        <w:t>8</w:t>
      </w:r>
      <w:r>
        <w:t>)“. Poznámka pod čiarou k odkazu 8 znie: „</w:t>
      </w:r>
      <w:r w:rsidRPr="001F60B1">
        <w:rPr>
          <w:vertAlign w:val="superscript"/>
        </w:rPr>
        <w:t>8</w:t>
      </w:r>
      <w:r>
        <w:t>) Napríklad zákon č. 50/1976 Zb. v znení neskorších predpisov, § 29 alebo § 37 zákona č. 24/2006 Z. z. o posudzovaní vplyvov na životné prostredie a o zmene a doplnení niektorých zákonov v znení neskorších predpisov.“.</w:t>
      </w:r>
    </w:p>
    <w:p w:rsidR="00E87B71" w:rsidRDefault="001F60B1" w:rsidP="001F60B1">
      <w:pPr>
        <w:pStyle w:val="Normlnywebov"/>
        <w:spacing w:before="0" w:beforeAutospacing="0" w:after="0" w:afterAutospacing="0"/>
        <w:ind w:left="357"/>
        <w:jc w:val="both"/>
        <w:divId w:val="1470778927"/>
      </w:pPr>
      <w:r>
        <w:t>Alternatívne, ak nebude akceptované doplnenie prílohy č. 1 k zákonu č. 541/2004 Z. z., MŽP SR žiada na koniec poznámky pod čiarou k odkazu (11) doplniť slová „a § 29 alebo § 37 a vyhodnotené pripomienky podľa zákona č. 24/2006 Z. z. o posudzovaní vplyvov na životné prostredie a o zmene a doplnení niektorých zákonov v znení neskorších predpisov“.</w:t>
      </w:r>
    </w:p>
    <w:p w:rsidR="001F60B1" w:rsidRPr="00913D70" w:rsidRDefault="001F60B1" w:rsidP="001F60B1">
      <w:pPr>
        <w:pStyle w:val="Normlnywebov"/>
        <w:spacing w:before="0" w:beforeAutospacing="0" w:after="0" w:afterAutospacing="0"/>
        <w:ind w:left="357"/>
        <w:jc w:val="both"/>
        <w:divId w:val="1470778927"/>
        <w:rPr>
          <w:rFonts w:ascii="Times" w:hAnsi="Times" w:cs="Times"/>
        </w:rPr>
      </w:pPr>
      <w:r>
        <w:rPr>
          <w:rFonts w:ascii="Times" w:hAnsi="Times" w:cs="Times"/>
        </w:rPr>
        <w:t xml:space="preserve">Odporúčame </w:t>
      </w:r>
      <w:r w:rsidRPr="001F60B1">
        <w:rPr>
          <w:rFonts w:ascii="Times" w:hAnsi="Times" w:cs="Times"/>
          <w:b/>
        </w:rPr>
        <w:t>akceptovať v alternatívnom návrhu</w:t>
      </w:r>
      <w:r>
        <w:rPr>
          <w:rFonts w:ascii="Times" w:hAnsi="Times" w:cs="Times"/>
        </w:rPr>
        <w:t>.</w:t>
      </w:r>
    </w:p>
    <w:p w:rsidR="00101454" w:rsidRDefault="001B4E2C" w:rsidP="001B4E2C">
      <w:pPr>
        <w:pStyle w:val="Normlnywebov"/>
        <w:spacing w:after="0" w:afterAutospacing="0"/>
        <w:jc w:val="both"/>
        <w:divId w:val="1470778927"/>
        <w:rPr>
          <w:rStyle w:val="Vrazn"/>
          <w:b w:val="0"/>
        </w:rPr>
      </w:pPr>
      <w:r w:rsidRPr="001B4E2C">
        <w:rPr>
          <w:rStyle w:val="Vrazn"/>
        </w:rPr>
        <w:t>Republiková únia zamestnávateľov</w:t>
      </w:r>
      <w:r>
        <w:rPr>
          <w:rStyle w:val="Vrazn"/>
          <w:b w:val="0"/>
        </w:rPr>
        <w:t xml:space="preserve"> navrhuje vypustiť 11. bod návrhu.</w:t>
      </w:r>
    </w:p>
    <w:p w:rsidR="001B4E2C" w:rsidRDefault="001B4E2C" w:rsidP="001B4E2C">
      <w:pPr>
        <w:pStyle w:val="Normlnywebov"/>
        <w:spacing w:before="0" w:beforeAutospacing="0"/>
        <w:jc w:val="both"/>
        <w:divId w:val="1470778927"/>
        <w:rPr>
          <w:rFonts w:ascii="Times" w:hAnsi="Times" w:cs="Times"/>
        </w:rPr>
      </w:pPr>
      <w:r>
        <w:rPr>
          <w:rFonts w:ascii="Times" w:hAnsi="Times" w:cs="Times"/>
        </w:rPr>
        <w:t>Odporúčame akceptovať.</w:t>
      </w:r>
    </w:p>
    <w:p w:rsidR="00A10BB4" w:rsidRPr="00F576D6" w:rsidRDefault="00A10BB4">
      <w:pPr>
        <w:pStyle w:val="Normlnywebov"/>
        <w:divId w:val="1470778927"/>
      </w:pPr>
      <w:r>
        <w:rPr>
          <w:rStyle w:val="Vrazn"/>
        </w:rPr>
        <w:t>Záver</w:t>
      </w:r>
    </w:p>
    <w:p w:rsidR="00E076A2" w:rsidRPr="00B75BB0" w:rsidRDefault="00A10BB4" w:rsidP="00C449D3">
      <w:pPr>
        <w:pStyle w:val="Normlnywebov"/>
        <w:ind w:firstLine="720"/>
        <w:jc w:val="both"/>
      </w:pPr>
      <w:r>
        <w:t xml:space="preserve">Na základe vyššie uvedeného Úrad jadrového dozoru Slovenskej republiky súhlasí s návrhom zákona a odporúča vláde Slovenskej republiky </w:t>
      </w:r>
      <w:r w:rsidRPr="000C394A">
        <w:rPr>
          <w:b/>
        </w:rPr>
        <w:t>vysloviť s návrhom zákona súhlas</w:t>
      </w:r>
      <w:r>
        <w:t xml:space="preserve"> po zapracovaní legislatívno-technických pripomienok.</w:t>
      </w:r>
    </w:p>
    <w:sectPr w:rsidR="00E076A2" w:rsidRPr="00B75BB0" w:rsidSect="00532574">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69E" w:rsidRDefault="0017269E" w:rsidP="000A67D5">
      <w:pPr>
        <w:spacing w:after="0" w:line="240" w:lineRule="auto"/>
      </w:pPr>
      <w:r>
        <w:separator/>
      </w:r>
    </w:p>
  </w:endnote>
  <w:endnote w:type="continuationSeparator" w:id="0">
    <w:p w:rsidR="0017269E" w:rsidRDefault="0017269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2100087386"/>
      <w:docPartObj>
        <w:docPartGallery w:val="Page Numbers (Bottom of Page)"/>
        <w:docPartUnique/>
      </w:docPartObj>
    </w:sdtPr>
    <w:sdtEndPr/>
    <w:sdtContent>
      <w:p w:rsidR="006875E9" w:rsidRPr="006875E9" w:rsidRDefault="006875E9" w:rsidP="006875E9">
        <w:pPr>
          <w:pStyle w:val="Pta"/>
          <w:jc w:val="center"/>
          <w:rPr>
            <w:rFonts w:ascii="Times New Roman" w:hAnsi="Times New Roman" w:cs="Times New Roman"/>
            <w:sz w:val="24"/>
          </w:rPr>
        </w:pPr>
        <w:r w:rsidRPr="006875E9">
          <w:rPr>
            <w:rFonts w:ascii="Times New Roman" w:hAnsi="Times New Roman" w:cs="Times New Roman"/>
            <w:sz w:val="24"/>
          </w:rPr>
          <w:fldChar w:fldCharType="begin"/>
        </w:r>
        <w:r w:rsidRPr="006875E9">
          <w:rPr>
            <w:rFonts w:ascii="Times New Roman" w:hAnsi="Times New Roman" w:cs="Times New Roman"/>
            <w:sz w:val="24"/>
          </w:rPr>
          <w:instrText>PAGE   \* MERGEFORMAT</w:instrText>
        </w:r>
        <w:r w:rsidRPr="006875E9">
          <w:rPr>
            <w:rFonts w:ascii="Times New Roman" w:hAnsi="Times New Roman" w:cs="Times New Roman"/>
            <w:sz w:val="24"/>
          </w:rPr>
          <w:fldChar w:fldCharType="separate"/>
        </w:r>
        <w:r w:rsidRPr="006875E9">
          <w:rPr>
            <w:rFonts w:ascii="Times New Roman" w:hAnsi="Times New Roman" w:cs="Times New Roman"/>
            <w:sz w:val="24"/>
          </w:rPr>
          <w:t>2</w:t>
        </w:r>
        <w:r w:rsidRPr="006875E9">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69E" w:rsidRDefault="0017269E" w:rsidP="000A67D5">
      <w:pPr>
        <w:spacing w:after="0" w:line="240" w:lineRule="auto"/>
      </w:pPr>
      <w:r>
        <w:separator/>
      </w:r>
    </w:p>
  </w:footnote>
  <w:footnote w:type="continuationSeparator" w:id="0">
    <w:p w:rsidR="0017269E" w:rsidRDefault="0017269E"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489F"/>
    <w:multiLevelType w:val="multilevel"/>
    <w:tmpl w:val="5FD0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7D7737"/>
    <w:multiLevelType w:val="multilevel"/>
    <w:tmpl w:val="94DAF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6364DE"/>
    <w:multiLevelType w:val="multilevel"/>
    <w:tmpl w:val="ECD68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BF2F39"/>
    <w:multiLevelType w:val="hybridMultilevel"/>
    <w:tmpl w:val="0BF2A76C"/>
    <w:lvl w:ilvl="0" w:tplc="54BADFD8">
      <w:start w:val="1"/>
      <w:numFmt w:val="decimal"/>
      <w:lvlText w:val="%1."/>
      <w:lvlJc w:val="left"/>
      <w:pPr>
        <w:ind w:left="720" w:hanging="360"/>
      </w:pPr>
      <w:rPr>
        <w:rFonts w:ascii="Times" w:hAnsi="Times" w:cs="Time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44"/>
    <w:rsid w:val="00025017"/>
    <w:rsid w:val="00043BA2"/>
    <w:rsid w:val="000603AB"/>
    <w:rsid w:val="0006543E"/>
    <w:rsid w:val="00092DD6"/>
    <w:rsid w:val="000A67D5"/>
    <w:rsid w:val="000C30FD"/>
    <w:rsid w:val="000C394A"/>
    <w:rsid w:val="000E25CA"/>
    <w:rsid w:val="00101454"/>
    <w:rsid w:val="001034F7"/>
    <w:rsid w:val="00146547"/>
    <w:rsid w:val="00146B48"/>
    <w:rsid w:val="00150388"/>
    <w:rsid w:val="0017269E"/>
    <w:rsid w:val="001A3641"/>
    <w:rsid w:val="001B4E2C"/>
    <w:rsid w:val="001F60B1"/>
    <w:rsid w:val="002109B0"/>
    <w:rsid w:val="0021228E"/>
    <w:rsid w:val="00230F3C"/>
    <w:rsid w:val="0026610F"/>
    <w:rsid w:val="002702D6"/>
    <w:rsid w:val="002A5577"/>
    <w:rsid w:val="003111B8"/>
    <w:rsid w:val="003125CC"/>
    <w:rsid w:val="00322014"/>
    <w:rsid w:val="0039526D"/>
    <w:rsid w:val="003B435B"/>
    <w:rsid w:val="003D5E45"/>
    <w:rsid w:val="003E2DC5"/>
    <w:rsid w:val="003E3CDC"/>
    <w:rsid w:val="003E4226"/>
    <w:rsid w:val="00422CF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7593B"/>
    <w:rsid w:val="006875E9"/>
    <w:rsid w:val="006A3681"/>
    <w:rsid w:val="007055C1"/>
    <w:rsid w:val="00764FAC"/>
    <w:rsid w:val="00766598"/>
    <w:rsid w:val="007746DD"/>
    <w:rsid w:val="00777C34"/>
    <w:rsid w:val="007A1010"/>
    <w:rsid w:val="007D7AE6"/>
    <w:rsid w:val="0081645A"/>
    <w:rsid w:val="008324A4"/>
    <w:rsid w:val="008354BD"/>
    <w:rsid w:val="0084052F"/>
    <w:rsid w:val="00880BB5"/>
    <w:rsid w:val="008A1964"/>
    <w:rsid w:val="008D2B72"/>
    <w:rsid w:val="008E2844"/>
    <w:rsid w:val="008E3D2E"/>
    <w:rsid w:val="0090100E"/>
    <w:rsid w:val="00913D70"/>
    <w:rsid w:val="009239D9"/>
    <w:rsid w:val="009B2526"/>
    <w:rsid w:val="009C6C5C"/>
    <w:rsid w:val="009D6F8B"/>
    <w:rsid w:val="00A05DD1"/>
    <w:rsid w:val="00A10BB4"/>
    <w:rsid w:val="00A54A16"/>
    <w:rsid w:val="00A87D25"/>
    <w:rsid w:val="00AF457A"/>
    <w:rsid w:val="00B133CC"/>
    <w:rsid w:val="00B67ED2"/>
    <w:rsid w:val="00B75BB0"/>
    <w:rsid w:val="00B81906"/>
    <w:rsid w:val="00B906B2"/>
    <w:rsid w:val="00BD1FAB"/>
    <w:rsid w:val="00BE7302"/>
    <w:rsid w:val="00C35BC3"/>
    <w:rsid w:val="00C449D3"/>
    <w:rsid w:val="00C65A4A"/>
    <w:rsid w:val="00C82C0E"/>
    <w:rsid w:val="00C920E8"/>
    <w:rsid w:val="00CA4563"/>
    <w:rsid w:val="00CE47A6"/>
    <w:rsid w:val="00D261C9"/>
    <w:rsid w:val="00D7179C"/>
    <w:rsid w:val="00D85172"/>
    <w:rsid w:val="00D969AC"/>
    <w:rsid w:val="00DA34D9"/>
    <w:rsid w:val="00DC0BD9"/>
    <w:rsid w:val="00DD58E1"/>
    <w:rsid w:val="00E076A2"/>
    <w:rsid w:val="00E14E7F"/>
    <w:rsid w:val="00E30E58"/>
    <w:rsid w:val="00E32491"/>
    <w:rsid w:val="00E5284A"/>
    <w:rsid w:val="00E840B3"/>
    <w:rsid w:val="00E87B71"/>
    <w:rsid w:val="00EA7C00"/>
    <w:rsid w:val="00EC027B"/>
    <w:rsid w:val="00EE0D4A"/>
    <w:rsid w:val="00EF1425"/>
    <w:rsid w:val="00F256C4"/>
    <w:rsid w:val="00F2656B"/>
    <w:rsid w:val="00F26A4A"/>
    <w:rsid w:val="00F46B1B"/>
    <w:rsid w:val="00FA0ABD"/>
    <w:rsid w:val="00FB12C1"/>
    <w:rsid w:val="00FE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6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noProof/>
      <w:lang w:val="sk-SK"/>
    </w:rPr>
  </w:style>
  <w:style w:type="paragraph" w:styleId="Nadpis3">
    <w:name w:val="heading 3"/>
    <w:basedOn w:val="Normlny"/>
    <w:link w:val="Nadpis3Char"/>
    <w:uiPriority w:val="9"/>
    <w:qFormat/>
    <w:rsid w:val="00A10BB4"/>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customStyle="1" w:styleId="Nadpis3Char">
    <w:name w:val="Nadpis 3 Char"/>
    <w:basedOn w:val="Predvolenpsmoodseku"/>
    <w:link w:val="Nadpis3"/>
    <w:uiPriority w:val="9"/>
    <w:rsid w:val="00A10BB4"/>
    <w:rPr>
      <w:rFonts w:ascii="Times New Roman" w:eastAsia="Times New Roman" w:hAnsi="Times New Roman" w:cs="Times New Roman"/>
      <w:b/>
      <w:bCs/>
      <w:sz w:val="27"/>
      <w:szCs w:val="27"/>
      <w:lang w:val="sk-SK" w:eastAsia="sk-SK"/>
    </w:rPr>
  </w:style>
  <w:style w:type="character" w:styleId="Vrazn">
    <w:name w:val="Strong"/>
    <w:uiPriority w:val="22"/>
    <w:qFormat/>
    <w:rsid w:val="00A10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4707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5.7.2021 13:48:24"/>
    <f:field ref="objchangedby" par="" text="Administrator, System"/>
    <f:field ref="objmodifiedat" par="" text="15.7.2021 13:48:26"/>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A79DAA-C72F-4338-B260-88022024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1847</Words>
  <Characters>10529</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2021-08-02T04:43:00Z</dcterms:created>
  <dcterms:modified xsi:type="dcterms:W3CDTF">2021-08-02T11:55:00Z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Obchodné právo_x000d_
Občianske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Pavol Ňuňuk</vt:lpwstr>
  </property>
  <property fmtid="{D5CDD505-2E9C-101B-9397-08002B2CF9AE}" pid="9" name="FSC#SKEDITIONSLOVLEX@103.510:zodppredkladatel">
    <vt:lpwstr>Ing. Marta Žiaková, CSc.</vt:lpwstr>
  </property>
  <property fmtid="{D5CDD505-2E9C-101B-9397-08002B2CF9AE}" pid="10" name="FSC#SKEDITIONSLOVLEX@103.510:nazovpredpis">
    <vt:lpwstr> Návrh skupiny poslancov Národnej rady Slovenskej republiky Radovana Kazdu, Jaromíra Šíbla, Tomáša Lehotského a Ľuboša Krajčíra na vydanie zákona, ktorým sa mení a dopĺňa zákon č. 541/2004 Z. z. o mierovom využívaní jadrovej energie (atómový zákon) a o zm</vt:lpwstr>
  </property>
  <property fmtid="{D5CDD505-2E9C-101B-9397-08002B2CF9AE}" pid="11" name="FSC#SKEDITIONSLOVLEX@103.510:cislopredpis">
    <vt:lpwstr/>
  </property>
  <property fmtid="{D5CDD505-2E9C-101B-9397-08002B2CF9AE}" pid="12" name="FSC#SKEDITIONSLOVLEX@103.510:zodpinstitucia">
    <vt:lpwstr>Úrad jadrového dozoru Slovenskej republiky (Úrad vlády Slovenskej republiky, odbor legislatívy ostatných ústredných orgánov štátnej správy)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o rokovacom  poriadku Národnej rady Slovenskej republiky v znení zákona č. 399/2015 Z. z.</vt:lpwstr>
  </property>
  <property fmtid="{D5CDD505-2E9C-101B-9397-08002B2CF9AE}" pid="16" name="FSC#SKEDITIONSLOVLEX@103.510:plnynazovpredpis">
    <vt:lpwstr> Návrh skupiny poslancov Národnej rady Slovenskej republiky Radovana Kazdu, Jaromíra Šíbla, Tomáša Lehotského a Ľuboša Krajčíra na vydanie zákona, ktorým sa mení a dopĺňa zákon č. 541/2004 Z. z. o mierovom využívaní jadrovej energie (atómový zákon) a o zm</vt:lpwstr>
  </property>
  <property fmtid="{D5CDD505-2E9C-101B-9397-08002B2CF9AE}" pid="17" name="FSC#SKEDITIONSLOVLEX@103.510:rezortcislopredpis">
    <vt:lpwstr>4988/2021 </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LP/2021/380</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Pozitívne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&lt;span style="font-size: 11pt; line-height: 115%; font-family: &amp;quot;Times New Roman&amp;quot;, serif;"&gt;Návrh zákona bol zaslaný na vyjadrenie Ministerstvu financií SR a&amp;nbsp;stanovisko tohto ministerstva tvorí súčasť predkladaného materiálu.&lt;/span&gt;</vt:lpwstr>
  </property>
  <property fmtid="{D5CDD505-2E9C-101B-9397-08002B2CF9AE}" pid="56" name="FSC#SKEDITIONSLOVLEX@103.510:AttrStrListDocPropAltRiesenia">
    <vt:lpwstr>Neboli zvažované alternatívne riešenia</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&lt;p&gt;Podľa § 70 ods. 2 zákona Národnej rady Slovenskej republiky č. 350/1996 Z. z. o rokovacom poriadku Národnej rady Slovenskej republiky v znení neskorších predpisov a podľa Legislatívnych pravidiel vlády Slovenskej republiky Úrad jadrového dozoru Slovens</vt:lpwstr>
  </property>
  <property fmtid="{D5CDD505-2E9C-101B-9397-08002B2CF9AE}" pid="130" name="FSC#COOSYSTEM@1.1:Container">
    <vt:lpwstr>COO.2145.1000.3.4461050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&lt;p&gt;&amp;nbsp;&lt;/p&gt;&lt;table align="left" border="1" cellpadding="0" cellspacing="0" style="width:99.0%;" width="99%"&gt;	&lt;tbody&gt;		&lt;tr&gt;			&lt;td colspan="5" style="width:100.0%;height:38px;"&gt;			&lt;h2 align="center"&gt;&lt;strong&gt;Správa o účasti verejnosti na tvorbe právneho pre</vt:lpwstr>
  </property>
  <property fmtid="{D5CDD505-2E9C-101B-9397-08002B2CF9AE}" pid="134" name="FSC#SKEDITIONSLOVLEX@103.510:cisloparlamenttlac">
    <vt:lpwstr/>
  </property>
  <property fmtid="{D5CDD505-2E9C-101B-9397-08002B2CF9AE}" pid="135" name="FSC#SKEDITIONSLOVLEX@103.510:nazovpredpis1">
    <vt:lpwstr>ene a doplnení niektorých zákonov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ene a doplnení niektorých zákonov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predsedníčka Úradu jadrového dozoru Slovenskej republiky</vt:lpwstr>
  </property>
  <property fmtid="{D5CDD505-2E9C-101B-9397-08002B2CF9AE}" pid="145" name="FSC#SKEDITIONSLOVLEX@103.510:funkciaZodpPredAkuzativ">
    <vt:lpwstr>predsedníčke Úradu jadrového dozoru Slovenskej republiky</vt:lpwstr>
  </property>
  <property fmtid="{D5CDD505-2E9C-101B-9397-08002B2CF9AE}" pid="146" name="FSC#SKEDITIONSLOVLEX@103.510:funkciaZodpPredDativ">
    <vt:lpwstr>predsedníčku Úradu jadrového dozoru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Marta Žiaková, CSc._x000d_
predsedníčka Úradu jadrového dozoru Slovenskej republiky</vt:lpwstr>
  </property>
  <property fmtid="{D5CDD505-2E9C-101B-9397-08002B2CF9AE}" pid="151" name="FSC#SKEDITIONSLOVLEX@103.510:aktualnyrok">
    <vt:lpwstr>2021</vt:lpwstr>
  </property>
  <property fmtid="{D5CDD505-2E9C-101B-9397-08002B2CF9AE}" pid="152" name="FSC#SKEDITIONSLOVLEX@103.510:vytvorenedna">
    <vt:lpwstr>15. 7. 2021</vt:lpwstr>
  </property>
</Properties>
</file>