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D0" w:rsidRPr="00E02CF2" w:rsidRDefault="00E02CF2" w:rsidP="00E02CF2">
      <w:pPr>
        <w:spacing w:after="0" w:line="240" w:lineRule="auto"/>
        <w:jc w:val="center"/>
        <w:rPr>
          <w:rFonts w:ascii="Times New Roman" w:hAnsi="Times New Roman" w:cs="Times New Roman"/>
          <w:b/>
          <w:caps/>
          <w:spacing w:val="30"/>
          <w:sz w:val="24"/>
        </w:rPr>
      </w:pPr>
      <w:r w:rsidRPr="00E02CF2">
        <w:rPr>
          <w:rFonts w:ascii="Times New Roman" w:hAnsi="Times New Roman" w:cs="Times New Roman"/>
          <w:b/>
          <w:caps/>
          <w:spacing w:val="30"/>
          <w:sz w:val="24"/>
        </w:rPr>
        <w:t>Predkladacia správa</w:t>
      </w:r>
    </w:p>
    <w:p w:rsidR="00E02CF2" w:rsidRDefault="00E02CF2" w:rsidP="00E02CF2">
      <w:pPr>
        <w:spacing w:after="0" w:line="240" w:lineRule="auto"/>
        <w:jc w:val="both"/>
        <w:rPr>
          <w:rFonts w:ascii="Times New Roman" w:hAnsi="Times New Roman" w:cs="Times New Roman"/>
          <w:sz w:val="24"/>
        </w:rPr>
      </w:pPr>
    </w:p>
    <w:p w:rsidR="00E02CF2" w:rsidRDefault="00E02CF2" w:rsidP="00E02CF2">
      <w:pPr>
        <w:spacing w:after="0" w:line="240" w:lineRule="auto"/>
        <w:jc w:val="both"/>
        <w:rPr>
          <w:rFonts w:ascii="Times New Roman" w:hAnsi="Times New Roman" w:cs="Times New Roman"/>
          <w:sz w:val="24"/>
        </w:rPr>
      </w:pPr>
    </w:p>
    <w:p w:rsidR="00E02CF2" w:rsidRDefault="00E02CF2" w:rsidP="00E02CF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Ministerstvo spravodlivosti Slovenskej republiky predkladá </w:t>
      </w:r>
      <w:r w:rsidR="00EF225A">
        <w:rPr>
          <w:rFonts w:ascii="Times New Roman" w:hAnsi="Times New Roman" w:cs="Times New Roman"/>
          <w:sz w:val="24"/>
        </w:rPr>
        <w:t xml:space="preserve">na rokovanie Legislatívnej rady vlády Slovenskej republiky </w:t>
      </w:r>
      <w:r w:rsidR="00515D0C" w:rsidRPr="00515D0C">
        <w:rPr>
          <w:rFonts w:ascii="Times New Roman" w:hAnsi="Times New Roman" w:cs="Times New Roman"/>
          <w:sz w:val="24"/>
        </w:rPr>
        <w:t xml:space="preserve">návrh zákona o disciplinárnom poriadku Najvyššieho správneho súdu Slovenskej republiky a o zmene a doplnení niektorých zákonov (disciplinárny </w:t>
      </w:r>
      <w:r w:rsidR="00EF225A">
        <w:rPr>
          <w:rFonts w:ascii="Times New Roman" w:hAnsi="Times New Roman" w:cs="Times New Roman"/>
          <w:sz w:val="24"/>
        </w:rPr>
        <w:t xml:space="preserve">súdny </w:t>
      </w:r>
      <w:r w:rsidR="00515D0C" w:rsidRPr="00515D0C">
        <w:rPr>
          <w:rFonts w:ascii="Times New Roman" w:hAnsi="Times New Roman" w:cs="Times New Roman"/>
          <w:sz w:val="24"/>
        </w:rPr>
        <w:t xml:space="preserve">poriadok) </w:t>
      </w:r>
      <w:r>
        <w:rPr>
          <w:rFonts w:ascii="Times New Roman" w:hAnsi="Times New Roman" w:cs="Times New Roman"/>
          <w:sz w:val="24"/>
        </w:rPr>
        <w:t>(ďalej len „návrh zákona“).</w:t>
      </w:r>
    </w:p>
    <w:p w:rsidR="00AB1811" w:rsidRDefault="00AB1811" w:rsidP="000247DE">
      <w:pPr>
        <w:spacing w:after="0" w:line="240" w:lineRule="auto"/>
        <w:jc w:val="both"/>
        <w:rPr>
          <w:rFonts w:ascii="Times New Roman" w:hAnsi="Times New Roman" w:cs="Times New Roman"/>
          <w:sz w:val="24"/>
        </w:rPr>
      </w:pPr>
    </w:p>
    <w:p w:rsidR="00BE20B9" w:rsidRDefault="00AB1811" w:rsidP="005A1C72">
      <w:pPr>
        <w:spacing w:after="0" w:line="240" w:lineRule="auto"/>
        <w:ind w:firstLine="708"/>
        <w:jc w:val="both"/>
        <w:rPr>
          <w:rFonts w:ascii="Times New Roman" w:hAnsi="Times New Roman" w:cs="Times New Roman"/>
          <w:sz w:val="24"/>
        </w:rPr>
      </w:pPr>
      <w:r w:rsidRPr="00AB1811">
        <w:rPr>
          <w:rFonts w:ascii="Times New Roman" w:hAnsi="Times New Roman" w:cs="Times New Roman"/>
          <w:sz w:val="24"/>
        </w:rPr>
        <w:t xml:space="preserve">Predkladaný návrh zákona je potrebné vnímať v širšom kontexte reformných zámerov v oblasti justície a iných reformných zmien za účelom obnovy dôvery občanov v právny štát. Ústavnou reformou realizovanou </w:t>
      </w:r>
      <w:r w:rsidR="00BE20B9">
        <w:rPr>
          <w:rFonts w:ascii="Times New Roman" w:hAnsi="Times New Roman" w:cs="Times New Roman"/>
          <w:sz w:val="24"/>
        </w:rPr>
        <w:t>prostredníctvom ústavného zákona</w:t>
      </w:r>
      <w:r w:rsidRPr="00AB1811">
        <w:rPr>
          <w:rFonts w:ascii="Times New Roman" w:hAnsi="Times New Roman" w:cs="Times New Roman"/>
          <w:sz w:val="24"/>
        </w:rPr>
        <w:t xml:space="preserve"> z 9. decembra 2020, ktorým sa mení a dopĺňa Ústava Slovenskej republiky č. 460/1992 Zb. v znení neskorších predpisov (ďalej len „ústava“), bol zriadený Najvyšší správny súd Slovenskej republi</w:t>
      </w:r>
      <w:r w:rsidR="000247DE">
        <w:rPr>
          <w:rFonts w:ascii="Times New Roman" w:hAnsi="Times New Roman" w:cs="Times New Roman"/>
          <w:sz w:val="24"/>
        </w:rPr>
        <w:t>ky (ďalej len „n</w:t>
      </w:r>
      <w:r w:rsidRPr="00AB1811">
        <w:rPr>
          <w:rFonts w:ascii="Times New Roman" w:hAnsi="Times New Roman" w:cs="Times New Roman"/>
          <w:sz w:val="24"/>
        </w:rPr>
        <w:t xml:space="preserve">ajvyšší správny súd“). Podľa novelizovaného čl. 142 ods. 2 písm. c) ústavy </w:t>
      </w:r>
      <w:r w:rsidR="005A1C72">
        <w:rPr>
          <w:rFonts w:ascii="Times New Roman" w:hAnsi="Times New Roman" w:cs="Times New Roman"/>
          <w:sz w:val="24"/>
        </w:rPr>
        <w:t>disponuje najvyšší správny súd</w:t>
      </w:r>
      <w:r w:rsidR="000247DE">
        <w:rPr>
          <w:rFonts w:ascii="Times New Roman" w:hAnsi="Times New Roman" w:cs="Times New Roman"/>
          <w:sz w:val="24"/>
        </w:rPr>
        <w:t xml:space="preserve"> </w:t>
      </w:r>
      <w:r w:rsidRPr="00AB1811">
        <w:rPr>
          <w:rFonts w:ascii="Times New Roman" w:hAnsi="Times New Roman" w:cs="Times New Roman"/>
          <w:sz w:val="24"/>
        </w:rPr>
        <w:t xml:space="preserve">disciplinárnou právomocou voči sudcom, prokurátorom </w:t>
      </w:r>
      <w:r w:rsidR="00720CBB">
        <w:rPr>
          <w:rFonts w:ascii="Times New Roman" w:hAnsi="Times New Roman" w:cs="Times New Roman"/>
          <w:sz w:val="24"/>
        </w:rPr>
        <w:t xml:space="preserve">a ak tak ustanoví zákon aj </w:t>
      </w:r>
      <w:r w:rsidR="005A1C72">
        <w:rPr>
          <w:rFonts w:ascii="Times New Roman" w:hAnsi="Times New Roman" w:cs="Times New Roman"/>
          <w:sz w:val="24"/>
        </w:rPr>
        <w:t>voči</w:t>
      </w:r>
      <w:r w:rsidRPr="00AB1811">
        <w:rPr>
          <w:rFonts w:ascii="Times New Roman" w:hAnsi="Times New Roman" w:cs="Times New Roman"/>
          <w:sz w:val="24"/>
        </w:rPr>
        <w:t xml:space="preserve"> iným</w:t>
      </w:r>
      <w:r w:rsidR="005A1C72">
        <w:rPr>
          <w:rFonts w:ascii="Times New Roman" w:hAnsi="Times New Roman" w:cs="Times New Roman"/>
          <w:sz w:val="24"/>
        </w:rPr>
        <w:t xml:space="preserve"> osobám</w:t>
      </w:r>
      <w:r w:rsidR="000247DE">
        <w:rPr>
          <w:rFonts w:ascii="Times New Roman" w:hAnsi="Times New Roman" w:cs="Times New Roman"/>
          <w:sz w:val="24"/>
        </w:rPr>
        <w:t>.</w:t>
      </w:r>
      <w:r w:rsidR="00720CBB">
        <w:rPr>
          <w:rFonts w:ascii="Times New Roman" w:hAnsi="Times New Roman" w:cs="Times New Roman"/>
          <w:sz w:val="24"/>
        </w:rPr>
        <w:t xml:space="preserve"> </w:t>
      </w:r>
    </w:p>
    <w:p w:rsidR="00BE20B9" w:rsidRDefault="00BE20B9" w:rsidP="00E02CF2">
      <w:pPr>
        <w:spacing w:after="0" w:line="240" w:lineRule="auto"/>
        <w:ind w:firstLine="708"/>
        <w:jc w:val="both"/>
        <w:rPr>
          <w:rFonts w:ascii="Times New Roman" w:hAnsi="Times New Roman" w:cs="Times New Roman"/>
          <w:sz w:val="24"/>
        </w:rPr>
      </w:pPr>
    </w:p>
    <w:p w:rsidR="005A1C72" w:rsidRDefault="00BE20B9" w:rsidP="005A1C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Samotná</w:t>
      </w:r>
      <w:r w:rsidR="00720CBB" w:rsidRPr="00AB1811">
        <w:rPr>
          <w:rFonts w:ascii="Times New Roman" w:hAnsi="Times New Roman" w:cs="Times New Roman"/>
          <w:sz w:val="24"/>
        </w:rPr>
        <w:t xml:space="preserve"> dikcia čl. 142 ods. 2 písm. c) ústavy naznačuje, že </w:t>
      </w:r>
      <w:r w:rsidR="00720CBB">
        <w:rPr>
          <w:rFonts w:ascii="Times New Roman" w:hAnsi="Times New Roman" w:cs="Times New Roman"/>
          <w:sz w:val="24"/>
        </w:rPr>
        <w:t>ústavodarca</w:t>
      </w:r>
      <w:r w:rsidR="00720CBB" w:rsidRPr="00AB1811">
        <w:rPr>
          <w:rFonts w:ascii="Times New Roman" w:hAnsi="Times New Roman" w:cs="Times New Roman"/>
          <w:sz w:val="24"/>
        </w:rPr>
        <w:t xml:space="preserve"> cielene vytvoril priestor pre vznik predkladaného návrhu zákona, ktorý má nahradiť</w:t>
      </w:r>
      <w:r>
        <w:rPr>
          <w:rFonts w:ascii="Times New Roman" w:hAnsi="Times New Roman" w:cs="Times New Roman"/>
          <w:sz w:val="24"/>
        </w:rPr>
        <w:t xml:space="preserve"> súčasnú neaktuálnu právnu úpravu</w:t>
      </w:r>
      <w:r w:rsidRPr="00BE20B9">
        <w:rPr>
          <w:rFonts w:ascii="Times New Roman" w:hAnsi="Times New Roman" w:cs="Times New Roman"/>
          <w:sz w:val="24"/>
        </w:rPr>
        <w:t xml:space="preserve"> disciplinárnej práv</w:t>
      </w:r>
      <w:r w:rsidR="005A1C72">
        <w:rPr>
          <w:rFonts w:ascii="Times New Roman" w:hAnsi="Times New Roman" w:cs="Times New Roman"/>
          <w:sz w:val="24"/>
        </w:rPr>
        <w:t xml:space="preserve">omoci a disciplinárneho konania. </w:t>
      </w:r>
      <w:r w:rsidR="00AB1811" w:rsidRPr="00AB1811">
        <w:rPr>
          <w:rFonts w:ascii="Times New Roman" w:hAnsi="Times New Roman" w:cs="Times New Roman"/>
          <w:sz w:val="24"/>
        </w:rPr>
        <w:t>Cieľom návrhu zákona je</w:t>
      </w:r>
      <w:r w:rsidR="005A1C72">
        <w:rPr>
          <w:rFonts w:ascii="Times New Roman" w:hAnsi="Times New Roman" w:cs="Times New Roman"/>
          <w:sz w:val="24"/>
        </w:rPr>
        <w:t xml:space="preserve"> preto</w:t>
      </w:r>
      <w:r w:rsidR="00AB1811" w:rsidRPr="00AB1811">
        <w:rPr>
          <w:rFonts w:ascii="Times New Roman" w:hAnsi="Times New Roman" w:cs="Times New Roman"/>
          <w:sz w:val="24"/>
        </w:rPr>
        <w:t xml:space="preserve"> upraviť a zjednotiť výlučne procesnoprávnu úpravu disciplinárneho konania vo veciach sudcov, prokurátorov, not</w:t>
      </w:r>
      <w:r w:rsidR="000247DE">
        <w:rPr>
          <w:rFonts w:ascii="Times New Roman" w:hAnsi="Times New Roman" w:cs="Times New Roman"/>
          <w:sz w:val="24"/>
        </w:rPr>
        <w:t xml:space="preserve">árov a súdnych exekútorov pred </w:t>
      </w:r>
      <w:r w:rsidR="000247DE" w:rsidRPr="008A3EC4">
        <w:rPr>
          <w:rFonts w:ascii="Times New Roman" w:hAnsi="Times New Roman" w:cs="Times New Roman"/>
          <w:sz w:val="24"/>
          <w:szCs w:val="24"/>
        </w:rPr>
        <w:t>n</w:t>
      </w:r>
      <w:r w:rsidR="00AB1811" w:rsidRPr="008A3EC4">
        <w:rPr>
          <w:rFonts w:ascii="Times New Roman" w:hAnsi="Times New Roman" w:cs="Times New Roman"/>
          <w:sz w:val="24"/>
          <w:szCs w:val="24"/>
        </w:rPr>
        <w:t xml:space="preserve">ajvyšším správnym súdom. </w:t>
      </w:r>
    </w:p>
    <w:p w:rsidR="005A1C72" w:rsidRDefault="005A1C72" w:rsidP="005A1C72">
      <w:pPr>
        <w:spacing w:after="0" w:line="240" w:lineRule="auto"/>
        <w:ind w:firstLine="708"/>
        <w:jc w:val="both"/>
        <w:rPr>
          <w:rFonts w:ascii="Times New Roman" w:hAnsi="Times New Roman" w:cs="Times New Roman"/>
          <w:sz w:val="24"/>
          <w:szCs w:val="24"/>
        </w:rPr>
      </w:pPr>
    </w:p>
    <w:p w:rsidR="000247DE" w:rsidRPr="00BE20B9" w:rsidRDefault="005A1C72" w:rsidP="005A1C72">
      <w:pPr>
        <w:spacing w:after="0" w:line="240" w:lineRule="auto"/>
        <w:ind w:firstLine="708"/>
        <w:jc w:val="both"/>
        <w:rPr>
          <w:rFonts w:ascii="Times New Roman" w:hAnsi="Times New Roman" w:cs="Times New Roman"/>
          <w:sz w:val="24"/>
        </w:rPr>
      </w:pPr>
      <w:r w:rsidRPr="005A1C72">
        <w:rPr>
          <w:rFonts w:ascii="Times New Roman" w:hAnsi="Times New Roman" w:cs="Times New Roman"/>
          <w:sz w:val="24"/>
          <w:szCs w:val="24"/>
        </w:rPr>
        <w:t xml:space="preserve">Platná právna úprava </w:t>
      </w:r>
      <w:r>
        <w:rPr>
          <w:rFonts w:ascii="Times New Roman" w:hAnsi="Times New Roman" w:cs="Times New Roman"/>
          <w:sz w:val="24"/>
          <w:szCs w:val="24"/>
        </w:rPr>
        <w:t xml:space="preserve">disciplinárnych konaní </w:t>
      </w:r>
      <w:r w:rsidRPr="005A1C72">
        <w:rPr>
          <w:rFonts w:ascii="Times New Roman" w:hAnsi="Times New Roman" w:cs="Times New Roman"/>
          <w:sz w:val="24"/>
          <w:szCs w:val="24"/>
        </w:rPr>
        <w:t>je charakteristická najmä svojou výraznou roztrieštenosťou. Takáto nekompaktná právna úprava definuje rôzne osobité procesy, prostredníctvom ktorých môžu vyvodiť disciplinárnu zodpovednosť voči svojim členom stavovské orgány jednotlivých právnických povolaní. Pôvodný zámer zákonodarcu zveriť disciplinárnu právomoc jednotlivým právnickým stavom tak, aby tieto stavy mohli autonómne regulovať správanie svojich členov sa v aplikačnej praxi neosvedčil a vykazoval v mnohých prípadoch nefunkčnosť či nedostatočnú pružnosť reagovať na podnety na za</w:t>
      </w:r>
      <w:r>
        <w:rPr>
          <w:rFonts w:ascii="Times New Roman" w:hAnsi="Times New Roman" w:cs="Times New Roman"/>
          <w:sz w:val="24"/>
          <w:szCs w:val="24"/>
        </w:rPr>
        <w:t>čatie disciplinárneho konania. Účelom predloženého návrhu zákona je preto aj o</w:t>
      </w:r>
      <w:r w:rsidR="00C37AE8">
        <w:rPr>
          <w:rFonts w:ascii="Times New Roman" w:hAnsi="Times New Roman" w:cs="Times New Roman"/>
          <w:sz w:val="24"/>
          <w:szCs w:val="24"/>
        </w:rPr>
        <w:t>dstránenie súčasného neefektívneho</w:t>
      </w:r>
      <w:r>
        <w:rPr>
          <w:rFonts w:ascii="Times New Roman" w:hAnsi="Times New Roman" w:cs="Times New Roman"/>
          <w:sz w:val="24"/>
          <w:szCs w:val="24"/>
        </w:rPr>
        <w:t xml:space="preserve">, </w:t>
      </w:r>
      <w:r w:rsidR="00AB1811" w:rsidRPr="008A3EC4">
        <w:rPr>
          <w:rFonts w:ascii="Times New Roman" w:hAnsi="Times New Roman" w:cs="Times New Roman"/>
          <w:sz w:val="24"/>
          <w:szCs w:val="24"/>
        </w:rPr>
        <w:t xml:space="preserve">v </w:t>
      </w:r>
      <w:r w:rsidR="00C37AE8">
        <w:rPr>
          <w:rFonts w:ascii="Times New Roman" w:hAnsi="Times New Roman" w:cs="Times New Roman"/>
          <w:sz w:val="24"/>
          <w:szCs w:val="24"/>
        </w:rPr>
        <w:t>mnohých prípadoch až nefunkčného</w:t>
      </w:r>
      <w:r>
        <w:rPr>
          <w:rFonts w:ascii="Times New Roman" w:hAnsi="Times New Roman" w:cs="Times New Roman"/>
          <w:sz w:val="24"/>
          <w:szCs w:val="24"/>
        </w:rPr>
        <w:t xml:space="preserve"> stav</w:t>
      </w:r>
      <w:r w:rsidR="00C37AE8">
        <w:rPr>
          <w:rFonts w:ascii="Times New Roman" w:hAnsi="Times New Roman" w:cs="Times New Roman"/>
          <w:sz w:val="24"/>
          <w:szCs w:val="24"/>
        </w:rPr>
        <w:t>u</w:t>
      </w:r>
      <w:r w:rsidR="00AB1811" w:rsidRPr="008A3EC4">
        <w:rPr>
          <w:rFonts w:ascii="Times New Roman" w:hAnsi="Times New Roman" w:cs="Times New Roman"/>
          <w:sz w:val="24"/>
          <w:szCs w:val="24"/>
        </w:rPr>
        <w:t xml:space="preserve"> disciplinárnych konaní.</w:t>
      </w:r>
      <w:r w:rsidR="000247DE" w:rsidRPr="008A3EC4">
        <w:rPr>
          <w:rFonts w:ascii="Times New Roman" w:hAnsi="Times New Roman" w:cs="Times New Roman"/>
          <w:sz w:val="24"/>
          <w:szCs w:val="24"/>
        </w:rPr>
        <w:t xml:space="preserve"> </w:t>
      </w:r>
    </w:p>
    <w:p w:rsidR="008A3EC4" w:rsidRPr="008A3EC4" w:rsidRDefault="008A3EC4" w:rsidP="00E02CF2">
      <w:pPr>
        <w:spacing w:after="0" w:line="240" w:lineRule="auto"/>
        <w:ind w:firstLine="708"/>
        <w:jc w:val="both"/>
        <w:rPr>
          <w:rFonts w:ascii="Times New Roman" w:hAnsi="Times New Roman" w:cs="Times New Roman"/>
          <w:sz w:val="24"/>
          <w:szCs w:val="24"/>
        </w:rPr>
      </w:pPr>
    </w:p>
    <w:p w:rsidR="00327CFA" w:rsidRDefault="008A3EC4" w:rsidP="00327CFA">
      <w:pPr>
        <w:spacing w:after="0" w:line="240" w:lineRule="auto"/>
        <w:ind w:firstLine="708"/>
        <w:jc w:val="both"/>
        <w:rPr>
          <w:rFonts w:ascii="Times New Roman" w:hAnsi="Times New Roman" w:cs="Times New Roman"/>
          <w:sz w:val="24"/>
          <w:szCs w:val="24"/>
        </w:rPr>
      </w:pPr>
      <w:r w:rsidRPr="008A3EC4">
        <w:rPr>
          <w:rFonts w:ascii="Times New Roman" w:hAnsi="Times New Roman" w:cs="Times New Roman"/>
          <w:sz w:val="24"/>
          <w:szCs w:val="24"/>
        </w:rPr>
        <w:t xml:space="preserve">Z hľadiska legislatívno-technického spracovania návrhu zákona je nosnou úpravou čl. I, ktorý upravuje samotné disciplinárne konanie. V nasledujúcich novelizačných článkoch sa menia a dopĺňajú súvisiace </w:t>
      </w:r>
      <w:proofErr w:type="spellStart"/>
      <w:r w:rsidR="00327CFA">
        <w:rPr>
          <w:rFonts w:ascii="Times New Roman" w:hAnsi="Times New Roman" w:cs="Times New Roman"/>
          <w:sz w:val="24"/>
          <w:szCs w:val="24"/>
        </w:rPr>
        <w:t>statusové</w:t>
      </w:r>
      <w:proofErr w:type="spellEnd"/>
      <w:r w:rsidR="00327CFA">
        <w:rPr>
          <w:rFonts w:ascii="Times New Roman" w:hAnsi="Times New Roman" w:cs="Times New Roman"/>
          <w:sz w:val="24"/>
          <w:szCs w:val="24"/>
        </w:rPr>
        <w:t xml:space="preserve"> </w:t>
      </w:r>
      <w:r w:rsidRPr="008A3EC4">
        <w:rPr>
          <w:rFonts w:ascii="Times New Roman" w:hAnsi="Times New Roman" w:cs="Times New Roman"/>
          <w:sz w:val="24"/>
          <w:szCs w:val="24"/>
        </w:rPr>
        <w:t>zákony. Tieto zákony regulovali disciplinárne konanie pre jednotlivé právnické profesie a preto bolo nevyhnutné ich znen</w:t>
      </w:r>
      <w:r w:rsidR="00327CFA">
        <w:rPr>
          <w:rFonts w:ascii="Times New Roman" w:hAnsi="Times New Roman" w:cs="Times New Roman"/>
          <w:sz w:val="24"/>
          <w:szCs w:val="24"/>
        </w:rPr>
        <w:t>ie upraviť tak, aby reflektovali</w:t>
      </w:r>
      <w:r w:rsidRPr="008A3EC4">
        <w:rPr>
          <w:rFonts w:ascii="Times New Roman" w:hAnsi="Times New Roman" w:cs="Times New Roman"/>
          <w:sz w:val="24"/>
          <w:szCs w:val="24"/>
        </w:rPr>
        <w:t xml:space="preserve"> zmenu ústavy a vôľu predkladateľa zjednotiť úpravu pre viaceré právnické profesie</w:t>
      </w:r>
      <w:r w:rsidR="00327CFA">
        <w:rPr>
          <w:rFonts w:ascii="Times New Roman" w:hAnsi="Times New Roman" w:cs="Times New Roman"/>
          <w:sz w:val="24"/>
          <w:szCs w:val="24"/>
        </w:rPr>
        <w:t xml:space="preserve"> súčasne. </w:t>
      </w:r>
    </w:p>
    <w:p w:rsidR="00327CFA" w:rsidRPr="00327CFA" w:rsidRDefault="00327CFA" w:rsidP="00327CFA">
      <w:pPr>
        <w:spacing w:after="0" w:line="240" w:lineRule="auto"/>
        <w:ind w:firstLine="708"/>
        <w:jc w:val="both"/>
        <w:rPr>
          <w:rFonts w:ascii="Times New Roman" w:hAnsi="Times New Roman" w:cs="Times New Roman"/>
          <w:sz w:val="24"/>
          <w:szCs w:val="24"/>
        </w:rPr>
      </w:pPr>
    </w:p>
    <w:p w:rsidR="004F4355" w:rsidRDefault="000247DE" w:rsidP="00E02CF2">
      <w:pPr>
        <w:spacing w:after="0" w:line="240" w:lineRule="auto"/>
        <w:ind w:firstLine="708"/>
        <w:jc w:val="both"/>
        <w:rPr>
          <w:rFonts w:ascii="Times New Roman" w:hAnsi="Times New Roman" w:cs="Times New Roman"/>
          <w:sz w:val="24"/>
        </w:rPr>
      </w:pPr>
      <w:r w:rsidRPr="000247DE">
        <w:rPr>
          <w:rFonts w:ascii="Times New Roman" w:hAnsi="Times New Roman" w:cs="Times New Roman"/>
          <w:sz w:val="24"/>
        </w:rPr>
        <w:t>Návrh zákona predstavuje realizáciu Programového vyhlásenia vlády Slovenskej republiky na roky 202</w:t>
      </w:r>
      <w:r w:rsidR="008B080E">
        <w:rPr>
          <w:rFonts w:ascii="Times New Roman" w:hAnsi="Times New Roman" w:cs="Times New Roman"/>
          <w:sz w:val="24"/>
        </w:rPr>
        <w:t>1</w:t>
      </w:r>
      <w:r w:rsidR="00690D10">
        <w:rPr>
          <w:rFonts w:ascii="Times New Roman" w:hAnsi="Times New Roman" w:cs="Times New Roman"/>
          <w:sz w:val="24"/>
        </w:rPr>
        <w:t xml:space="preserve"> až </w:t>
      </w:r>
      <w:r w:rsidRPr="000247DE">
        <w:rPr>
          <w:rFonts w:ascii="Times New Roman" w:hAnsi="Times New Roman" w:cs="Times New Roman"/>
          <w:sz w:val="24"/>
        </w:rPr>
        <w:t xml:space="preserve">2024 v oblasti disciplinárnej právomoci Najvyššieho správneho súdu, ako aj realizáciu Plánu legislatívnych úloh vlády Slovenskej republiky </w:t>
      </w:r>
      <w:r w:rsidR="008D106D" w:rsidRPr="008D106D">
        <w:rPr>
          <w:rFonts w:ascii="Times New Roman" w:hAnsi="Times New Roman" w:cs="Times New Roman"/>
          <w:sz w:val="24"/>
        </w:rPr>
        <w:t>na mesiace jún až december 2021</w:t>
      </w:r>
      <w:r w:rsidRPr="000247DE">
        <w:rPr>
          <w:rFonts w:ascii="Times New Roman" w:hAnsi="Times New Roman" w:cs="Times New Roman"/>
          <w:sz w:val="24"/>
        </w:rPr>
        <w:t>.</w:t>
      </w:r>
      <w:r>
        <w:rPr>
          <w:rFonts w:ascii="Times New Roman" w:hAnsi="Times New Roman" w:cs="Times New Roman"/>
          <w:sz w:val="24"/>
        </w:rPr>
        <w:t xml:space="preserve"> </w:t>
      </w:r>
    </w:p>
    <w:p w:rsidR="00464A2E" w:rsidRDefault="00464A2E" w:rsidP="00E02CF2">
      <w:pPr>
        <w:spacing w:after="0" w:line="240" w:lineRule="auto"/>
        <w:ind w:firstLine="708"/>
        <w:jc w:val="both"/>
        <w:rPr>
          <w:rFonts w:ascii="Times New Roman" w:hAnsi="Times New Roman" w:cs="Times New Roman"/>
          <w:sz w:val="24"/>
        </w:rPr>
      </w:pPr>
    </w:p>
    <w:p w:rsidR="00464A2E" w:rsidRPr="00891D8C" w:rsidRDefault="000247DE" w:rsidP="00AB18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Materiál spolu s východiskami pre tvorbu návrhu zákona </w:t>
      </w:r>
      <w:r w:rsidR="004963FC">
        <w:rPr>
          <w:rFonts w:ascii="Times New Roman" w:hAnsi="Times New Roman" w:cs="Times New Roman"/>
          <w:sz w:val="24"/>
        </w:rPr>
        <w:t>je detailne odôvodnený</w:t>
      </w:r>
      <w:r w:rsidR="00464A2E">
        <w:rPr>
          <w:rFonts w:ascii="Times New Roman" w:hAnsi="Times New Roman" w:cs="Times New Roman"/>
          <w:sz w:val="24"/>
        </w:rPr>
        <w:t xml:space="preserve"> </w:t>
      </w:r>
      <w:r w:rsidR="004963FC">
        <w:rPr>
          <w:rFonts w:ascii="Times New Roman" w:hAnsi="Times New Roman" w:cs="Times New Roman"/>
          <w:sz w:val="24"/>
        </w:rPr>
        <w:t xml:space="preserve">v priloženej </w:t>
      </w:r>
      <w:r w:rsidR="00464A2E">
        <w:rPr>
          <w:rFonts w:ascii="Times New Roman" w:hAnsi="Times New Roman" w:cs="Times New Roman"/>
          <w:sz w:val="24"/>
        </w:rPr>
        <w:t xml:space="preserve">dôvodovej správe. </w:t>
      </w:r>
    </w:p>
    <w:p w:rsidR="00E02CF2" w:rsidRDefault="00E02CF2" w:rsidP="00AB1811">
      <w:pPr>
        <w:spacing w:after="0" w:line="240" w:lineRule="auto"/>
        <w:jc w:val="both"/>
        <w:rPr>
          <w:rFonts w:ascii="Times New Roman" w:hAnsi="Times New Roman" w:cs="Times New Roman"/>
          <w:sz w:val="24"/>
        </w:rPr>
      </w:pPr>
    </w:p>
    <w:p w:rsidR="00A87B51" w:rsidRPr="005D547B" w:rsidRDefault="00A87B51" w:rsidP="00A87B5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Účinnosť návrhu zákona sa navrhuje od 1. </w:t>
      </w:r>
      <w:r>
        <w:rPr>
          <w:rFonts w:ascii="Times New Roman" w:hAnsi="Times New Roman" w:cs="Times New Roman"/>
          <w:sz w:val="24"/>
          <w:szCs w:val="24"/>
        </w:rPr>
        <w:t xml:space="preserve">decembra 2021 </w:t>
      </w:r>
      <w:r w:rsidRPr="005D547B">
        <w:rPr>
          <w:rFonts w:ascii="Times New Roman" w:hAnsi="Times New Roman" w:cs="Times New Roman"/>
          <w:sz w:val="24"/>
          <w:szCs w:val="24"/>
        </w:rPr>
        <w:t xml:space="preserve">s výnimkou ustanovení, ktoré upravujú kreovanie databáz prísediacich sudcov disciplinárnych senátov, u ktorých sa navrhuje </w:t>
      </w:r>
      <w:r w:rsidRPr="005D547B">
        <w:rPr>
          <w:rFonts w:ascii="Times New Roman" w:hAnsi="Times New Roman" w:cs="Times New Roman"/>
          <w:sz w:val="24"/>
          <w:szCs w:val="24"/>
        </w:rPr>
        <w:lastRenderedPageBreak/>
        <w:t xml:space="preserve">účinnosť dňom vyhlásenia, a to z dôvodu, aby sa mohol proces ustanovenia prísediacich sudcov spustiť čo najskôr. </w:t>
      </w:r>
    </w:p>
    <w:p w:rsidR="00E02CF2" w:rsidRDefault="00E02CF2" w:rsidP="00AB1811">
      <w:pPr>
        <w:spacing w:after="0" w:line="240" w:lineRule="auto"/>
        <w:jc w:val="both"/>
        <w:rPr>
          <w:rFonts w:ascii="Times New Roman" w:hAnsi="Times New Roman" w:cs="Times New Roman"/>
          <w:sz w:val="24"/>
        </w:rPr>
      </w:pPr>
      <w:bookmarkStart w:id="0" w:name="_GoBack"/>
      <w:bookmarkEnd w:id="0"/>
    </w:p>
    <w:p w:rsidR="00E02CF2" w:rsidRDefault="00E02CF2" w:rsidP="00AB1811">
      <w:pPr>
        <w:spacing w:after="0" w:line="240" w:lineRule="auto"/>
        <w:ind w:firstLine="708"/>
        <w:jc w:val="both"/>
        <w:rPr>
          <w:rFonts w:ascii="Times New Roman" w:hAnsi="Times New Roman" w:cs="Times New Roman"/>
          <w:sz w:val="24"/>
        </w:rPr>
      </w:pPr>
      <w:r w:rsidRPr="0089785B">
        <w:rPr>
          <w:rFonts w:ascii="Times New Roman" w:hAnsi="Times New Roman" w:cs="Times New Roman"/>
          <w:sz w:val="24"/>
        </w:rPr>
        <w:t>Návrh zákona nie je predmetom vnútrokomunitárneho pripomienkového konania.</w:t>
      </w:r>
    </w:p>
    <w:p w:rsidR="007076E0" w:rsidRDefault="007076E0" w:rsidP="00AB1811">
      <w:pPr>
        <w:spacing w:after="0" w:line="240" w:lineRule="auto"/>
        <w:ind w:firstLine="708"/>
        <w:jc w:val="both"/>
        <w:rPr>
          <w:rFonts w:ascii="Times New Roman" w:hAnsi="Times New Roman" w:cs="Times New Roman"/>
          <w:sz w:val="24"/>
        </w:rPr>
      </w:pPr>
    </w:p>
    <w:p w:rsidR="007076E0" w:rsidRPr="005D547B" w:rsidRDefault="007076E0" w:rsidP="007076E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bol predmetom riadneho pripomienkového konania a predkladá sa s rozpormi, ktoré sú uvedené vo vyhlásení predkladateľa, ako aj vo vyhodnotení pripomienkového konania. </w:t>
      </w:r>
    </w:p>
    <w:p w:rsidR="007076E0" w:rsidRPr="005D547B" w:rsidRDefault="007076E0" w:rsidP="007076E0">
      <w:pPr>
        <w:spacing w:after="0" w:line="240" w:lineRule="auto"/>
        <w:jc w:val="both"/>
        <w:rPr>
          <w:rFonts w:ascii="Times New Roman" w:hAnsi="Times New Roman" w:cs="Times New Roman"/>
          <w:sz w:val="24"/>
          <w:szCs w:val="24"/>
        </w:rPr>
      </w:pPr>
    </w:p>
    <w:p w:rsidR="007076E0" w:rsidRDefault="007076E0" w:rsidP="00AB1811">
      <w:pPr>
        <w:spacing w:after="0" w:line="240" w:lineRule="auto"/>
        <w:ind w:firstLine="708"/>
        <w:jc w:val="both"/>
        <w:rPr>
          <w:rFonts w:ascii="Times New Roman" w:hAnsi="Times New Roman" w:cs="Times New Roman"/>
          <w:sz w:val="24"/>
        </w:rPr>
      </w:pPr>
    </w:p>
    <w:p w:rsidR="00E02CF2" w:rsidRPr="00E02CF2" w:rsidRDefault="00E02CF2" w:rsidP="00B046DF">
      <w:pPr>
        <w:spacing w:after="0" w:line="240" w:lineRule="auto"/>
        <w:jc w:val="both"/>
        <w:rPr>
          <w:rFonts w:ascii="Times New Roman" w:hAnsi="Times New Roman" w:cs="Times New Roman"/>
          <w:sz w:val="24"/>
        </w:rPr>
      </w:pPr>
    </w:p>
    <w:sectPr w:rsidR="00E02CF2" w:rsidRPr="00E02CF2" w:rsidSect="000407BC">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D1" w:rsidRDefault="00CE14D1" w:rsidP="000407BC">
      <w:pPr>
        <w:spacing w:after="0" w:line="240" w:lineRule="auto"/>
      </w:pPr>
      <w:r>
        <w:separator/>
      </w:r>
    </w:p>
  </w:endnote>
  <w:endnote w:type="continuationSeparator" w:id="0">
    <w:p w:rsidR="00CE14D1" w:rsidRDefault="00CE14D1" w:rsidP="0004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268736737"/>
      <w:docPartObj>
        <w:docPartGallery w:val="Page Numbers (Bottom of Page)"/>
        <w:docPartUnique/>
      </w:docPartObj>
    </w:sdtPr>
    <w:sdtContent>
      <w:p w:rsidR="000407BC" w:rsidRPr="000407BC" w:rsidRDefault="000407BC">
        <w:pPr>
          <w:pStyle w:val="Pta"/>
          <w:jc w:val="center"/>
          <w:rPr>
            <w:rFonts w:ascii="Times New Roman" w:hAnsi="Times New Roman" w:cs="Times New Roman"/>
            <w:sz w:val="24"/>
          </w:rPr>
        </w:pPr>
        <w:r w:rsidRPr="000407BC">
          <w:rPr>
            <w:rFonts w:ascii="Times New Roman" w:hAnsi="Times New Roman" w:cs="Times New Roman"/>
            <w:sz w:val="24"/>
          </w:rPr>
          <w:fldChar w:fldCharType="begin"/>
        </w:r>
        <w:r w:rsidRPr="000407BC">
          <w:rPr>
            <w:rFonts w:ascii="Times New Roman" w:hAnsi="Times New Roman" w:cs="Times New Roman"/>
            <w:sz w:val="24"/>
          </w:rPr>
          <w:instrText>PAGE   \* MERGEFORMAT</w:instrText>
        </w:r>
        <w:r w:rsidRPr="000407BC">
          <w:rPr>
            <w:rFonts w:ascii="Times New Roman" w:hAnsi="Times New Roman" w:cs="Times New Roman"/>
            <w:sz w:val="24"/>
          </w:rPr>
          <w:fldChar w:fldCharType="separate"/>
        </w:r>
        <w:r>
          <w:rPr>
            <w:rFonts w:ascii="Times New Roman" w:hAnsi="Times New Roman" w:cs="Times New Roman"/>
            <w:noProof/>
            <w:sz w:val="24"/>
          </w:rPr>
          <w:t>2</w:t>
        </w:r>
        <w:r w:rsidRPr="000407BC">
          <w:rPr>
            <w:rFonts w:ascii="Times New Roman" w:hAnsi="Times New Roman" w:cs="Times New Roman"/>
            <w:sz w:val="24"/>
          </w:rPr>
          <w:fldChar w:fldCharType="end"/>
        </w:r>
      </w:p>
    </w:sdtContent>
  </w:sdt>
  <w:p w:rsidR="000407BC" w:rsidRPr="000407BC" w:rsidRDefault="000407BC">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D1" w:rsidRDefault="00CE14D1" w:rsidP="000407BC">
      <w:pPr>
        <w:spacing w:after="0" w:line="240" w:lineRule="auto"/>
      </w:pPr>
      <w:r>
        <w:separator/>
      </w:r>
    </w:p>
  </w:footnote>
  <w:footnote w:type="continuationSeparator" w:id="0">
    <w:p w:rsidR="00CE14D1" w:rsidRDefault="00CE14D1" w:rsidP="00040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F2"/>
    <w:rsid w:val="000247DE"/>
    <w:rsid w:val="000407BC"/>
    <w:rsid w:val="00122F72"/>
    <w:rsid w:val="00154987"/>
    <w:rsid w:val="001D17BE"/>
    <w:rsid w:val="00327CFA"/>
    <w:rsid w:val="003618D0"/>
    <w:rsid w:val="003C48B4"/>
    <w:rsid w:val="00401B57"/>
    <w:rsid w:val="00464A2E"/>
    <w:rsid w:val="00480493"/>
    <w:rsid w:val="004815A0"/>
    <w:rsid w:val="004963FC"/>
    <w:rsid w:val="004F4355"/>
    <w:rsid w:val="00515D0C"/>
    <w:rsid w:val="00577D29"/>
    <w:rsid w:val="005A1C72"/>
    <w:rsid w:val="00690D10"/>
    <w:rsid w:val="007076E0"/>
    <w:rsid w:val="00720CBB"/>
    <w:rsid w:val="007B1D22"/>
    <w:rsid w:val="008A3EC4"/>
    <w:rsid w:val="008B080E"/>
    <w:rsid w:val="008D106D"/>
    <w:rsid w:val="008D2097"/>
    <w:rsid w:val="009B6674"/>
    <w:rsid w:val="00A06014"/>
    <w:rsid w:val="00A87B51"/>
    <w:rsid w:val="00AB1811"/>
    <w:rsid w:val="00B046DF"/>
    <w:rsid w:val="00BA34EA"/>
    <w:rsid w:val="00BE20B9"/>
    <w:rsid w:val="00C37AE8"/>
    <w:rsid w:val="00C852FF"/>
    <w:rsid w:val="00CE14D1"/>
    <w:rsid w:val="00E02CF2"/>
    <w:rsid w:val="00E35CD9"/>
    <w:rsid w:val="00E659A1"/>
    <w:rsid w:val="00EF225A"/>
    <w:rsid w:val="00F63643"/>
    <w:rsid w:val="00FC5C44"/>
    <w:rsid w:val="00FE6B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30CF"/>
  <w15:chartTrackingRefBased/>
  <w15:docId w15:val="{A515265F-32CE-40FB-B36B-3D91DF7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407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7BC"/>
  </w:style>
  <w:style w:type="paragraph" w:styleId="Pta">
    <w:name w:val="footer"/>
    <w:basedOn w:val="Normlny"/>
    <w:link w:val="PtaChar"/>
    <w:uiPriority w:val="99"/>
    <w:unhideWhenUsed/>
    <w:rsid w:val="000407BC"/>
    <w:pPr>
      <w:tabs>
        <w:tab w:val="center" w:pos="4536"/>
        <w:tab w:val="right" w:pos="9072"/>
      </w:tabs>
      <w:spacing w:after="0" w:line="240" w:lineRule="auto"/>
    </w:pPr>
  </w:style>
  <w:style w:type="character" w:customStyle="1" w:styleId="PtaChar">
    <w:name w:val="Päta Char"/>
    <w:basedOn w:val="Predvolenpsmoodseku"/>
    <w:link w:val="Pta"/>
    <w:uiPriority w:val="99"/>
    <w:rsid w:val="0004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14</cp:revision>
  <dcterms:created xsi:type="dcterms:W3CDTF">2021-05-03T13:34:00Z</dcterms:created>
  <dcterms:modified xsi:type="dcterms:W3CDTF">2021-08-12T06:13:00Z</dcterms:modified>
</cp:coreProperties>
</file>