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23305" w:rsidTr="00C23305">
        <w:trPr>
          <w:trHeight w:val="1417"/>
        </w:trPr>
        <w:tc>
          <w:tcPr>
            <w:tcW w:w="4928" w:type="dxa"/>
            <w:hideMark/>
          </w:tcPr>
          <w:p w:rsidR="00C23305" w:rsidRDefault="00C2330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ZDRAVOTNÍCTVA SLOVENSKEJ REPUBLIKY</w:t>
            </w:r>
          </w:p>
          <w:p w:rsidR="00C23305" w:rsidRDefault="00C23305" w:rsidP="007A18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Číslo:</w:t>
            </w:r>
            <w:r w:rsidR="00827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B4B" w:rsidRPr="008B0085">
              <w:rPr>
                <w:rFonts w:ascii="Times New Roman" w:hAnsi="Times New Roman"/>
                <w:sz w:val="24"/>
                <w:szCs w:val="24"/>
              </w:rPr>
              <w:t>S18108-2021-OL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06F76" w:rsidRDefault="00C23305" w:rsidP="00506F76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na </w:t>
      </w:r>
      <w:r w:rsidR="0068135F">
        <w:rPr>
          <w:rFonts w:ascii="Times New Roman" w:hAnsi="Times New Roman"/>
          <w:sz w:val="24"/>
          <w:szCs w:val="24"/>
        </w:rPr>
        <w:t xml:space="preserve">rokovanie </w:t>
      </w:r>
    </w:p>
    <w:p w:rsidR="00C23305" w:rsidRDefault="0068135F" w:rsidP="00506F76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Legislatívnej rady vlády Slovenskej republiky</w:t>
      </w:r>
    </w:p>
    <w:p w:rsidR="001B7977" w:rsidRDefault="001B7977" w:rsidP="00C23305">
      <w:pPr>
        <w:pStyle w:val="Zkladntext2"/>
        <w:spacing w:after="0" w:line="240" w:lineRule="auto"/>
        <w:ind w:left="3600" w:firstLine="648"/>
        <w:rPr>
          <w:rFonts w:ascii="Times New Roman" w:hAnsi="Times New Roman"/>
          <w:b/>
          <w:bCs/>
          <w:sz w:val="24"/>
          <w:szCs w:val="24"/>
        </w:rPr>
      </w:pPr>
    </w:p>
    <w:p w:rsidR="00FB02F3" w:rsidRDefault="00FB02F3" w:rsidP="00C23305">
      <w:pPr>
        <w:pStyle w:val="Zkladntext2"/>
        <w:spacing w:after="0" w:line="240" w:lineRule="auto"/>
        <w:ind w:left="3600" w:firstLine="648"/>
        <w:rPr>
          <w:rFonts w:ascii="Times New Roman" w:hAnsi="Times New Roman"/>
          <w:b/>
          <w:bCs/>
          <w:sz w:val="24"/>
          <w:szCs w:val="24"/>
        </w:rPr>
      </w:pPr>
    </w:p>
    <w:p w:rsidR="00C23305" w:rsidRDefault="00C23305" w:rsidP="005F18C8">
      <w:pPr>
        <w:pStyle w:val="Zkladntext2"/>
        <w:spacing w:after="0" w:line="240" w:lineRule="auto"/>
        <w:ind w:left="3600" w:firstLine="6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Návrh</w:t>
      </w:r>
    </w:p>
    <w:p w:rsidR="00C23305" w:rsidRDefault="00C23305" w:rsidP="005F18C8">
      <w:pPr>
        <w:pStyle w:val="Zkladntext2"/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</w:rPr>
      </w:pPr>
    </w:p>
    <w:p w:rsidR="00C23305" w:rsidRDefault="00C23305" w:rsidP="005F18C8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Nariadenie vlády</w:t>
      </w:r>
      <w:r w:rsidR="005F18C8">
        <w:rPr>
          <w:rFonts w:ascii="Times New Roman" w:hAnsi="Times New Roman"/>
          <w:b/>
          <w:bCs/>
          <w:sz w:val="24"/>
          <w:szCs w:val="24"/>
        </w:rPr>
        <w:t xml:space="preserve"> Slovenskej republiky</w:t>
      </w:r>
    </w:p>
    <w:p w:rsidR="00C23305" w:rsidRDefault="00C23305" w:rsidP="005F18C8">
      <w:pPr>
        <w:pStyle w:val="Zkladntext2"/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</w:rPr>
      </w:pPr>
    </w:p>
    <w:p w:rsidR="00C23305" w:rsidRDefault="00C23305" w:rsidP="005F18C8">
      <w:pPr>
        <w:pStyle w:val="Zkladntext2"/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z......2021</w:t>
      </w:r>
      <w:r w:rsidR="005F18C8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C23305" w:rsidRDefault="00C23305" w:rsidP="00C23305">
      <w:pPr>
        <w:pStyle w:val="Zkladntext2"/>
        <w:spacing w:line="240" w:lineRule="auto"/>
        <w:ind w:left="60"/>
        <w:rPr>
          <w:rFonts w:ascii="Times New Roman" w:hAnsi="Times New Roman"/>
          <w:b/>
          <w:bCs/>
          <w:sz w:val="24"/>
          <w:szCs w:val="24"/>
        </w:rPr>
      </w:pPr>
    </w:p>
    <w:p w:rsidR="00C23305" w:rsidRDefault="00C23305" w:rsidP="00C23305">
      <w:pPr>
        <w:pStyle w:val="Zkladntext2"/>
        <w:spacing w:after="0" w:line="276" w:lineRule="auto"/>
        <w:ind w:left="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mení </w:t>
      </w:r>
      <w:r w:rsidR="004D7132">
        <w:rPr>
          <w:rFonts w:ascii="Times New Roman" w:hAnsi="Times New Roman"/>
          <w:b/>
          <w:bCs/>
          <w:sz w:val="24"/>
          <w:szCs w:val="24"/>
        </w:rPr>
        <w:t xml:space="preserve">a dopĺňa </w:t>
      </w:r>
      <w:r>
        <w:rPr>
          <w:rFonts w:ascii="Times New Roman" w:hAnsi="Times New Roman"/>
          <w:b/>
          <w:bCs/>
          <w:sz w:val="24"/>
          <w:szCs w:val="24"/>
        </w:rPr>
        <w:t>nariadenie vlády Slovenskej republiky č. 488/2004 Z. z.,</w:t>
      </w:r>
    </w:p>
    <w:p w:rsidR="00C23305" w:rsidRDefault="00C23305" w:rsidP="00C23305">
      <w:pPr>
        <w:pStyle w:val="Zkladntext2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ktorým sa ustanovujú požiadavky na zabezpečenie zdravotnej starostlivosti poskytovanej na námorných lodiach plávajúcich pod štátnou vlajkou Slovenskej republiky</w:t>
      </w:r>
    </w:p>
    <w:p w:rsidR="00C23305" w:rsidRDefault="00C23305" w:rsidP="00C23305">
      <w:pPr>
        <w:pStyle w:val="Zkladntext2"/>
        <w:ind w:left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</w:t>
      </w:r>
      <w:bookmarkStart w:id="0" w:name="_GoBack"/>
      <w:bookmarkEnd w:id="0"/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C23305" w:rsidTr="00C23305">
        <w:trPr>
          <w:trHeight w:val="307"/>
        </w:trPr>
        <w:tc>
          <w:tcPr>
            <w:tcW w:w="5010" w:type="dxa"/>
            <w:hideMark/>
          </w:tcPr>
          <w:p w:rsidR="00C23305" w:rsidRDefault="00C23305">
            <w:pPr>
              <w:pStyle w:val="Zkladn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C23305" w:rsidRDefault="00C23305">
            <w:pPr>
              <w:pStyle w:val="Zkladntext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C23305" w:rsidTr="00C23305">
        <w:trPr>
          <w:trHeight w:val="4549"/>
        </w:trPr>
        <w:tc>
          <w:tcPr>
            <w:tcW w:w="5010" w:type="dxa"/>
          </w:tcPr>
          <w:p w:rsidR="00C23305" w:rsidRDefault="00C23305">
            <w:pPr>
              <w:pStyle w:val="Zkladntext2"/>
              <w:spacing w:after="0" w:line="240" w:lineRule="auto"/>
              <w:ind w:righ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základe bodu B.12 uznesenia vlády </w:t>
            </w:r>
            <w:r w:rsidR="00ED511A">
              <w:rPr>
                <w:rFonts w:ascii="Times New Roman" w:hAnsi="Times New Roman"/>
                <w:sz w:val="24"/>
                <w:szCs w:val="24"/>
              </w:rPr>
              <w:t xml:space="preserve">SR </w:t>
            </w:r>
            <w:r>
              <w:rPr>
                <w:rFonts w:ascii="Times New Roman" w:hAnsi="Times New Roman"/>
                <w:sz w:val="24"/>
                <w:szCs w:val="24"/>
              </w:rPr>
              <w:t>č. 468 z 15. 7. 2020</w:t>
            </w:r>
          </w:p>
          <w:p w:rsidR="00C23305" w:rsidRDefault="00C23305"/>
          <w:p w:rsidR="00C23305" w:rsidRDefault="00C23305"/>
          <w:p w:rsidR="00C23305" w:rsidRDefault="00C23305"/>
          <w:p w:rsidR="00C23305" w:rsidRDefault="00C23305">
            <w:pPr>
              <w:tabs>
                <w:tab w:val="left" w:pos="1380"/>
              </w:tabs>
            </w:pPr>
          </w:p>
          <w:p w:rsidR="00C23305" w:rsidRDefault="00C23305">
            <w:pPr>
              <w:tabs>
                <w:tab w:val="left" w:pos="1380"/>
              </w:tabs>
            </w:pPr>
          </w:p>
          <w:p w:rsidR="00C23305" w:rsidRDefault="00C23305">
            <w:pPr>
              <w:tabs>
                <w:tab w:val="left" w:pos="1380"/>
              </w:tabs>
            </w:pPr>
          </w:p>
          <w:p w:rsidR="00450C3C" w:rsidRDefault="00450C3C">
            <w:pPr>
              <w:pStyle w:val="Zkladntext2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450C3C" w:rsidRDefault="00450C3C">
            <w:pPr>
              <w:pStyle w:val="Zkladntext2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905EE" w:rsidRDefault="008905EE">
            <w:pPr>
              <w:pStyle w:val="Zkladntext2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23305" w:rsidRDefault="00C23305">
            <w:pPr>
              <w:pStyle w:val="Zkladntext2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C23305" w:rsidRPr="005F18C8" w:rsidRDefault="00C23305" w:rsidP="005F18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8C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F18C8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5F18C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F18C8">
              <w:rPr>
                <w:rFonts w:ascii="Times New Roman" w:hAnsi="Times New Roman"/>
                <w:sz w:val="24"/>
                <w:szCs w:val="24"/>
              </w:rPr>
              <w:t xml:space="preserve">Vladimír Lengvarský </w:t>
            </w:r>
          </w:p>
          <w:p w:rsidR="00C23305" w:rsidRDefault="00C23305" w:rsidP="005F18C8">
            <w:pPr>
              <w:tabs>
                <w:tab w:val="left" w:pos="1380"/>
              </w:tabs>
              <w:spacing w:line="240" w:lineRule="auto"/>
            </w:pPr>
            <w:r w:rsidRPr="005F18C8">
              <w:rPr>
                <w:rFonts w:ascii="Times New Roman" w:hAnsi="Times New Roman"/>
                <w:sz w:val="24"/>
                <w:szCs w:val="24"/>
              </w:rPr>
              <w:t xml:space="preserve">minister zdravotníctva </w:t>
            </w:r>
            <w:r w:rsidR="005F18C8">
              <w:rPr>
                <w:rFonts w:ascii="Times New Roman" w:hAnsi="Times New Roman"/>
                <w:sz w:val="24"/>
                <w:szCs w:val="24"/>
              </w:rPr>
              <w:br/>
            </w:r>
            <w:r w:rsidRPr="005F18C8">
              <w:rPr>
                <w:rFonts w:ascii="Times New Roman" w:hAnsi="Times New Roman"/>
                <w:sz w:val="24"/>
                <w:szCs w:val="24"/>
              </w:rPr>
              <w:t>Slovenskej republiky</w:t>
            </w:r>
            <w:r w:rsidRPr="005F18C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881"/>
            </w:tblGrid>
            <w:tr w:rsidR="00C23305" w:rsidTr="00F33306">
              <w:trPr>
                <w:trHeight w:val="227"/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3305" w:rsidRPr="005F18C8" w:rsidRDefault="005F18C8" w:rsidP="005F18C8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294" w:hanging="2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Návrh uznesenia vlády SR</w:t>
                  </w: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3305" w:rsidTr="00F33306">
              <w:trPr>
                <w:trHeight w:val="134"/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3305" w:rsidRPr="005F18C8" w:rsidRDefault="005F18C8" w:rsidP="005F18C8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294" w:hanging="2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Vyhlásenie predkladateľa</w:t>
                  </w:r>
                </w:p>
              </w:tc>
            </w:tr>
            <w:tr w:rsidR="005F18C8" w:rsidTr="00F33306">
              <w:trPr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18C8" w:rsidRPr="005F18C8" w:rsidRDefault="005F18C8" w:rsidP="005F18C8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294" w:hanging="2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5F18C8" w:rsidTr="00F33306">
              <w:trPr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18C8" w:rsidRPr="005F18C8" w:rsidRDefault="005F18C8" w:rsidP="005F18C8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294" w:hanging="2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5F18C8" w:rsidTr="00F33306">
              <w:trPr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18C8" w:rsidRPr="005F18C8" w:rsidRDefault="005F18C8" w:rsidP="005F18C8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294" w:hanging="2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Dôvodová správa - všeobecná časť</w:t>
                  </w:r>
                </w:p>
              </w:tc>
            </w:tr>
            <w:tr w:rsidR="005F18C8" w:rsidTr="00F33306">
              <w:trPr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18C8" w:rsidRPr="005F18C8" w:rsidRDefault="005F18C8" w:rsidP="005F18C8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294" w:hanging="2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Dôvodová správa - osobitná časť</w:t>
                  </w:r>
                </w:p>
              </w:tc>
            </w:tr>
            <w:tr w:rsidR="005F18C8" w:rsidTr="00F33306">
              <w:trPr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F18C8" w:rsidRPr="005F18C8" w:rsidRDefault="005F18C8" w:rsidP="005F18C8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294" w:hanging="2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Doložka vybraných vplyvov</w:t>
                  </w:r>
                </w:p>
              </w:tc>
            </w:tr>
            <w:tr w:rsidR="00C23305" w:rsidTr="00F33306">
              <w:trPr>
                <w:trHeight w:val="280"/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3305" w:rsidRPr="005F18C8" w:rsidRDefault="005F18C8" w:rsidP="005F18C8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294" w:hanging="2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C23305" w:rsidTr="00F33306">
              <w:trPr>
                <w:trHeight w:val="328"/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3305" w:rsidRPr="005F18C8" w:rsidRDefault="005F18C8" w:rsidP="005F18C8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294" w:hanging="29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Tabuľka zhody</w:t>
                  </w: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3305" w:rsidTr="00F33306">
              <w:trPr>
                <w:trHeight w:val="362"/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23305" w:rsidRPr="005F18C8" w:rsidRDefault="005F18C8" w:rsidP="00F33306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435" w:hanging="4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Správa o účasti verejnosti</w:t>
                  </w:r>
                </w:p>
              </w:tc>
            </w:tr>
            <w:tr w:rsidR="00C23305" w:rsidTr="00F33306">
              <w:trPr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0C3C" w:rsidRPr="005F18C8" w:rsidRDefault="00450C3C" w:rsidP="00F33306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435" w:hanging="4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Vyhodnotenie pripomienkového konania</w:t>
                  </w:r>
                </w:p>
              </w:tc>
            </w:tr>
            <w:tr w:rsidR="002D2263" w:rsidTr="00F33306">
              <w:trPr>
                <w:tblCellSpacing w:w="15" w:type="dxa"/>
              </w:trPr>
              <w:tc>
                <w:tcPr>
                  <w:tcW w:w="482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F57A6" w:rsidRPr="005F18C8" w:rsidRDefault="00B23DB6" w:rsidP="00F33306">
                  <w:pPr>
                    <w:pStyle w:val="Odsekzoznamu"/>
                    <w:numPr>
                      <w:ilvl w:val="0"/>
                      <w:numId w:val="1"/>
                    </w:numPr>
                    <w:spacing w:after="0"/>
                    <w:ind w:left="435" w:hanging="4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18C8">
                    <w:rPr>
                      <w:rFonts w:ascii="Times New Roman" w:hAnsi="Times New Roman"/>
                      <w:sz w:val="24"/>
                      <w:szCs w:val="24"/>
                    </w:rPr>
                    <w:t>Konsolidované znenie</w:t>
                  </w:r>
                </w:p>
              </w:tc>
            </w:tr>
          </w:tbl>
          <w:p w:rsidR="00C23305" w:rsidRDefault="00C23305">
            <w:pPr>
              <w:pStyle w:val="Zkladntext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868" w:rsidRDefault="00C23305" w:rsidP="00506F76">
      <w:pPr>
        <w:jc w:val="center"/>
      </w:pPr>
      <w:r>
        <w:rPr>
          <w:rFonts w:ascii="Times New Roman" w:hAnsi="Times New Roman"/>
          <w:sz w:val="24"/>
          <w:szCs w:val="24"/>
        </w:rPr>
        <w:t>Bratislava</w:t>
      </w:r>
      <w:r w:rsidR="005F18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5F18C8">
        <w:rPr>
          <w:rFonts w:ascii="Times New Roman" w:hAnsi="Times New Roman"/>
          <w:sz w:val="24"/>
          <w:szCs w:val="24"/>
        </w:rPr>
        <w:t xml:space="preserve">9. </w:t>
      </w:r>
      <w:r w:rsidR="00602A3C"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 xml:space="preserve"> 2021</w:t>
      </w:r>
    </w:p>
    <w:sectPr w:rsidR="00BB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4C72"/>
    <w:multiLevelType w:val="hybridMultilevel"/>
    <w:tmpl w:val="6EBECB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05"/>
    <w:rsid w:val="001B7977"/>
    <w:rsid w:val="00270B45"/>
    <w:rsid w:val="002D2263"/>
    <w:rsid w:val="00450C3C"/>
    <w:rsid w:val="004D7132"/>
    <w:rsid w:val="00506F76"/>
    <w:rsid w:val="005F18C8"/>
    <w:rsid w:val="00602A3C"/>
    <w:rsid w:val="0068135F"/>
    <w:rsid w:val="0076348B"/>
    <w:rsid w:val="007A183B"/>
    <w:rsid w:val="007F57A6"/>
    <w:rsid w:val="00827B4B"/>
    <w:rsid w:val="008905EE"/>
    <w:rsid w:val="009C7E2B"/>
    <w:rsid w:val="00B23DB6"/>
    <w:rsid w:val="00BB0868"/>
    <w:rsid w:val="00C23305"/>
    <w:rsid w:val="00ED511A"/>
    <w:rsid w:val="00F33306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E1DB"/>
  <w15:chartTrackingRefBased/>
  <w15:docId w15:val="{D405814D-82F4-4543-A4A7-A1BDE817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33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C2330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23305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C23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F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Skýpalová Petra</cp:lastModifiedBy>
  <cp:revision>19</cp:revision>
  <dcterms:created xsi:type="dcterms:W3CDTF">2021-07-27T08:16:00Z</dcterms:created>
  <dcterms:modified xsi:type="dcterms:W3CDTF">2021-08-09T07:23:00Z</dcterms:modified>
</cp:coreProperties>
</file>