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95" w:rsidRDefault="00921A95" w:rsidP="00921A95">
      <w:pPr>
        <w:spacing w:after="0" w:line="240" w:lineRule="auto"/>
        <w:ind w:left="360"/>
        <w:jc w:val="both"/>
      </w:pPr>
    </w:p>
    <w:p w:rsidR="00921A95" w:rsidRDefault="00921A95" w:rsidP="00921A95">
      <w:pPr>
        <w:spacing w:after="0" w:line="240" w:lineRule="auto"/>
        <w:ind w:left="360"/>
        <w:jc w:val="both"/>
      </w:pPr>
    </w:p>
    <w:p w:rsidR="00921A95" w:rsidRPr="00704F67" w:rsidRDefault="00921A95" w:rsidP="00921A9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  <w:r w:rsidR="0054471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– upravené znenie</w:t>
      </w:r>
    </w:p>
    <w:p w:rsidR="00921A95" w:rsidRPr="00704F67" w:rsidRDefault="00921A95" w:rsidP="00921A9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921A95" w:rsidRPr="00704F67" w:rsidRDefault="00E943DE" w:rsidP="00921A95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31</w:t>
      </w:r>
      <w:r w:rsidR="00921A95"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. zasadnutia Legislatívnej rady vlády Slovenskej republiky konaného  </w:t>
      </w:r>
    </w:p>
    <w:p w:rsidR="00921A95" w:rsidRPr="00704F67" w:rsidRDefault="00E943DE" w:rsidP="00921A95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7. septembr</w:t>
      </w:r>
      <w:r w:rsidR="00921A95" w:rsidRPr="00704F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2021</w:t>
      </w:r>
    </w:p>
    <w:p w:rsidR="00921A95" w:rsidRPr="00704F67" w:rsidRDefault="00921A95" w:rsidP="00921A95">
      <w:pPr>
        <w:pBdr>
          <w:bottom w:val="single" w:sz="4" w:space="1" w:color="auto"/>
        </w:pBd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921A95" w:rsidRPr="00704F67" w:rsidRDefault="00921A95" w:rsidP="00921A95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921A95" w:rsidRPr="00704F67" w:rsidRDefault="00921A95" w:rsidP="00921A95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921A95" w:rsidRPr="00704F67" w:rsidRDefault="00921A95" w:rsidP="00921A95">
      <w:pPr>
        <w:keepNext/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21A95" w:rsidRPr="00704F67" w:rsidRDefault="00921A95" w:rsidP="00921A95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A95" w:rsidRPr="00704F67" w:rsidRDefault="00921A95" w:rsidP="00921A95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04F67">
        <w:rPr>
          <w:rFonts w:ascii="Times New Roman" w:eastAsia="Calibri" w:hAnsi="Times New Roman" w:cs="Times New Roman"/>
          <w:sz w:val="24"/>
          <w:szCs w:val="24"/>
        </w:rPr>
        <w:t xml:space="preserve">Rokovanie Legislatívnej rady vlády Slovenskej republiky </w:t>
      </w:r>
      <w:r w:rsidR="00221E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viedli Marek </w:t>
      </w:r>
      <w:proofErr w:type="spellStart"/>
      <w:r w:rsidR="00221EA1">
        <w:rPr>
          <w:rFonts w:ascii="Times New Roman" w:eastAsia="Times New Roman" w:hAnsi="Times New Roman" w:cs="Times New Roman"/>
          <w:sz w:val="24"/>
          <w:szCs w:val="24"/>
          <w:lang w:eastAsia="sk-SK"/>
        </w:rPr>
        <w:t>Kaľavský</w:t>
      </w:r>
      <w:proofErr w:type="spellEnd"/>
      <w:r w:rsidRPr="00704F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21EA1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Pr="00704F67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</w:t>
      </w:r>
      <w:r w:rsidRPr="00704F6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Legislatívnej rady vlády Slovenskej republiky</w:t>
      </w:r>
      <w:r w:rsidR="00221EA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a Peter Rohaľ, tajomník</w:t>
      </w:r>
      <w:r w:rsidR="00221EA1" w:rsidRPr="00221EA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221EA1" w:rsidRPr="00704F6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Legislatívnej rady vlády Slovenskej republiky</w:t>
      </w:r>
      <w:r w:rsidRPr="00704F6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921A95" w:rsidRDefault="00921A95" w:rsidP="00921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21A95" w:rsidRPr="00704F67" w:rsidRDefault="00921A95" w:rsidP="00921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04F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Legislatívna rada prerokovala tieto body programu a uzniesla sa na týchto záveroch:</w:t>
      </w:r>
    </w:p>
    <w:p w:rsidR="00921A95" w:rsidRDefault="00921A95" w:rsidP="00921A95">
      <w:pPr>
        <w:spacing w:after="0" w:line="240" w:lineRule="auto"/>
        <w:ind w:left="360"/>
        <w:jc w:val="both"/>
      </w:pPr>
    </w:p>
    <w:p w:rsidR="00921A95" w:rsidRDefault="00921A95" w:rsidP="00FF65CB">
      <w:pPr>
        <w:spacing w:after="0" w:line="240" w:lineRule="auto"/>
        <w:jc w:val="both"/>
      </w:pPr>
    </w:p>
    <w:p w:rsidR="00921A95" w:rsidRPr="00E943DE" w:rsidRDefault="00921A95" w:rsidP="00E943D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E943DE">
        <w:rPr>
          <w:rFonts w:ascii="Times New Roman" w:hAnsi="Times New Roman" w:cs="Times New Roman"/>
          <w:sz w:val="24"/>
          <w:szCs w:val="24"/>
        </w:rPr>
        <w:t>1.</w:t>
      </w:r>
      <w:r>
        <w:t xml:space="preserve">  </w:t>
      </w:r>
      <w:r w:rsidRPr="00E943DE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  <w:lang w:eastAsia="sk-SK"/>
        </w:rPr>
        <w:t>Návrh na prístup Slovenskej republiky k Protokolu z roku 2010 k Medzinárodnému dohovoru o zodpovednosti a náhrade škody pri preprave nebezpečných a škodlivých látok na mori z roku 1996 (č. m. 17750/2021)</w:t>
      </w:r>
    </w:p>
    <w:p w:rsidR="00921A95" w:rsidRPr="00921A95" w:rsidRDefault="00FF65CB" w:rsidP="00FF65CB">
      <w:pPr>
        <w:spacing w:after="0" w:line="0" w:lineRule="atLeast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     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uplatnila k návrhu</w:t>
      </w:r>
      <w:r w:rsidR="008B4A7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na uzavretie protokolu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pripomienky a odporučila vláde s novým znením návrhu na uzavretie </w:t>
      </w:r>
      <w:r w:rsidR="003964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protokolu</w:t>
      </w:r>
      <w:r w:rsidRPr="00FF65CB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vysloviť súhlas.</w:t>
      </w:r>
    </w:p>
    <w:p w:rsidR="00921A95" w:rsidRPr="00921A95" w:rsidRDefault="00921A95" w:rsidP="00921A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21A95" w:rsidRPr="00921A95" w:rsidRDefault="00E943DE" w:rsidP="00E943DE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2. </w:t>
      </w:r>
      <w:r w:rsidR="00921A95" w:rsidRPr="00921A9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skupiny poslancov Národnej rady Slovenskej republiky na vydanie zákona, ktorým sa dopĺňa zákon č. 49/2002 Z. z. o ochrane pamiatkového fondu v znení neskorších predpisov a o doplnení zákona č. 326/2005 Z. z. o lesoch v znení neskorších predpisov (tlač 593) (č. m. 13296/2021)</w:t>
      </w:r>
    </w:p>
    <w:p w:rsidR="003B51A7" w:rsidRDefault="003B51A7" w:rsidP="003B51A7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  </w:t>
      </w:r>
    </w:p>
    <w:p w:rsidR="00921A95" w:rsidRPr="00921A95" w:rsidRDefault="003B51A7" w:rsidP="003B5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4F67">
        <w:rPr>
          <w:rFonts w:ascii="Times New Roman" w:hAnsi="Times New Roman" w:cs="Times New Roman"/>
          <w:sz w:val="24"/>
          <w:szCs w:val="24"/>
        </w:rPr>
        <w:t>pripomienkami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A95" w:rsidRPr="00921A95" w:rsidRDefault="00921A95" w:rsidP="00921A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21A95" w:rsidRPr="00921A95" w:rsidRDefault="00E943DE" w:rsidP="00E943D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921A95" w:rsidRPr="00921A9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poslancov Národnej rady Slovenskej republiky Jaromíra </w:t>
      </w:r>
      <w:proofErr w:type="spellStart"/>
      <w:r w:rsidR="00921A95" w:rsidRPr="00921A9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Šíbla</w:t>
      </w:r>
      <w:proofErr w:type="spellEnd"/>
      <w:r w:rsidR="00921A95" w:rsidRPr="00921A9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, Borisa Kollára, Alexandry </w:t>
      </w:r>
      <w:proofErr w:type="spellStart"/>
      <w:r w:rsidR="00921A95" w:rsidRPr="00921A9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Pivkovej</w:t>
      </w:r>
      <w:proofErr w:type="spellEnd"/>
      <w:r w:rsidR="00921A95" w:rsidRPr="00921A9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 Jarmily </w:t>
      </w:r>
      <w:proofErr w:type="spellStart"/>
      <w:r w:rsidR="00921A95" w:rsidRPr="00921A9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Halgašovej</w:t>
      </w:r>
      <w:proofErr w:type="spellEnd"/>
      <w:r w:rsidR="00921A95" w:rsidRPr="00921A9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na vydanie zákona, ktorým sa dopĺňa zákon č. 409/2011 Z. z. o niektorých opatreniach na úseku environmentálnej záťaže a o zmene a doplnení niektorých zákonov v znení zákona č. 49/2018 Z. z. a ktorým sa dopĺňa zákon č. 145/1995 Z. z. o správnych poplatkoch v znení neskorších predpisov (tlač 590) (č. m.12722 /2021)</w:t>
      </w:r>
    </w:p>
    <w:p w:rsidR="004332FF" w:rsidRPr="004332FF" w:rsidRDefault="004332FF" w:rsidP="004332FF">
      <w:pPr>
        <w:spacing w:after="0" w:line="0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 w:rsidRPr="004332FF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Legislatívna rada prerušila rokovanie a odporučila predkladateľovi dopracovať o jej pripomienky a odporúčania </w:t>
      </w:r>
      <w:r w:rsidR="00C04B2A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návrh stanoviska vyjadrený</w:t>
      </w:r>
      <w:r w:rsidR="00972DD1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 predkladacej správe </w:t>
      </w:r>
      <w:r w:rsidRPr="004332FF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 poslanecký </w:t>
      </w:r>
      <w:r w:rsidRPr="004332FF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návrh zákona opätovne predložiť na rokovanie legislatívnej rady.</w:t>
      </w:r>
    </w:p>
    <w:p w:rsidR="00921A95" w:rsidRPr="00921A95" w:rsidRDefault="00921A95" w:rsidP="00921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1A95" w:rsidRPr="00921A95" w:rsidRDefault="00E943DE" w:rsidP="00E943DE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4.  </w:t>
      </w:r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Návrh poslancov Národnej rady Slovenskej republiky Jaromíra </w:t>
      </w:r>
      <w:proofErr w:type="spellStart"/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Šíbla</w:t>
      </w:r>
      <w:proofErr w:type="spellEnd"/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, Borisa Kollára, Alexandry </w:t>
      </w:r>
      <w:proofErr w:type="spellStart"/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Pivkovej</w:t>
      </w:r>
      <w:proofErr w:type="spellEnd"/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a Anny Zemanovej na vydanie zákona, ktorým sa mení a dopĺňa zákon č. 17/1992 Zb. o životnom prostredí v znení neskorších predpisov a ktorým sa mení a dopĺňa zákon č. 87/2018 Z. z. o radiačnej ochrane a o zmene a doplnení niektorých zákonov v znení neskorších predpisov (tlač 592) (č. m. 13097 /2021)</w:t>
      </w:r>
    </w:p>
    <w:p w:rsidR="00E943DE" w:rsidRDefault="00E943DE" w:rsidP="00E943DE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  </w:t>
      </w:r>
    </w:p>
    <w:p w:rsidR="00E943DE" w:rsidRDefault="00E943DE" w:rsidP="00E943DE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>predloženým návrhom vysloviť súhlas s pripomienkami.</w:t>
      </w:r>
    </w:p>
    <w:p w:rsidR="00921A95" w:rsidRPr="00921A95" w:rsidRDefault="00921A95" w:rsidP="00FF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1A95" w:rsidRPr="00921A95" w:rsidRDefault="00E943DE" w:rsidP="00E943DE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5.</w:t>
      </w:r>
      <w:r w:rsidR="00FF71B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Návrh zákona, ktorým sa mení a dopĺňa zákon č. 15/2005 Z. z. o ochrane druhov voľne </w:t>
      </w:r>
      <w:r w:rsidR="00FF71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žijúcich živočíchov a voľne rastúcich rastlín reguláciou obchodu s nimi (č. m.  17077/2021)</w:t>
      </w:r>
    </w:p>
    <w:p w:rsidR="00FF71B4" w:rsidRDefault="00154AC6" w:rsidP="00FF71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</w:t>
      </w:r>
      <w:r w:rsidR="00FF71B4"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</w:t>
      </w:r>
      <w:r w:rsidR="00FF71B4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ila k predloženému návrhu zákona </w:t>
      </w:r>
      <w:r w:rsidR="00FF71B4"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pripomienky a </w:t>
      </w:r>
      <w:r w:rsidR="00FF71B4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odporúčania  </w:t>
      </w:r>
    </w:p>
    <w:p w:rsidR="00FF71B4" w:rsidRPr="009379FB" w:rsidRDefault="00FF71B4" w:rsidP="00FF71B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  a odporučila vláde návrh zákona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 novom znení schváliť.</w:t>
      </w:r>
    </w:p>
    <w:p w:rsidR="00921A95" w:rsidRPr="00921A95" w:rsidRDefault="00921A95" w:rsidP="00154A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21A95" w:rsidRPr="00921A95" w:rsidRDefault="00921A95" w:rsidP="00921A95">
      <w:pPr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21A95" w:rsidRPr="00921A95" w:rsidRDefault="00E943DE" w:rsidP="00E943DE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6. </w:t>
      </w:r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Návrh zákona, ktorým sa mení a dopĺňa zákon č. 442/2002 Z. z. o verejných </w:t>
      </w:r>
      <w:r w:rsidRPr="00154A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 </w:t>
      </w:r>
      <w:r w:rsidR="00921A95" w:rsidRPr="00921A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vodovodoch a verejných kanalizáciách a o zmene a doplnení zákona č. 276/2001 Z. z. o regulácii v sieťových odvetviach v znení neskorších predpisov a ktorým sa menia a dopĺňajú niektoré zákony (č. m. 16899/2021)</w:t>
      </w:r>
    </w:p>
    <w:p w:rsidR="00154AC6" w:rsidRDefault="00154AC6" w:rsidP="00154A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ila k predloženému návrhu zákona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pripomienky a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odporúčania  </w:t>
      </w:r>
    </w:p>
    <w:p w:rsidR="00154AC6" w:rsidRPr="009379FB" w:rsidRDefault="00154AC6" w:rsidP="00154AC6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  a odporučila vláde návrh zákona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 novom znení schváliť.</w:t>
      </w:r>
    </w:p>
    <w:p w:rsidR="00921A95" w:rsidRDefault="00921A95"/>
    <w:p w:rsidR="00154AC6" w:rsidRDefault="00921A95" w:rsidP="00154AC6">
      <w:pPr>
        <w:spacing w:after="0" w:line="0" w:lineRule="atLeast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AC6">
        <w:rPr>
          <w:rFonts w:ascii="Times New Roman" w:hAnsi="Times New Roman" w:cs="Times New Roman"/>
          <w:sz w:val="24"/>
          <w:szCs w:val="24"/>
        </w:rPr>
        <w:t>7</w:t>
      </w:r>
      <w:r w:rsidRPr="00154AC6">
        <w:rPr>
          <w:rFonts w:ascii="Times New Roman" w:hAnsi="Times New Roman" w:cs="Times New Roman"/>
        </w:rPr>
        <w:t>.</w:t>
      </w:r>
      <w:r>
        <w:t xml:space="preserve"> </w:t>
      </w:r>
      <w:r w:rsidRPr="00154AC6">
        <w:rPr>
          <w:rFonts w:ascii="Times New Roman" w:hAnsi="Times New Roman" w:cs="Times New Roman"/>
          <w:sz w:val="24"/>
          <w:szCs w:val="24"/>
          <w:u w:val="single"/>
        </w:rPr>
        <w:t>Návrh nariadenia vlády Slovenskej republiky, ktorým sa zrušuje nariadenie vlády  Slovenskej republiky č. 29/2011 Z. z., ktorým sa ustanovuje zoznam zamýšľaných použití krmív určených na osobitné nutričné účely (č. m. 18316/2021)</w:t>
      </w:r>
    </w:p>
    <w:p w:rsidR="00154AC6" w:rsidRPr="00154AC6" w:rsidRDefault="00154AC6" w:rsidP="00154AC6">
      <w:pPr>
        <w:spacing w:after="0" w:line="0" w:lineRule="atLeast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Legislatívna rada uplatn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ila k predloženému návrhu nariadenia vlády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pripomienky a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</w:t>
      </w:r>
    </w:p>
    <w:p w:rsidR="00154AC6" w:rsidRPr="009379FB" w:rsidRDefault="00154AC6" w:rsidP="00154AC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          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odporúčania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a odporučila vláde návrh nariadenia vlády</w:t>
      </w:r>
      <w:r w:rsidRPr="0043467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v novom znení schváliť.</w:t>
      </w:r>
    </w:p>
    <w:p w:rsidR="003B51A7" w:rsidRDefault="003B51A7" w:rsidP="00E943DE">
      <w:pPr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51A7" w:rsidRPr="003B51A7" w:rsidRDefault="003B51A7" w:rsidP="003B51A7">
      <w:pPr>
        <w:spacing w:after="100" w:afterAutospacing="1" w:line="0" w:lineRule="atLeast"/>
        <w:ind w:left="709" w:hanging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3B51A7">
        <w:rPr>
          <w:rFonts w:ascii="Times New Roman" w:hAnsi="Times New Roman" w:cs="Times New Roman"/>
          <w:sz w:val="24"/>
          <w:szCs w:val="24"/>
        </w:rPr>
        <w:t>8.</w:t>
      </w:r>
      <w:r w:rsidRPr="003B51A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3B51A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skupiny poslancov Národnej rady Slovenskej republiky na vydanie zákona,     ktorým sa mení a dopĺňa zákon č. 55/2017 Z. z. o štátnej službe a o zmene a doplnení niektorých zákonov v znení neskorších predpisov (č. m. 12720/2021)</w:t>
      </w:r>
    </w:p>
    <w:p w:rsidR="00A050E8" w:rsidRDefault="00A050E8" w:rsidP="00A050E8">
      <w:pPr>
        <w:spacing w:after="0" w:line="20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4F67">
        <w:rPr>
          <w:rFonts w:ascii="Times New Roman" w:hAnsi="Times New Roman" w:cs="Times New Roman"/>
          <w:sz w:val="24"/>
          <w:szCs w:val="24"/>
        </w:rPr>
        <w:t>Legislatívna  rada  po  prerokovaní  tohto  poslaneckého  ná</w:t>
      </w:r>
      <w:r>
        <w:rPr>
          <w:rFonts w:ascii="Times New Roman" w:hAnsi="Times New Roman" w:cs="Times New Roman"/>
          <w:sz w:val="24"/>
          <w:szCs w:val="24"/>
        </w:rPr>
        <w:t xml:space="preserve">vrhu  zákona  odporučila    </w:t>
      </w:r>
    </w:p>
    <w:p w:rsidR="00154AC6" w:rsidRPr="003B51A7" w:rsidRDefault="00A050E8" w:rsidP="00A050E8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vláde </w:t>
      </w:r>
      <w:r w:rsidRPr="00704F67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F67">
        <w:rPr>
          <w:rFonts w:ascii="Times New Roman" w:hAnsi="Times New Roman" w:cs="Times New Roman"/>
          <w:sz w:val="24"/>
          <w:szCs w:val="24"/>
        </w:rPr>
        <w:t xml:space="preserve">predloženým návrhom vysloviť </w:t>
      </w:r>
      <w:r w:rsidR="004F1A4B">
        <w:rPr>
          <w:rFonts w:ascii="Times New Roman" w:hAnsi="Times New Roman" w:cs="Times New Roman"/>
          <w:sz w:val="24"/>
          <w:szCs w:val="24"/>
        </w:rPr>
        <w:t>nesúhlas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AC6" w:rsidRDefault="00154AC6" w:rsidP="00E943DE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FF65CB" w:rsidRPr="00E943DE" w:rsidRDefault="00FF65CB" w:rsidP="00E943DE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1A95" w:rsidRDefault="00921A95" w:rsidP="00921A95">
      <w:pPr>
        <w:ind w:left="709" w:hanging="283"/>
      </w:pPr>
    </w:p>
    <w:p w:rsidR="00921A95" w:rsidRPr="00921A95" w:rsidRDefault="00921A95" w:rsidP="00921A95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</w:t>
      </w:r>
      <w:r w:rsidR="00FF71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921A95">
        <w:rPr>
          <w:rFonts w:ascii="Times New Roman" w:eastAsia="Times New Roman" w:hAnsi="Times New Roman" w:cs="Times New Roman"/>
          <w:sz w:val="24"/>
          <w:szCs w:val="24"/>
          <w:lang w:eastAsia="sk-SK"/>
        </w:rPr>
        <w:t>Štefan Holý v. r.</w:t>
      </w:r>
    </w:p>
    <w:p w:rsidR="00921A95" w:rsidRPr="00921A95" w:rsidRDefault="00921A95" w:rsidP="00921A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21A9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        podpredseda vlády    </w:t>
      </w:r>
    </w:p>
    <w:p w:rsidR="00921A95" w:rsidRPr="00921A95" w:rsidRDefault="00921A95" w:rsidP="00921A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921A9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a predseda Legislatívnej rady vlády SR</w:t>
      </w:r>
    </w:p>
    <w:p w:rsidR="00921A95" w:rsidRDefault="00921A95" w:rsidP="00921A95">
      <w:pPr>
        <w:ind w:left="709" w:hanging="283"/>
        <w:jc w:val="center"/>
      </w:pPr>
    </w:p>
    <w:p w:rsidR="00924F63" w:rsidRDefault="00924F63" w:rsidP="00924F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24F63" w:rsidRDefault="00924F63" w:rsidP="00924F6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24F63" w:rsidRDefault="00924F63" w:rsidP="00924F63"/>
    <w:p w:rsidR="00921A95" w:rsidRDefault="00921A95" w:rsidP="00921A95">
      <w:pPr>
        <w:ind w:left="709" w:hanging="283"/>
      </w:pPr>
    </w:p>
    <w:p w:rsidR="00921A95" w:rsidRDefault="00921A95" w:rsidP="00921A95">
      <w:pPr>
        <w:ind w:left="709" w:hanging="283"/>
      </w:pPr>
    </w:p>
    <w:p w:rsidR="00921A95" w:rsidRDefault="00921A95" w:rsidP="00921A95"/>
    <w:p w:rsidR="00921A95" w:rsidRDefault="00921A95" w:rsidP="00921A95">
      <w:pPr>
        <w:ind w:left="709" w:hanging="283"/>
      </w:pPr>
    </w:p>
    <w:sectPr w:rsidR="0092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B1E"/>
    <w:multiLevelType w:val="hybridMultilevel"/>
    <w:tmpl w:val="66E24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95"/>
    <w:rsid w:val="00154AC6"/>
    <w:rsid w:val="00221EA1"/>
    <w:rsid w:val="00396472"/>
    <w:rsid w:val="003B51A7"/>
    <w:rsid w:val="004332FF"/>
    <w:rsid w:val="004F1A4B"/>
    <w:rsid w:val="0054471B"/>
    <w:rsid w:val="00783594"/>
    <w:rsid w:val="007910A8"/>
    <w:rsid w:val="00852571"/>
    <w:rsid w:val="008B4A7B"/>
    <w:rsid w:val="00921A95"/>
    <w:rsid w:val="00924F63"/>
    <w:rsid w:val="00972DD1"/>
    <w:rsid w:val="00A050E8"/>
    <w:rsid w:val="00A94D7F"/>
    <w:rsid w:val="00AB19C6"/>
    <w:rsid w:val="00B67AB0"/>
    <w:rsid w:val="00BA364F"/>
    <w:rsid w:val="00C04B2A"/>
    <w:rsid w:val="00C36F79"/>
    <w:rsid w:val="00E72B74"/>
    <w:rsid w:val="00E943DE"/>
    <w:rsid w:val="00F34CFC"/>
    <w:rsid w:val="00FF65CB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6A8A"/>
  <w15:docId w15:val="{B96F3A3C-1780-411F-A7A2-204A037F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27</cp:revision>
  <cp:lastPrinted>2021-10-22T07:54:00Z</cp:lastPrinted>
  <dcterms:created xsi:type="dcterms:W3CDTF">2021-09-06T06:37:00Z</dcterms:created>
  <dcterms:modified xsi:type="dcterms:W3CDTF">2023-01-25T11:15:00Z</dcterms:modified>
</cp:coreProperties>
</file>