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018900D" w:rsidR="0081708C" w:rsidRPr="00CA6E29" w:rsidRDefault="00C0662A" w:rsidP="001919B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1919B5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 zrušuje nariadenie vlády Slovenskej republiky č. 29/2011 Z. z., ktorým sa ustanovuje zoznam zamýšľaných použití krmív určených na osobitné nutričné účely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68F1AB7B" w:rsidR="0081708C" w:rsidRPr="00ED412E" w:rsidRDefault="009752D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minister pôdohospodárstva a rozvoja vidieka </w:t>
            </w:r>
            <w:r>
              <w:rPr>
                <w:rFonts w:ascii="Times" w:hAnsi="Times" w:cs="Times"/>
                <w:sz w:val="25"/>
                <w:szCs w:val="25"/>
              </w:rPr>
              <w:t>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D95D65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21F5C2D9" w14:textId="7F3930EE" w:rsidR="001919B5" w:rsidRDefault="001919B5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1919B5" w14:paraId="08119E6E" w14:textId="77777777">
        <w:trPr>
          <w:divId w:val="17732779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2350D6" w14:textId="77777777" w:rsidR="001919B5" w:rsidRDefault="001919B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E1088B" w14:textId="77777777" w:rsidR="001919B5" w:rsidRDefault="001919B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1919B5" w14:paraId="1BC780C3" w14:textId="77777777">
        <w:trPr>
          <w:divId w:val="17732779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F7A4F3" w14:textId="77777777" w:rsidR="001919B5" w:rsidRDefault="001919B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7FC098" w14:textId="77777777" w:rsidR="001919B5" w:rsidRDefault="001919B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0C312F" w14:textId="77777777" w:rsidR="001919B5" w:rsidRDefault="001919B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republiky, ktorým sa zrušuje nariadenie vlády Slovenskej republiky č. 29/2011 Z. z., ktorým sa ustanovuje zoznam zamýšľaných použití krmív určených na osobitné nutričné účely;</w:t>
            </w:r>
          </w:p>
        </w:tc>
      </w:tr>
      <w:tr w:rsidR="001919B5" w14:paraId="4F1FA753" w14:textId="77777777">
        <w:trPr>
          <w:divId w:val="177327796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38484" w14:textId="77777777" w:rsidR="001919B5" w:rsidRDefault="001919B5">
            <w:pPr>
              <w:rPr>
                <w:rFonts w:ascii="Times" w:hAnsi="Times" w:cs="Times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1919B5" w14:paraId="0CE41004" w14:textId="77777777">
        <w:trPr>
          <w:divId w:val="17732779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630029" w14:textId="77777777" w:rsidR="001919B5" w:rsidRDefault="001919B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D2AD" w14:textId="77777777" w:rsidR="001919B5" w:rsidRDefault="001919B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1919B5" w14:paraId="270C3D37" w14:textId="77777777">
        <w:trPr>
          <w:divId w:val="17732779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4722C6" w14:textId="77777777" w:rsidR="001919B5" w:rsidRDefault="001919B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0DDE0B" w14:textId="77777777" w:rsidR="001919B5" w:rsidRDefault="001919B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1919B5" w14:paraId="2E3EC789" w14:textId="77777777">
        <w:trPr>
          <w:divId w:val="17732779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952C11" w14:textId="77777777" w:rsidR="001919B5" w:rsidRDefault="001919B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C84DC9" w14:textId="77777777" w:rsidR="001919B5" w:rsidRDefault="001919B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5CE80B" w14:textId="77777777" w:rsidR="001919B5" w:rsidRDefault="001919B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</w:tbl>
    <w:p w14:paraId="58EF137F" w14:textId="50171292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34381E7C" w:rsidR="00557779" w:rsidRPr="00557779" w:rsidRDefault="001919B5" w:rsidP="001919B5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FFF3ED5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6FA824E9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06F78" w14:textId="77777777" w:rsidR="00D95D65" w:rsidRDefault="00D95D65" w:rsidP="00D95D65">
      <w:r>
        <w:separator/>
      </w:r>
    </w:p>
  </w:endnote>
  <w:endnote w:type="continuationSeparator" w:id="0">
    <w:p w14:paraId="4B90303D" w14:textId="77777777" w:rsidR="00D95D65" w:rsidRDefault="00D95D65" w:rsidP="00D9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040F" w14:textId="77777777" w:rsidR="00D95D65" w:rsidRDefault="00D95D65" w:rsidP="00D95D65">
      <w:r>
        <w:separator/>
      </w:r>
    </w:p>
  </w:footnote>
  <w:footnote w:type="continuationSeparator" w:id="0">
    <w:p w14:paraId="5585BC2A" w14:textId="77777777" w:rsidR="00D95D65" w:rsidRDefault="00D95D65" w:rsidP="00D9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D050" w14:textId="09E4944F" w:rsidR="00D95D65" w:rsidRPr="00D95D65" w:rsidRDefault="00D95D65" w:rsidP="00D95D65">
    <w:pPr>
      <w:pStyle w:val="Hlavika"/>
      <w:jc w:val="center"/>
      <w:rPr>
        <w:rFonts w:ascii="Times New Roman" w:hAnsi="Times New Roman" w:cs="Times New Roman"/>
        <w:caps/>
        <w:sz w:val="28"/>
        <w:szCs w:val="24"/>
      </w:rPr>
    </w:pPr>
    <w:r w:rsidRPr="00D95D65">
      <w:rPr>
        <w:rFonts w:ascii="Times New Roman" w:hAnsi="Times New Roman" w:cs="Times New Roman"/>
        <w:caps/>
        <w:sz w:val="28"/>
        <w:szCs w:val="24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919B5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52DE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D95D65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B848F"/>
  <w14:defaultImageDpi w14:val="96"/>
  <w15:docId w15:val="{E5433F41-2100-47FD-95C8-D734FE54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5D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5D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16.7.2021 9:39:06"/>
    <f:field ref="objchangedby" par="" text="Administrator, System"/>
    <f:field ref="objmodifiedat" par="" text="16.7.2021 9:39:10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730FC11-F761-489D-AA7C-DAFF7FC2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Benová Tímea</cp:lastModifiedBy>
  <cp:revision>4</cp:revision>
  <cp:lastPrinted>2021-08-26T12:23:00Z</cp:lastPrinted>
  <dcterms:created xsi:type="dcterms:W3CDTF">2021-07-16T07:39:00Z</dcterms:created>
  <dcterms:modified xsi:type="dcterms:W3CDTF">2021-08-26T12:23:00Z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COO.2145.1000.3.4462815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Poľnohospodárstvo a 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JUDr. Samuel Vlčan</vt:lpwstr>
  </property>
  <property fmtid="{D5CDD505-2E9C-101B-9397-08002B2CF9AE}" pid="12" name="FSC#SKEDITIONSLOVLEX@103.510:nazovpredpis">
    <vt:lpwstr>, ktorým sa zrušuje nariadenie vlády Slovenskej republiky č. 29/2011 Z. z., ktorým sa ustanovuje zoznam zamýšľaných použití krmív určených na osobitné nutričné účely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 </vt:lpwstr>
  </property>
  <property fmtid="{D5CDD505-2E9C-101B-9397-08002B2CF9AE}" pid="18" name="FSC#SKEDITIONSLOVLEX@103.510:plnynazovpredpis">
    <vt:lpwstr> Nariadenie vlády  Slovenskej republiky, ktorým sa zrušuje nariadenie vlády Slovenskej republiky č. 29/2011 Z. z., ktorým sa ustanovuje zoznam zamýšľaných použití krmív určených na osobitné nutričné účely</vt:lpwstr>
  </property>
  <property fmtid="{D5CDD505-2E9C-101B-9397-08002B2CF9AE}" pid="19" name="FSC#SKEDITIONSLOVLEX@103.510:rezortcislopredpis">
    <vt:lpwstr>10425/2021-410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LP/2021/389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pôdohospodárstva a&amp;nbsp;rozvoja vidieka Slovenskej republiky predkladá návrh nariadenia vlády Slovenskej republiky, ktorým sa zrušuje nariadenie vlády Slovenskej republiky č.&amp;nbsp;29/2011 Z. z., ktorým sa ustan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pôdohospodárstva a rozvoja vidieka Slovenskej republiky</vt:lpwstr>
  </property>
  <property fmtid="{D5CDD505-2E9C-101B-9397-08002B2CF9AE}" pid="137" name="FSC#SKEDITIONSLOVLEX@103.510:funkciaZodpPredAkuzativ">
    <vt:lpwstr>ministra pôdohospodárstva a rozvoja vidieka Slovenskej republiky</vt:lpwstr>
  </property>
  <property fmtid="{D5CDD505-2E9C-101B-9397-08002B2CF9AE}" pid="138" name="FSC#SKEDITIONSLOVLEX@103.510:funkciaZodpPredDativ">
    <vt:lpwstr>ministrovi pôdohospodárstva a rozvoja vidieka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JUDr. Samuel Vlčan_x000d_
minister pôdohospodárstva a rozvoja vidieka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16. 7. 2021</vt:lpwstr>
  </property>
</Properties>
</file>