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08" w:rsidRDefault="002B2B84" w:rsidP="00F91E0F">
      <w:pPr>
        <w:spacing w:after="240"/>
        <w:jc w:val="center"/>
        <w:rPr>
          <w:b/>
          <w:bCs/>
          <w:sz w:val="26"/>
          <w:szCs w:val="26"/>
        </w:rPr>
      </w:pPr>
      <w:r w:rsidRPr="00494930">
        <w:rPr>
          <w:b/>
          <w:bCs/>
          <w:sz w:val="26"/>
          <w:szCs w:val="26"/>
        </w:rPr>
        <w:t>Predkladacia správa</w:t>
      </w:r>
    </w:p>
    <w:p w:rsidR="002B2B84" w:rsidRDefault="00876BF0" w:rsidP="00F91E0F">
      <w:pPr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Ministerstvo pôdohospodárstva a rozvoja vidieka Slovenskej republiky </w:t>
      </w:r>
      <w:r w:rsidR="005E182C">
        <w:rPr>
          <w:rStyle w:val="Textzstupnhosymbolu"/>
          <w:color w:val="000000"/>
        </w:rPr>
        <w:t>predkladá n</w:t>
      </w:r>
      <w:r w:rsidR="006B708A">
        <w:rPr>
          <w:rStyle w:val="Textzstupnhosymbolu"/>
          <w:color w:val="000000"/>
        </w:rPr>
        <w:t xml:space="preserve">ávrh </w:t>
      </w:r>
      <w:r w:rsidR="00495CEA">
        <w:rPr>
          <w:rStyle w:val="Textzstupnhosymbolu"/>
          <w:color w:val="000000"/>
        </w:rPr>
        <w:t xml:space="preserve">zákona, ktorým sa mení </w:t>
      </w:r>
      <w:r w:rsidR="009F6A15">
        <w:rPr>
          <w:rStyle w:val="Textzstupnhosymbolu"/>
          <w:color w:val="000000"/>
        </w:rPr>
        <w:t>a dopĺňa zákon Národnej r</w:t>
      </w:r>
      <w:r w:rsidR="00495CEA">
        <w:rPr>
          <w:rStyle w:val="Textzstupnhosymbolu"/>
          <w:color w:val="000000"/>
        </w:rPr>
        <w:t>ady Slovenskej republiky č. 152/1995 Z. z. o potravinách v znení neskorších pr</w:t>
      </w:r>
      <w:r w:rsidR="00445626">
        <w:rPr>
          <w:rStyle w:val="Textzstupnhosymbolu"/>
          <w:color w:val="000000"/>
        </w:rPr>
        <w:t>edpisov</w:t>
      </w:r>
      <w:r w:rsidR="009F6A15">
        <w:rPr>
          <w:rStyle w:val="Textzstupnhosymbolu"/>
          <w:color w:val="000000"/>
        </w:rPr>
        <w:t xml:space="preserve"> (ďalej len „návrh zákona“)</w:t>
      </w:r>
      <w:r w:rsidR="00445626">
        <w:rPr>
          <w:rStyle w:val="Textzstupnhosymbolu"/>
          <w:color w:val="000000"/>
        </w:rPr>
        <w:t xml:space="preserve"> </w:t>
      </w:r>
      <w:r w:rsidR="00495CEA">
        <w:rPr>
          <w:rStyle w:val="Textzstupnhosymbolu"/>
          <w:color w:val="000000"/>
        </w:rPr>
        <w:t>na základe úlohy C.11 a C.12 uznesenia vlády Slovenskej republiky č. 400 z 24. júna 2020</w:t>
      </w:r>
      <w:r w:rsidR="00F91E0F">
        <w:rPr>
          <w:rStyle w:val="Textzstupnhosymbolu"/>
          <w:color w:val="000000"/>
        </w:rPr>
        <w:t xml:space="preserve"> a na základe </w:t>
      </w:r>
      <w:r w:rsidR="00F91E0F">
        <w:t>úlohy</w:t>
      </w:r>
      <w:r w:rsidR="00650D7A">
        <w:t xml:space="preserve"> č. 4 na </w:t>
      </w:r>
      <w:r w:rsidR="00F91E0F">
        <w:t>mesiac september z PLÚ na rok 2021</w:t>
      </w:r>
      <w:r w:rsidR="00495CEA">
        <w:rPr>
          <w:rStyle w:val="Textzstupnhosymbolu"/>
          <w:color w:val="000000"/>
        </w:rPr>
        <w:t>.</w:t>
      </w:r>
      <w:r w:rsidR="00F91E0F">
        <w:rPr>
          <w:rStyle w:val="Textzstupnhosymbolu"/>
          <w:color w:val="000000"/>
        </w:rPr>
        <w:t xml:space="preserve"> </w:t>
      </w:r>
    </w:p>
    <w:p w:rsidR="00763158" w:rsidRDefault="00384A32" w:rsidP="00F91E0F">
      <w:pPr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Návrhom zákona sa </w:t>
      </w:r>
      <w:r w:rsidR="00F91E0F">
        <w:rPr>
          <w:rStyle w:val="Textzstupnhosymbolu"/>
          <w:color w:val="000000"/>
        </w:rPr>
        <w:t xml:space="preserve">v zmysle úloh, ktoré návrh zákona plní, </w:t>
      </w:r>
      <w:r>
        <w:rPr>
          <w:rStyle w:val="Textzstupnhosymbolu"/>
          <w:color w:val="000000"/>
        </w:rPr>
        <w:t xml:space="preserve">umožňuje predaj potravín </w:t>
      </w:r>
      <w:r w:rsidR="00650D7A">
        <w:rPr>
          <w:rStyle w:val="Textzstupnhosymbolu"/>
          <w:color w:val="000000"/>
        </w:rPr>
        <w:t>po </w:t>
      </w:r>
      <w:r w:rsidR="00495CEA">
        <w:rPr>
          <w:rStyle w:val="Textzstupnhosymbolu"/>
          <w:color w:val="000000"/>
        </w:rPr>
        <w:t>uplynutí</w:t>
      </w:r>
      <w:r w:rsidR="00763158">
        <w:rPr>
          <w:rStyle w:val="Textzstupnhosymbolu"/>
          <w:color w:val="000000"/>
        </w:rPr>
        <w:t xml:space="preserve"> dátumu minimálnej trvanlivosti, pričom </w:t>
      </w:r>
      <w:r w:rsidR="00F91E0F">
        <w:rPr>
          <w:rStyle w:val="Textzstupnhosymbolu"/>
          <w:color w:val="000000"/>
        </w:rPr>
        <w:t>sa posilňuje</w:t>
      </w:r>
      <w:r w:rsidR="00763158">
        <w:rPr>
          <w:rStyle w:val="Textzstupnhosymbolu"/>
          <w:color w:val="000000"/>
        </w:rPr>
        <w:t xml:space="preserve"> ochran</w:t>
      </w:r>
      <w:r w:rsidR="00F91E0F">
        <w:rPr>
          <w:rStyle w:val="Textzstupnhosymbolu"/>
          <w:color w:val="000000"/>
        </w:rPr>
        <w:t>a zdravia spotrebiteľa a</w:t>
      </w:r>
      <w:r w:rsidR="00763158">
        <w:rPr>
          <w:rStyle w:val="Textzstupnhosymbolu"/>
          <w:color w:val="000000"/>
        </w:rPr>
        <w:t xml:space="preserve"> trhu. Z</w:t>
      </w:r>
      <w:r w:rsidR="00495CEA">
        <w:rPr>
          <w:rStyle w:val="Textzstupnhosymbolu"/>
          <w:color w:val="000000"/>
        </w:rPr>
        <w:t>ároveň</w:t>
      </w:r>
      <w:r w:rsidR="009F6A15">
        <w:rPr>
          <w:rStyle w:val="Textzstupnhosymbolu"/>
          <w:color w:val="000000"/>
        </w:rPr>
        <w:t xml:space="preserve"> sa znižuje minimálna hranica pokuty </w:t>
      </w:r>
      <w:r w:rsidR="00495CEA">
        <w:rPr>
          <w:rStyle w:val="Textzstupnhosymbolu"/>
          <w:color w:val="000000"/>
        </w:rPr>
        <w:t>pri opakovanom porušení</w:t>
      </w:r>
      <w:r w:rsidR="00650D7A">
        <w:rPr>
          <w:rStyle w:val="Textzstupnhosymbolu"/>
          <w:color w:val="000000"/>
        </w:rPr>
        <w:t xml:space="preserve"> povinností, za </w:t>
      </w:r>
      <w:r w:rsidR="00495CEA">
        <w:rPr>
          <w:rStyle w:val="Textzstupnhosymbolu"/>
          <w:color w:val="000000"/>
        </w:rPr>
        <w:t xml:space="preserve">ktoré bola uložená pokuta. </w:t>
      </w:r>
      <w:r w:rsidR="005A79C5" w:rsidRPr="005A79C5">
        <w:rPr>
          <w:rStyle w:val="Textzstupnhosymbolu"/>
          <w:color w:val="000000"/>
        </w:rPr>
        <w:t>Zároveň dochádza k vypusteniu povinného dodržiavania podielu poľnohospodárskych prod</w:t>
      </w:r>
      <w:r w:rsidR="00F91E0F">
        <w:rPr>
          <w:rStyle w:val="Textzstupnhosymbolu"/>
          <w:color w:val="000000"/>
        </w:rPr>
        <w:t>uktov a potravín vyrobených v Slovenskej republike</w:t>
      </w:r>
      <w:r w:rsidR="005A79C5" w:rsidRPr="005A79C5">
        <w:rPr>
          <w:rStyle w:val="Textzstupnhosymbolu"/>
          <w:color w:val="000000"/>
        </w:rPr>
        <w:t xml:space="preserve"> pri listinnej alebo elektronickej propagácií a marketingu, avšak prevádzkovateľ bude povinný uviesť percentuálny podiel slovenských výrobkov z celkovej ponuky</w:t>
      </w:r>
      <w:r w:rsidR="00F91E0F">
        <w:rPr>
          <w:rStyle w:val="Textzstupnhosymbolu"/>
          <w:color w:val="000000"/>
        </w:rPr>
        <w:t xml:space="preserve"> v propagačnom</w:t>
      </w:r>
      <w:r w:rsidR="005A79C5" w:rsidRPr="005A79C5">
        <w:rPr>
          <w:rStyle w:val="Textzstupnhosymbolu"/>
          <w:color w:val="000000"/>
        </w:rPr>
        <w:t xml:space="preserve"> letáku.</w:t>
      </w:r>
    </w:p>
    <w:p w:rsidR="00F91E0F" w:rsidRDefault="00F91E0F" w:rsidP="00F91E0F">
      <w:pPr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zákona bol predložený do dvoch pripomienkových konaní. Do druhého pripomienkového konania (LP/2021/278) bol opätovne predložený z dôvodu, že v rámci prvého pripomienkového konania (LP/2021/37) bolo uplatnených 70 pripomienok, z toho 39 zásadných. Na základe </w:t>
      </w:r>
      <w:proofErr w:type="spellStart"/>
      <w:r>
        <w:rPr>
          <w:rStyle w:val="Textzstupnhosymbolu"/>
          <w:color w:val="000000"/>
        </w:rPr>
        <w:t>rozporových</w:t>
      </w:r>
      <w:proofErr w:type="spellEnd"/>
      <w:r>
        <w:rPr>
          <w:rStyle w:val="Textzstupnhosymbolu"/>
          <w:color w:val="000000"/>
        </w:rPr>
        <w:t xml:space="preserve"> konaní boli po prvom pripomienkovom konaní rozpory s povinne pripomienkujúcimi subjektami odstránené, avšak podľa výsledkov </w:t>
      </w:r>
      <w:proofErr w:type="spellStart"/>
      <w:r>
        <w:rPr>
          <w:rStyle w:val="Textzstupnhosymbolu"/>
          <w:color w:val="000000"/>
        </w:rPr>
        <w:t>rozporových</w:t>
      </w:r>
      <w:proofErr w:type="spellEnd"/>
      <w:r>
        <w:rPr>
          <w:rStyle w:val="Textzstupnhosymbolu"/>
          <w:color w:val="000000"/>
        </w:rPr>
        <w:t xml:space="preserve"> konaní sa návrh zákona podstatne zmenil. Z uvedeného dôvodu bol návrh zákona podľa čl. 14 ods. 8 Legislatívnych pravidiel vlády SR opätovne predložený na pripomienkové konanie. K návrhu zákona v rámci druhého medzirezortného pripomienkového konania bolo vznesených 100 pripomienok, z toho 61 zásadných. </w:t>
      </w:r>
    </w:p>
    <w:p w:rsidR="00BA241D" w:rsidRDefault="009F6A15" w:rsidP="00F91E0F">
      <w:pPr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zákona nebude predmetom </w:t>
      </w:r>
      <w:proofErr w:type="spellStart"/>
      <w:r>
        <w:rPr>
          <w:rStyle w:val="Textzstupnhosymbolu"/>
          <w:color w:val="000000"/>
        </w:rPr>
        <w:t>vnútrokomunitárneho</w:t>
      </w:r>
      <w:proofErr w:type="spellEnd"/>
      <w:r>
        <w:rPr>
          <w:rStyle w:val="Textzstupnhosymbolu"/>
          <w:color w:val="000000"/>
        </w:rPr>
        <w:t xml:space="preserve"> pripomienkového konania.</w:t>
      </w:r>
    </w:p>
    <w:p w:rsidR="00A75BD0" w:rsidRDefault="00BA241D" w:rsidP="00F91E0F">
      <w:pPr>
        <w:ind w:firstLine="567"/>
        <w:jc w:val="both"/>
        <w:rPr>
          <w:rStyle w:val="Textzstupnhosymbolu"/>
          <w:color w:val="000000"/>
        </w:rPr>
      </w:pPr>
      <w:r w:rsidRPr="00BA241D">
        <w:rPr>
          <w:rStyle w:val="Textzstupnhosymbolu"/>
          <w:color w:val="000000"/>
        </w:rPr>
        <w:t>Dátum nadobudnutia účinnosti sa navrhuje vzhľadom na dĺžku l</w:t>
      </w:r>
      <w:r w:rsidR="00650D7A">
        <w:rPr>
          <w:rStyle w:val="Textzstupnhosymbolu"/>
          <w:color w:val="000000"/>
        </w:rPr>
        <w:t>egislatívneho procesu na </w:t>
      </w:r>
      <w:r>
        <w:rPr>
          <w:rStyle w:val="Textzstupnhosymbolu"/>
          <w:color w:val="000000"/>
        </w:rPr>
        <w:t>1. december</w:t>
      </w:r>
      <w:r w:rsidRPr="00BA241D">
        <w:rPr>
          <w:rStyle w:val="Textzstupnhosymbolu"/>
          <w:color w:val="000000"/>
        </w:rPr>
        <w:t xml:space="preserve"> 2021. Nadobudnutie účinnosti zákona v tomto dátume poskytuje dostatočný priestor na uskutočnenie celého legislatívneho procesu a zabe</w:t>
      </w:r>
      <w:r w:rsidR="00650D7A">
        <w:rPr>
          <w:rStyle w:val="Textzstupnhosymbolu"/>
          <w:color w:val="000000"/>
        </w:rPr>
        <w:t xml:space="preserve">zpečenie </w:t>
      </w:r>
      <w:proofErr w:type="spellStart"/>
      <w:r w:rsidR="00650D7A">
        <w:rPr>
          <w:rStyle w:val="Textzstupnhosymbolu"/>
          <w:color w:val="000000"/>
        </w:rPr>
        <w:t>legisvakačnej</w:t>
      </w:r>
      <w:proofErr w:type="spellEnd"/>
      <w:r w:rsidR="00650D7A">
        <w:rPr>
          <w:rStyle w:val="Textzstupnhosymbolu"/>
          <w:color w:val="000000"/>
        </w:rPr>
        <w:t xml:space="preserve"> lehoty v </w:t>
      </w:r>
      <w:r w:rsidRPr="00BA241D">
        <w:rPr>
          <w:rStyle w:val="Textzstupnhosymbolu"/>
          <w:color w:val="000000"/>
        </w:rPr>
        <w:t>súlade s § 19 ods. 5 zákona č. 400/2015 Z. z. o tvorbe právnych predpisov a o Zbierke zákonov Slovenskej republiky a o zmene a doplnení niektorých zákonov v znení neskorších predpisov.</w:t>
      </w:r>
    </w:p>
    <w:p w:rsidR="00383D9E" w:rsidRDefault="00383D9E" w:rsidP="008027C2">
      <w:pPr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Návrh bol predmetom pripomienkového konania, ktorého výsledky sú uvedené vo vyhodnotení pripomienkového konania.</w:t>
      </w:r>
    </w:p>
    <w:p w:rsidR="00F91E0F" w:rsidRDefault="00F91E0F" w:rsidP="008027C2">
      <w:pPr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Návrh zákona sa predkla</w:t>
      </w:r>
      <w:r w:rsidR="008027C2">
        <w:rPr>
          <w:rStyle w:val="Textzstupnhosymbolu"/>
          <w:color w:val="000000"/>
        </w:rPr>
        <w:t>dá s rozporom s</w:t>
      </w:r>
      <w:r>
        <w:rPr>
          <w:rStyle w:val="Textzstupnhosymbolu"/>
          <w:color w:val="000000"/>
        </w:rPr>
        <w:t xml:space="preserve"> Ministerstvo</w:t>
      </w:r>
      <w:r w:rsidR="008027C2">
        <w:rPr>
          <w:rStyle w:val="Textzstupnhosymbolu"/>
          <w:color w:val="000000"/>
        </w:rPr>
        <w:t>m</w:t>
      </w:r>
      <w:r>
        <w:rPr>
          <w:rStyle w:val="Textzstupnhosymbolu"/>
          <w:color w:val="000000"/>
        </w:rPr>
        <w:t xml:space="preserve"> práce sociálnych vecí a rodiny Slovenskej republiky, Konferenciou biskupov Slovenska, Republikovou úniou zamestnávateľov Slovenskej republiky, </w:t>
      </w:r>
      <w:r w:rsidR="008027C2">
        <w:rPr>
          <w:rStyle w:val="Textzstupnhosymbolu"/>
          <w:color w:val="000000"/>
        </w:rPr>
        <w:t>Slovenskou poľnohospodárskou a potravinárskou</w:t>
      </w:r>
      <w:r>
        <w:rPr>
          <w:rStyle w:val="Textzstupnhosymbolu"/>
          <w:color w:val="000000"/>
        </w:rPr>
        <w:t xml:space="preserve"> </w:t>
      </w:r>
      <w:r w:rsidR="008027C2">
        <w:rPr>
          <w:rStyle w:val="Textzstupnhosymbolu"/>
          <w:color w:val="000000"/>
        </w:rPr>
        <w:t>komorou</w:t>
      </w:r>
      <w:r>
        <w:rPr>
          <w:rStyle w:val="Textzstupnhosymbolu"/>
          <w:color w:val="000000"/>
        </w:rPr>
        <w:t xml:space="preserve">, </w:t>
      </w:r>
      <w:proofErr w:type="spellStart"/>
      <w:r>
        <w:rPr>
          <w:rStyle w:val="Textzstupnhosymbolu"/>
          <w:color w:val="000000"/>
        </w:rPr>
        <w:t>Coop</w:t>
      </w:r>
      <w:proofErr w:type="spellEnd"/>
      <w:r>
        <w:rPr>
          <w:rStyle w:val="Textzstupnhosymbolu"/>
          <w:color w:val="000000"/>
        </w:rPr>
        <w:t xml:space="preserve"> J</w:t>
      </w:r>
      <w:r w:rsidR="008027C2">
        <w:rPr>
          <w:rStyle w:val="Textzstupnhosymbolu"/>
          <w:color w:val="000000"/>
        </w:rPr>
        <w:t>ednotou</w:t>
      </w:r>
      <w:r>
        <w:rPr>
          <w:rStyle w:val="Textzstupnhosymbolu"/>
          <w:color w:val="000000"/>
        </w:rPr>
        <w:t xml:space="preserve"> Slovensko</w:t>
      </w:r>
      <w:r w:rsidR="008027C2">
        <w:rPr>
          <w:rStyle w:val="Textzstupnhosymbolu"/>
          <w:color w:val="000000"/>
        </w:rPr>
        <w:t>, Slovenskou katolíckou charitou</w:t>
      </w:r>
      <w:r>
        <w:rPr>
          <w:rStyle w:val="Textzstupnhosymbolu"/>
          <w:color w:val="000000"/>
        </w:rPr>
        <w:t>, Sloven</w:t>
      </w:r>
      <w:r w:rsidR="008027C2">
        <w:rPr>
          <w:rStyle w:val="Textzstupnhosymbolu"/>
          <w:color w:val="000000"/>
        </w:rPr>
        <w:t>skou alianciou</w:t>
      </w:r>
      <w:r>
        <w:rPr>
          <w:rStyle w:val="Textzstupnhosymbolu"/>
          <w:color w:val="000000"/>
        </w:rPr>
        <w:t xml:space="preserve"> moderného obchodu a Zväz</w:t>
      </w:r>
      <w:r w:rsidR="008027C2">
        <w:rPr>
          <w:rStyle w:val="Textzstupnhosymbolu"/>
          <w:color w:val="000000"/>
        </w:rPr>
        <w:t>om</w:t>
      </w:r>
      <w:r>
        <w:rPr>
          <w:rStyle w:val="Textzstupnhosymbolu"/>
          <w:color w:val="000000"/>
        </w:rPr>
        <w:t xml:space="preserve"> obchodu Slovenskej republiky. </w:t>
      </w:r>
      <w:r w:rsidR="00383D9E">
        <w:rPr>
          <w:rStyle w:val="Textzstupnhosymbolu"/>
          <w:color w:val="000000"/>
        </w:rPr>
        <w:t xml:space="preserve">Rozpory sú podrobne </w:t>
      </w:r>
      <w:bookmarkStart w:id="0" w:name="_GoBack"/>
      <w:bookmarkEnd w:id="0"/>
      <w:r w:rsidR="00383D9E">
        <w:rPr>
          <w:rStyle w:val="Textzstupnhosymbolu"/>
          <w:color w:val="000000"/>
        </w:rPr>
        <w:t>uvedené vo vyhlásení o rozporoch.</w:t>
      </w:r>
    </w:p>
    <w:sectPr w:rsidR="00F9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9BB"/>
    <w:multiLevelType w:val="hybridMultilevel"/>
    <w:tmpl w:val="B14A0C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39DB"/>
    <w:multiLevelType w:val="hybridMultilevel"/>
    <w:tmpl w:val="6D908FC6"/>
    <w:lvl w:ilvl="0" w:tplc="443296C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43006C1"/>
    <w:multiLevelType w:val="hybridMultilevel"/>
    <w:tmpl w:val="698A6A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08"/>
    <w:rsid w:val="000000A8"/>
    <w:rsid w:val="0002042C"/>
    <w:rsid w:val="0004611F"/>
    <w:rsid w:val="00091232"/>
    <w:rsid w:val="000A1E33"/>
    <w:rsid w:val="000E261A"/>
    <w:rsid w:val="000F4765"/>
    <w:rsid w:val="001003FF"/>
    <w:rsid w:val="00107E08"/>
    <w:rsid w:val="00124422"/>
    <w:rsid w:val="001629B5"/>
    <w:rsid w:val="001831C3"/>
    <w:rsid w:val="001C5D60"/>
    <w:rsid w:val="001E1A71"/>
    <w:rsid w:val="001E6ADE"/>
    <w:rsid w:val="001F7D93"/>
    <w:rsid w:val="00201EDD"/>
    <w:rsid w:val="00206E4A"/>
    <w:rsid w:val="002B2B84"/>
    <w:rsid w:val="002B511E"/>
    <w:rsid w:val="002D33A9"/>
    <w:rsid w:val="002D5061"/>
    <w:rsid w:val="002D607B"/>
    <w:rsid w:val="002F11EA"/>
    <w:rsid w:val="0033259A"/>
    <w:rsid w:val="00344376"/>
    <w:rsid w:val="00351C91"/>
    <w:rsid w:val="00383D9E"/>
    <w:rsid w:val="00384A32"/>
    <w:rsid w:val="00392C34"/>
    <w:rsid w:val="003C0F09"/>
    <w:rsid w:val="003D2015"/>
    <w:rsid w:val="003D65CF"/>
    <w:rsid w:val="003E277B"/>
    <w:rsid w:val="00403E3B"/>
    <w:rsid w:val="00406041"/>
    <w:rsid w:val="00421196"/>
    <w:rsid w:val="00426CC9"/>
    <w:rsid w:val="00445626"/>
    <w:rsid w:val="004810B3"/>
    <w:rsid w:val="00493CAF"/>
    <w:rsid w:val="00494930"/>
    <w:rsid w:val="00495CEA"/>
    <w:rsid w:val="00495F86"/>
    <w:rsid w:val="004967C7"/>
    <w:rsid w:val="00497E37"/>
    <w:rsid w:val="004B0DB1"/>
    <w:rsid w:val="004C3AD8"/>
    <w:rsid w:val="004E60D6"/>
    <w:rsid w:val="0054187E"/>
    <w:rsid w:val="00592939"/>
    <w:rsid w:val="005A4BFD"/>
    <w:rsid w:val="005A79C5"/>
    <w:rsid w:val="005B46AA"/>
    <w:rsid w:val="005D1950"/>
    <w:rsid w:val="005E182C"/>
    <w:rsid w:val="00604677"/>
    <w:rsid w:val="00650D7A"/>
    <w:rsid w:val="00671145"/>
    <w:rsid w:val="006B708A"/>
    <w:rsid w:val="006D6044"/>
    <w:rsid w:val="007352A6"/>
    <w:rsid w:val="00741878"/>
    <w:rsid w:val="00747933"/>
    <w:rsid w:val="00750110"/>
    <w:rsid w:val="00763158"/>
    <w:rsid w:val="007C045B"/>
    <w:rsid w:val="007C19E3"/>
    <w:rsid w:val="007E0B5A"/>
    <w:rsid w:val="008027C2"/>
    <w:rsid w:val="008049F3"/>
    <w:rsid w:val="00804FC6"/>
    <w:rsid w:val="008128CB"/>
    <w:rsid w:val="00845222"/>
    <w:rsid w:val="00876BF0"/>
    <w:rsid w:val="00894CAB"/>
    <w:rsid w:val="008A2A2B"/>
    <w:rsid w:val="008C3B86"/>
    <w:rsid w:val="008F0E3B"/>
    <w:rsid w:val="0093612D"/>
    <w:rsid w:val="00940A40"/>
    <w:rsid w:val="00954380"/>
    <w:rsid w:val="00977004"/>
    <w:rsid w:val="00982834"/>
    <w:rsid w:val="009D39AF"/>
    <w:rsid w:val="009E745F"/>
    <w:rsid w:val="009F6A15"/>
    <w:rsid w:val="00A056E4"/>
    <w:rsid w:val="00A75BD0"/>
    <w:rsid w:val="00B0250B"/>
    <w:rsid w:val="00B10137"/>
    <w:rsid w:val="00B6315D"/>
    <w:rsid w:val="00B83C28"/>
    <w:rsid w:val="00BA241D"/>
    <w:rsid w:val="00BA3140"/>
    <w:rsid w:val="00BB030C"/>
    <w:rsid w:val="00BB6520"/>
    <w:rsid w:val="00BC08A2"/>
    <w:rsid w:val="00BF093E"/>
    <w:rsid w:val="00BF7015"/>
    <w:rsid w:val="00C10E33"/>
    <w:rsid w:val="00C4297B"/>
    <w:rsid w:val="00C430BB"/>
    <w:rsid w:val="00C47F3B"/>
    <w:rsid w:val="00C65F71"/>
    <w:rsid w:val="00C7228A"/>
    <w:rsid w:val="00CC2507"/>
    <w:rsid w:val="00CC3E6C"/>
    <w:rsid w:val="00CF47A6"/>
    <w:rsid w:val="00D4360B"/>
    <w:rsid w:val="00D770A9"/>
    <w:rsid w:val="00DC09E3"/>
    <w:rsid w:val="00DC6479"/>
    <w:rsid w:val="00DD38DF"/>
    <w:rsid w:val="00DD6464"/>
    <w:rsid w:val="00DE206E"/>
    <w:rsid w:val="00DF0B00"/>
    <w:rsid w:val="00E02850"/>
    <w:rsid w:val="00E03FDA"/>
    <w:rsid w:val="00E1492E"/>
    <w:rsid w:val="00E34F98"/>
    <w:rsid w:val="00E62B01"/>
    <w:rsid w:val="00E6429B"/>
    <w:rsid w:val="00E91378"/>
    <w:rsid w:val="00ED7041"/>
    <w:rsid w:val="00EE0BB9"/>
    <w:rsid w:val="00EE4E7A"/>
    <w:rsid w:val="00F046F2"/>
    <w:rsid w:val="00F777E3"/>
    <w:rsid w:val="00F8399E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C0743"/>
  <w15:chartTrackingRefBased/>
  <w15:docId w15:val="{013466A1-89F7-47F7-AA71-DEAAA01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E0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07E08"/>
    <w:pPr>
      <w:jc w:val="center"/>
    </w:pPr>
    <w:rPr>
      <w:b/>
      <w:bCs/>
    </w:rPr>
  </w:style>
  <w:style w:type="character" w:styleId="Zvraznenie">
    <w:name w:val="Emphasis"/>
    <w:qFormat/>
    <w:rsid w:val="00206E4A"/>
    <w:rPr>
      <w:i/>
      <w:iCs/>
    </w:rPr>
  </w:style>
  <w:style w:type="paragraph" w:customStyle="1" w:styleId="odsek">
    <w:name w:val="odsek"/>
    <w:basedOn w:val="Normlny"/>
    <w:link w:val="odsekChar"/>
    <w:rsid w:val="00671145"/>
    <w:pPr>
      <w:keepNext/>
      <w:spacing w:before="120" w:after="120"/>
      <w:ind w:firstLine="709"/>
      <w:jc w:val="both"/>
    </w:pPr>
    <w:rPr>
      <w:lang w:eastAsia="cs-CZ"/>
    </w:rPr>
  </w:style>
  <w:style w:type="paragraph" w:customStyle="1" w:styleId="CarCharCharChar">
    <w:name w:val="Car Char Char Char"/>
    <w:basedOn w:val="Normlny"/>
    <w:rsid w:val="002F11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odsekChar">
    <w:name w:val="odsek Char"/>
    <w:link w:val="odsek"/>
    <w:rsid w:val="002F11EA"/>
    <w:rPr>
      <w:sz w:val="24"/>
      <w:szCs w:val="24"/>
      <w:lang w:val="sk-SK" w:eastAsia="cs-CZ" w:bidi="ar-SA"/>
    </w:rPr>
  </w:style>
  <w:style w:type="paragraph" w:styleId="Zkladntext">
    <w:name w:val="Body Text"/>
    <w:basedOn w:val="Normlny"/>
    <w:rsid w:val="00EE4E7A"/>
    <w:pPr>
      <w:keepNext/>
      <w:spacing w:before="60" w:after="120"/>
      <w:jc w:val="both"/>
    </w:pPr>
    <w:rPr>
      <w:lang w:eastAsia="cs-CZ"/>
    </w:rPr>
  </w:style>
  <w:style w:type="paragraph" w:styleId="Textbubliny">
    <w:name w:val="Balloon Text"/>
    <w:basedOn w:val="Normlny"/>
    <w:link w:val="TextbublinyChar"/>
    <w:rsid w:val="007352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352A6"/>
    <w:rPr>
      <w:rFonts w:ascii="Tahoma" w:hAnsi="Tahoma" w:cs="Tahoma"/>
      <w:sz w:val="16"/>
      <w:szCs w:val="16"/>
    </w:rPr>
  </w:style>
  <w:style w:type="character" w:customStyle="1" w:styleId="Textzstupnhosymbolu1">
    <w:name w:val="Text zástupného symbolu1"/>
    <w:semiHidden/>
    <w:rsid w:val="001629B5"/>
    <w:rPr>
      <w:rFonts w:ascii="Times New Roman" w:hAnsi="Times New Roman"/>
      <w:color w:val="808080"/>
    </w:rPr>
  </w:style>
  <w:style w:type="character" w:customStyle="1" w:styleId="Textzstupnhosymbolu">
    <w:name w:val="Text zástupného symbolu"/>
    <w:uiPriority w:val="99"/>
    <w:semiHidden/>
    <w:rsid w:val="006B708A"/>
    <w:rPr>
      <w:rFonts w:ascii="Times New Roman" w:hAnsi="Times New Roman"/>
      <w:color w:val="808080"/>
    </w:rPr>
  </w:style>
  <w:style w:type="character" w:customStyle="1" w:styleId="formtext">
    <w:name w:val="formtext"/>
    <w:rsid w:val="00BC08A2"/>
  </w:style>
  <w:style w:type="paragraph" w:styleId="Normlnywebov">
    <w:name w:val="Normal (Web)"/>
    <w:basedOn w:val="Normlny"/>
    <w:uiPriority w:val="99"/>
    <w:unhideWhenUsed/>
    <w:rsid w:val="00B10137"/>
    <w:pPr>
      <w:spacing w:before="100" w:beforeAutospacing="1" w:after="100" w:afterAutospacing="1"/>
    </w:pPr>
  </w:style>
  <w:style w:type="character" w:styleId="Odkaznakomentr">
    <w:name w:val="annotation reference"/>
    <w:rsid w:val="0034437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443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44376"/>
  </w:style>
  <w:style w:type="paragraph" w:styleId="Predmetkomentra">
    <w:name w:val="annotation subject"/>
    <w:basedOn w:val="Textkomentra"/>
    <w:next w:val="Textkomentra"/>
    <w:link w:val="PredmetkomentraChar"/>
    <w:rsid w:val="00344376"/>
    <w:rPr>
      <w:b/>
      <w:bCs/>
    </w:rPr>
  </w:style>
  <w:style w:type="character" w:customStyle="1" w:styleId="PredmetkomentraChar">
    <w:name w:val="Predmet komentára Char"/>
    <w:link w:val="Predmetkomentra"/>
    <w:rsid w:val="00344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MP SR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eva.mrugova@land.gov.sk</dc:creator>
  <cp:keywords/>
  <cp:lastModifiedBy>Illáš Martin</cp:lastModifiedBy>
  <cp:revision>6</cp:revision>
  <cp:lastPrinted>2015-09-28T09:11:00Z</cp:lastPrinted>
  <dcterms:created xsi:type="dcterms:W3CDTF">2021-09-06T15:59:00Z</dcterms:created>
  <dcterms:modified xsi:type="dcterms:W3CDTF">2021-09-09T19:41:00Z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Ivankovičová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23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9051/2021-410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LP/2021/278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26. 5. 2021</vt:lpwstr>
  </property>
  <property fmtid="{D5CDD505-2E9C-101B-9397-08002B2CF9AE}" pid="151" name="FSC#COOSYSTEM@1.1:Container">
    <vt:lpwstr>COO.2145.1000.3.4383908</vt:lpwstr>
  </property>
  <property fmtid="{D5CDD505-2E9C-101B-9397-08002B2CF9AE}" pid="152" name="FSC#FSCFOLIO@1.1001:docpropproject">
    <vt:lpwstr/>
  </property>
</Properties>
</file>