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6C" w:rsidRPr="000A5518" w:rsidRDefault="00F2316C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229"/>
        <w:gridCol w:w="1134"/>
        <w:gridCol w:w="1067"/>
        <w:gridCol w:w="634"/>
        <w:gridCol w:w="1418"/>
      </w:tblGrid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clear" w:color="auto" w:fill="BFBFBF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clear" w:color="auto" w:fill="BFBFBF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0A5518" w:rsidRPr="000A5518" w:rsidTr="0080610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229" w:type="dxa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418" w:type="dxa"/>
            <w:shd w:val="clear" w:color="auto" w:fill="C0C0C0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229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ks_340629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Žiadosť o príspevok na zabezpečenie minimálnej siete poskytovateľov všeobecnej ambulantnej starostlivosti (VAS)</w:t>
            </w:r>
          </w:p>
        </w:tc>
        <w:tc>
          <w:tcPr>
            <w:tcW w:w="1418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ks_340630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Zverejňovanie výsledkov vyhodnocovania stavu siete VAS, klasifikácie okresov, zoznamu poskytovateľov a zoznamu miest na ktoré sa viažu príspevky na webovom sídle MZSR</w:t>
            </w:r>
          </w:p>
        </w:tc>
        <w:tc>
          <w:tcPr>
            <w:tcW w:w="1418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ks_340631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Zverejňovanie výsledkov vyhodnocovania stavu siete VAS na webovom sídle ÚDZS</w:t>
            </w:r>
          </w:p>
        </w:tc>
        <w:tc>
          <w:tcPr>
            <w:tcW w:w="1418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ks_340633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Zverejňovanie zoznamu neobsadených lekárskych miest v kraji na webových sídlach príslušných VÚC</w:t>
            </w:r>
          </w:p>
        </w:tc>
        <w:tc>
          <w:tcPr>
            <w:tcW w:w="1418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ks_340634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Zverejňovanie výsledkov vyhodnotenia plnenia podmienok kategorizácie ústavnej zdravotnej starostlivosti na webovom sídle MZSR</w:t>
            </w:r>
          </w:p>
        </w:tc>
        <w:tc>
          <w:tcPr>
            <w:tcW w:w="1418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0E3C1F">
        <w:trPr>
          <w:trHeight w:val="20"/>
        </w:trPr>
        <w:tc>
          <w:tcPr>
            <w:tcW w:w="3956" w:type="dxa"/>
          </w:tcPr>
          <w:p w:rsidR="0080610E" w:rsidRPr="000A5518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ks_340635</w:t>
            </w:r>
          </w:p>
        </w:tc>
        <w:tc>
          <w:tcPr>
            <w:tcW w:w="1701" w:type="dxa"/>
            <w:gridSpan w:val="2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Žiadosť o podmienené zaradenie nemocnice do siete kategorizovaných nemocníc, žiadosť o podmienené zvýšenie úrovne nemocnice zaradenej do siete kategorizovaných nemocníc a žiadosť o podmienené poskytovanie </w:t>
            </w: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 xml:space="preserve">doplnkového programu </w:t>
            </w:r>
          </w:p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lastRenderedPageBreak/>
              <w:t>4</w:t>
            </w:r>
          </w:p>
        </w:tc>
      </w:tr>
      <w:tr w:rsidR="000A5518" w:rsidRPr="000A5518" w:rsidTr="005D3122">
        <w:trPr>
          <w:trHeight w:val="20"/>
        </w:trPr>
        <w:tc>
          <w:tcPr>
            <w:tcW w:w="3956" w:type="dxa"/>
          </w:tcPr>
          <w:p w:rsidR="0080610E" w:rsidRPr="000A5518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80610E" w:rsidRPr="000A5518" w:rsidRDefault="00B61DFA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ks_340765</w:t>
            </w:r>
          </w:p>
        </w:tc>
        <w:tc>
          <w:tcPr>
            <w:tcW w:w="1701" w:type="dxa"/>
            <w:gridSpan w:val="2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Žiadosť o zmenu údajov o mieste prevádzkovania, o počte lôžok a o rozdelení povinných programov medzi hlavnou nemocnicou a partnerskou nemocnicou</w:t>
            </w:r>
          </w:p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4F3254">
        <w:trPr>
          <w:trHeight w:val="20"/>
        </w:trPr>
        <w:tc>
          <w:tcPr>
            <w:tcW w:w="3956" w:type="dxa"/>
          </w:tcPr>
          <w:p w:rsidR="0080610E" w:rsidRPr="000A5518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80610E" w:rsidRPr="000A5518" w:rsidRDefault="00F9529B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ks_340766</w:t>
            </w:r>
          </w:p>
        </w:tc>
        <w:tc>
          <w:tcPr>
            <w:tcW w:w="1701" w:type="dxa"/>
            <w:gridSpan w:val="2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Žiadosť o zníženie úrovne nemocnice zaradenej do siete kategorizovaných nemocníc, žiadosť o zrušenie doplnkového programu v nemocnici zaradenej do siete kategorizovaných nemocníc a žiadosť o vyradenie nemocnice zo siete kategorizovaných nemocníc</w:t>
            </w:r>
          </w:p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ks_340636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Zverejňovanie zoznamu kategorizovaných nemocníc na webovom sídle MZSR</w:t>
            </w:r>
          </w:p>
        </w:tc>
        <w:tc>
          <w:tcPr>
            <w:tcW w:w="1418" w:type="dxa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80610E" w:rsidRPr="000A5518" w:rsidRDefault="0080610E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229" w:type="dxa"/>
            <w:vAlign w:val="center"/>
          </w:tcPr>
          <w:p w:rsidR="0080610E" w:rsidRPr="000A5518" w:rsidRDefault="0080610E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:rsidR="0080610E" w:rsidRPr="000A5518" w:rsidRDefault="00F9529B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ks_340767</w:t>
            </w:r>
          </w:p>
        </w:tc>
        <w:tc>
          <w:tcPr>
            <w:tcW w:w="1701" w:type="dxa"/>
            <w:gridSpan w:val="2"/>
            <w:vAlign w:val="center"/>
          </w:tcPr>
          <w:p w:rsidR="0080610E" w:rsidRPr="000A5518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Návrh na plánovanú starostlivosť zaslaný prevádzkovateľom nemocnice</w:t>
            </w:r>
          </w:p>
        </w:tc>
        <w:tc>
          <w:tcPr>
            <w:tcW w:w="1418" w:type="dxa"/>
            <w:vAlign w:val="center"/>
          </w:tcPr>
          <w:p w:rsidR="0080610E" w:rsidRPr="000A5518" w:rsidRDefault="0080610E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229" w:type="dxa"/>
            <w:shd w:val="clear" w:color="auto" w:fill="C0C0C0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0A5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229" w:type="dxa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F2316C" w:rsidRPr="000A5518" w:rsidRDefault="00F9529B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isvs_10880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Zoznam kategorizovaných nemocníc zaradených do siete kategorizovaných nemocníc</w:t>
            </w:r>
          </w:p>
        </w:tc>
        <w:tc>
          <w:tcPr>
            <w:tcW w:w="1418" w:type="dxa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nie</w:t>
            </w:r>
          </w:p>
        </w:tc>
      </w:tr>
      <w:tr w:rsidR="000A5518" w:rsidRPr="000A5518" w:rsidTr="0080610E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34" w:type="dxa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F2316C" w:rsidRPr="000A5518" w:rsidRDefault="00F9529B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isvs_10881</w:t>
            </w:r>
          </w:p>
        </w:tc>
        <w:tc>
          <w:tcPr>
            <w:tcW w:w="1701" w:type="dxa"/>
            <w:gridSpan w:val="2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Zoznam </w:t>
            </w: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poistencov čakajúcich na poskytovanie plánovanej zdravotnej starostlivosti</w:t>
            </w:r>
          </w:p>
        </w:tc>
        <w:tc>
          <w:tcPr>
            <w:tcW w:w="1418" w:type="dxa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lang w:eastAsia="sk-SK"/>
              </w:rPr>
              <w:t>nie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2316C" w:rsidRPr="000A5518" w:rsidRDefault="00F2316C" w:rsidP="007E49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229" w:type="dxa"/>
            <w:shd w:val="clear" w:color="auto" w:fill="BFBFBF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2201" w:type="dxa"/>
            <w:gridSpan w:val="2"/>
            <w:shd w:val="clear" w:color="auto" w:fill="BFBFBF"/>
            <w:vAlign w:val="center"/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052" w:type="dxa"/>
            <w:gridSpan w:val="2"/>
            <w:shd w:val="clear" w:color="auto" w:fill="BFBFBF"/>
            <w:vAlign w:val="center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2316C" w:rsidRPr="000A5518" w:rsidRDefault="00F2316C" w:rsidP="007E49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x</w:t>
            </w: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</w:p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-</w:t>
            </w:r>
          </w:p>
        </w:tc>
      </w:tr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pct25" w:color="auto" w:fill="auto"/>
          </w:tcPr>
          <w:p w:rsidR="00F2316C" w:rsidRPr="000A5518" w:rsidRDefault="00F2316C" w:rsidP="007E49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pct25" w:color="auto" w:fill="auto"/>
          </w:tcPr>
          <w:p w:rsidR="00F2316C" w:rsidRPr="000A5518" w:rsidRDefault="00F2316C" w:rsidP="007E49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F2316C" w:rsidRPr="000A5518" w:rsidRDefault="00F2316C" w:rsidP="007E4943">
            <w:pPr>
              <w:contextualSpacing/>
              <w:jc w:val="both"/>
              <w:rPr>
                <w:rFonts w:eastAsia="Calibri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Konanie o 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podmienenom zaradení nemocnice do siete kategorizovaných nemocníc,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podmienenom zvýšení úrovne nemocnice zaradenej do siete kategorizovaných nemocníc,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podmienenom poskytovaní doplnkového programu,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riadnom zaradení nemocnice do siete kategorizovaných nemocníc,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riadnom zvýšení úrovne nemocnice zaradenej do siete kategorizovaných nemocníc,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riadnom poskytovaní doplnkového programu,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zmene údajov o sídle, o počte lôžok a o rozdelení povinných programov a doplnkových programov medzi hlavnou nemocnicou a komplementárnou nemocnicou,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znížení úrovne nemocnice zaradenej do siete kategorizovaných nemocníc,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zrušení doplnkového programu,</w:t>
            </w:r>
          </w:p>
          <w:p w:rsidR="00F2316C" w:rsidRPr="000A5518" w:rsidRDefault="00F2316C" w:rsidP="007E4943">
            <w:pPr>
              <w:pStyle w:val="Odsekzoznamu"/>
              <w:numPr>
                <w:ilvl w:val="3"/>
                <w:numId w:val="4"/>
              </w:numPr>
              <w:ind w:left="494" w:hanging="425"/>
              <w:contextualSpacing/>
              <w:jc w:val="both"/>
              <w:rPr>
                <w:rFonts w:eastAsia="Calibri"/>
                <w:lang w:eastAsia="en-US"/>
              </w:rPr>
            </w:pPr>
            <w:r w:rsidRPr="000A5518">
              <w:rPr>
                <w:rFonts w:eastAsia="Calibri"/>
                <w:sz w:val="20"/>
                <w:lang w:eastAsia="en-US"/>
              </w:rPr>
              <w:t>vyradení nemocnice zo siete kategorizovaných nemocníc,</w:t>
            </w:r>
          </w:p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(štvrtá časť návrhu zákona o kategorizovaní ústavnej zdravotnej starostlivosti a o zmene a doplnení niektorých zákonov).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Štruktúrovanú žiadosť s prílohami o podmienené zaradenie alebo zaradenie nemocnice do siete kategorizovaných nemocníc  podľa § 12 až §14   je možné podať elektronicky na MZSR.</w:t>
            </w:r>
          </w:p>
        </w:tc>
      </w:tr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clear" w:color="auto" w:fill="BFBFBF"/>
          </w:tcPr>
          <w:p w:rsidR="00F2316C" w:rsidRPr="000A5518" w:rsidRDefault="00F2316C" w:rsidP="007E49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0A5518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Pre účely konania (vrátane podmieneného zaraďovania) o zaraďovaní nemocnice do siete kategorizovaných nemocníc sa získavajú údaje v rozsahu údajov podľa § 12 až 15 ods. 2 až ods. 5 predkladaného návrhu.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0A5518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0A5518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 xml:space="preserve">subjektom súkromného práva, navrhovateľom, </w:t>
            </w:r>
            <w:r w:rsidRPr="000A5518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lastRenderedPageBreak/>
              <w:t>žiadateľom, účastníkom k</w:t>
            </w:r>
            <w:bookmarkStart w:id="0" w:name="_GoBack"/>
            <w:bookmarkEnd w:id="0"/>
            <w:r w:rsidRPr="000A5518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onania (ďalej len „účastník konania“)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Údaje musí predkladať žiadateľ z dôvodu nevyhnutnosti preukázania napr. splnenia materiálno-technického vybavenia, personálneho zabezpečenia, predloženia projektu stratégie a rozvoja nemocnice a z dôvodu absencie väčšiny požadovaných  údajov v evidenciách orgánov verejnej moci. 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budú získavané z úradnej moci od začiatku aplikácie daného ustanovenia o konaní o zaraďovaní nemocnice do siete kategorizovaných nemocníc.</w:t>
            </w:r>
          </w:p>
        </w:tc>
      </w:tr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pct25" w:color="auto" w:fill="auto"/>
          </w:tcPr>
          <w:p w:rsidR="00F2316C" w:rsidRPr="000A5518" w:rsidRDefault="00F2316C" w:rsidP="007E49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 prípade legislatívneho návrhu k zákonu č. 578/2004 Z. z. sa údaje  poskytujú v elektronickej podobe, bezodplatne a v rozsahu plnenia úloh podľa osobitných predpisov.</w:t>
            </w:r>
          </w:p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Konkrétne zdravotné poisťovne, Národné centrum zdravotníckych informácií a samosprávne kraje sú povinné sprístupniť Úradu pre dohľad nad zdravotnou starostlivosťou elektronickou formou všetky informácie a údaje potrebné na vyhodnocovanie stavu siete podľa §5b. Úrad pre dohľad nad zdravotnou starostlivosťou bez zbytočného odkladu je povinný sprístupniť elektronickou formou ministerstvu zdravotníctva a všetkým zdravotným poisťovniam následne všetky údaje podľa §5b a údaje o počte poistencov.</w:t>
            </w:r>
          </w:p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MZSR pri  poskytovaní príspevku na zriadenie novej ambulancie poskytne príslušnému samosprávnemu kraju a zdravotným poisťovniam meno a priezvisko uchádzača, jeho kód zdravotníckeho pracovníka, kontaktné údaje v rozsahu telefónneho čísla a elektronickej adresy a informácie o podmienkach príspevku, pre ktorý bol vydaný súhlas.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0A5518" w:rsidRPr="000A5518" w:rsidTr="007E4943">
        <w:trPr>
          <w:trHeight w:val="20"/>
        </w:trPr>
        <w:tc>
          <w:tcPr>
            <w:tcW w:w="9438" w:type="dxa"/>
            <w:gridSpan w:val="6"/>
            <w:shd w:val="clear" w:color="auto" w:fill="A6A6A6"/>
          </w:tcPr>
          <w:p w:rsidR="00F2316C" w:rsidRPr="000A5518" w:rsidRDefault="00F2316C" w:rsidP="007E49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0A5518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5518" w:rsidRPr="000A5518" w:rsidTr="007E494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2316C" w:rsidRPr="000A5518" w:rsidRDefault="00F2316C" w:rsidP="007E49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A551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A5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</w:tc>
      </w:tr>
      <w:tr w:rsidR="00F2316C" w:rsidRPr="000A5518" w:rsidTr="007E4943">
        <w:trPr>
          <w:trHeight w:val="20"/>
        </w:trPr>
        <w:tc>
          <w:tcPr>
            <w:tcW w:w="3956" w:type="dxa"/>
          </w:tcPr>
          <w:p w:rsidR="00F2316C" w:rsidRPr="000A5518" w:rsidRDefault="00F2316C" w:rsidP="007E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A5518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0A551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229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5518" w:rsidRPr="000A5518" w:rsidTr="007E4943">
              <w:tc>
                <w:tcPr>
                  <w:tcW w:w="436" w:type="dxa"/>
                </w:tcPr>
                <w:p w:rsidR="00F2316C" w:rsidRPr="000A5518" w:rsidRDefault="00F2316C" w:rsidP="007E49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A5518" w:rsidRPr="000A5518" w:rsidTr="007E4943">
              <w:tc>
                <w:tcPr>
                  <w:tcW w:w="436" w:type="dxa"/>
                </w:tcPr>
                <w:p w:rsidR="00F2316C" w:rsidRPr="000A5518" w:rsidRDefault="00F2316C" w:rsidP="007E49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2316C" w:rsidRPr="000A5518" w:rsidRDefault="00F2316C" w:rsidP="007E494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2316C" w:rsidRPr="000A5518" w:rsidRDefault="00F2316C" w:rsidP="007E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gridSpan w:val="4"/>
          </w:tcPr>
          <w:p w:rsidR="00F2316C" w:rsidRPr="000A5518" w:rsidRDefault="00F2316C" w:rsidP="007E49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:rsidR="00F2316C" w:rsidRPr="000A5518" w:rsidRDefault="00F2316C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2316C" w:rsidRPr="000A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68" w:rsidRDefault="001D7268" w:rsidP="00FC2B55">
      <w:pPr>
        <w:spacing w:after="0" w:line="240" w:lineRule="auto"/>
      </w:pPr>
      <w:r>
        <w:separator/>
      </w:r>
    </w:p>
  </w:endnote>
  <w:endnote w:type="continuationSeparator" w:id="0">
    <w:p w:rsidR="001D7268" w:rsidRDefault="001D7268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921667" w:rsidRDefault="00921667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51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1667" w:rsidRPr="00FF7125" w:rsidRDefault="00921667" w:rsidP="00FC2B55">
    <w:pPr>
      <w:pStyle w:val="Pta"/>
      <w:rPr>
        <w:sz w:val="24"/>
        <w:szCs w:val="24"/>
      </w:rPr>
    </w:pPr>
  </w:p>
  <w:p w:rsidR="00921667" w:rsidRPr="00FC2B55" w:rsidRDefault="00921667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68" w:rsidRDefault="001D7268" w:rsidP="00FC2B55">
      <w:pPr>
        <w:spacing w:after="0" w:line="240" w:lineRule="auto"/>
      </w:pPr>
      <w:r>
        <w:separator/>
      </w:r>
    </w:p>
  </w:footnote>
  <w:footnote w:type="continuationSeparator" w:id="0">
    <w:p w:rsidR="001D7268" w:rsidRDefault="001D7268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3A0D"/>
    <w:multiLevelType w:val="hybridMultilevel"/>
    <w:tmpl w:val="EFF66608"/>
    <w:lvl w:ilvl="0" w:tplc="4BF08FC2">
      <w:start w:val="1"/>
      <w:numFmt w:val="decimal"/>
      <w:lvlText w:val="%1a."/>
      <w:lvlJc w:val="righ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3BA7866">
      <w:start w:val="1"/>
      <w:numFmt w:val="decimal"/>
      <w:lvlText w:val="%4."/>
      <w:lvlJc w:val="left"/>
      <w:pPr>
        <w:ind w:left="1353" w:hanging="360"/>
      </w:pPr>
      <w:rPr>
        <w:rFonts w:hint="default"/>
        <w:sz w:val="18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1514"/>
    <w:rsid w:val="000061EB"/>
    <w:rsid w:val="000757A2"/>
    <w:rsid w:val="000A2FDD"/>
    <w:rsid w:val="000A5518"/>
    <w:rsid w:val="000B2031"/>
    <w:rsid w:val="000C66AC"/>
    <w:rsid w:val="000E06E2"/>
    <w:rsid w:val="001001D8"/>
    <w:rsid w:val="001012F3"/>
    <w:rsid w:val="001425E1"/>
    <w:rsid w:val="00180B59"/>
    <w:rsid w:val="001A1253"/>
    <w:rsid w:val="001B76FA"/>
    <w:rsid w:val="001D7268"/>
    <w:rsid w:val="001E3D2F"/>
    <w:rsid w:val="0020083A"/>
    <w:rsid w:val="002228EE"/>
    <w:rsid w:val="00273249"/>
    <w:rsid w:val="00274830"/>
    <w:rsid w:val="0029481D"/>
    <w:rsid w:val="002B6F3A"/>
    <w:rsid w:val="002D56F4"/>
    <w:rsid w:val="00330595"/>
    <w:rsid w:val="00331EB1"/>
    <w:rsid w:val="00336700"/>
    <w:rsid w:val="003F5A32"/>
    <w:rsid w:val="0044142D"/>
    <w:rsid w:val="00470B02"/>
    <w:rsid w:val="004750BE"/>
    <w:rsid w:val="004A2F4C"/>
    <w:rsid w:val="004B304A"/>
    <w:rsid w:val="004B3824"/>
    <w:rsid w:val="004D0648"/>
    <w:rsid w:val="004D19EE"/>
    <w:rsid w:val="004E08C1"/>
    <w:rsid w:val="00540118"/>
    <w:rsid w:val="00547ABE"/>
    <w:rsid w:val="00666D1D"/>
    <w:rsid w:val="006A6635"/>
    <w:rsid w:val="006E1CD1"/>
    <w:rsid w:val="006F2A97"/>
    <w:rsid w:val="00702F97"/>
    <w:rsid w:val="00724814"/>
    <w:rsid w:val="00755C24"/>
    <w:rsid w:val="00776E73"/>
    <w:rsid w:val="0080106A"/>
    <w:rsid w:val="0080610E"/>
    <w:rsid w:val="00823E85"/>
    <w:rsid w:val="0085417B"/>
    <w:rsid w:val="008801B5"/>
    <w:rsid w:val="00895C11"/>
    <w:rsid w:val="0089767D"/>
    <w:rsid w:val="00897695"/>
    <w:rsid w:val="008C32BA"/>
    <w:rsid w:val="00921667"/>
    <w:rsid w:val="009224A8"/>
    <w:rsid w:val="00947AF0"/>
    <w:rsid w:val="00965235"/>
    <w:rsid w:val="009E09F7"/>
    <w:rsid w:val="00A71319"/>
    <w:rsid w:val="00A96C9F"/>
    <w:rsid w:val="00AB2397"/>
    <w:rsid w:val="00AC6818"/>
    <w:rsid w:val="00B074B9"/>
    <w:rsid w:val="00B61DFA"/>
    <w:rsid w:val="00BF7767"/>
    <w:rsid w:val="00C342CF"/>
    <w:rsid w:val="00C6530A"/>
    <w:rsid w:val="00D46407"/>
    <w:rsid w:val="00D80C0B"/>
    <w:rsid w:val="00DC46C7"/>
    <w:rsid w:val="00DC7CED"/>
    <w:rsid w:val="00DE25A3"/>
    <w:rsid w:val="00DE6497"/>
    <w:rsid w:val="00EC32C1"/>
    <w:rsid w:val="00EE07D6"/>
    <w:rsid w:val="00EE6779"/>
    <w:rsid w:val="00F06266"/>
    <w:rsid w:val="00F2316C"/>
    <w:rsid w:val="00F422D4"/>
    <w:rsid w:val="00F45EAB"/>
    <w:rsid w:val="00F473A0"/>
    <w:rsid w:val="00F9529B"/>
    <w:rsid w:val="00F9662B"/>
    <w:rsid w:val="00FC0CF1"/>
    <w:rsid w:val="00FC1FF3"/>
    <w:rsid w:val="00FC2B55"/>
    <w:rsid w:val="00FC5D15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48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48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48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48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481D"/>
    <w:rPr>
      <w:b/>
      <w:bCs/>
      <w:sz w:val="20"/>
      <w:szCs w:val="20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0061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0061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11_Analyza-vplyvov-na-informatizaciu-spolocnosti"/>
    <f:field ref="objsubject" par="" edit="true" text=""/>
    <f:field ref="objcreatedby" par="" text="Szakácsová, Zuzana, Mgr."/>
    <f:field ref="objcreatedat" par="" text="9.8.2021 16:55:06"/>
    <f:field ref="objchangedby" par="" text="Administrator, System"/>
    <f:field ref="objmodifiedat" par="" text="9.8.2021 16:55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FA63BB09C534DB945E529B7B25DE0" ma:contentTypeVersion="9" ma:contentTypeDescription="Umožňuje vytvoriť nový dokument." ma:contentTypeScope="" ma:versionID="a84c4a5667ca425f14aa6b79c0609c56">
  <xsd:schema xmlns:xsd="http://www.w3.org/2001/XMLSchema" xmlns:xs="http://www.w3.org/2001/XMLSchema" xmlns:p="http://schemas.microsoft.com/office/2006/metadata/properties" xmlns:ns2="eddf7a59-a90f-483e-b907-7d1ce57e31a7" targetNamespace="http://schemas.microsoft.com/office/2006/metadata/properties" ma:root="true" ma:fieldsID="fa4c1e1a7423f9fa892e8632482bb6e7" ns2:_="">
    <xsd:import namespace="eddf7a59-a90f-483e-b907-7d1ce57e3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2F77C4-DD9E-45C3-9C6C-60132017A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87E5C-F47B-42FA-BB7A-8D46F074E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B0308-5EED-4358-8115-A4FD310F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Földesová Motajová Zuzana</cp:lastModifiedBy>
  <cp:revision>3</cp:revision>
  <cp:lastPrinted>2021-01-04T10:53:00Z</cp:lastPrinted>
  <dcterms:created xsi:type="dcterms:W3CDTF">2021-09-16T07:44:00Z</dcterms:created>
  <dcterms:modified xsi:type="dcterms:W3CDTF">2021-09-16T07:44:00Z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kategorizovaní ústavnej zdravotnej starostlivosti a o zmene a doplnení niektorých zákonov bol pripravený v konzultácii&amp;nbsp; s odbornou verejnosťou. Počnúc rokovaniami pri tvorbe programového vyhlásenia vlády 2020-2024, plán optimalizáci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kategorizácii ústavnej zdravotnej starostlivosti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kategorizácii ústavnej zdravotnej starostlivosti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S19579-2021-OL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168 Zmluvy o fungovaní Európskej únie</vt:lpwstr>
  </property>
  <property fmtid="{D5CDD505-2E9C-101B-9397-08002B2CF9AE}" pid="47" name="FSC#SKEDITIONSLOVLEX@103.510:AttrStrListDocPropSekundarneLegPravoPO">
    <vt:lpwstr>- Nariadenie (ES) Európskeho parlamentu a  Rady  č. 883/2004 z 29. apríla 2004 o koordinácii systémov sociálneho zabezpečenia v platnom znení (Mimoriadne vydanie Ú. v. EÚ, kap. 5/ zv. 5) v platnom znení,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3.OSNSlovenská republika napriek zdrojom vynakladaným na zdravotnú staros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612px; height: 82px;"&gt;			&lt;p&gt;&amp;nbsp;&lt;/p&gt;			&lt;table border="0" cellpadding="0" cellspacing="0" width="0"&gt;				&lt;tbody&gt;					&lt;tr&gt;						&lt;td style="width: 170px; height: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 o kategorizácii ústavnej zdravotnej starostlivosti a o zmene a doplnení niektorých zákonov, ako iniciatívny materiál.&lt;/p&gt;&lt;p&gt;&amp;nbsp;&lt;/p&gt;&lt;p&gt;&lt;strong&gt;Optimalizácia siete nemocníc&lt;/strong</vt:lpwstr>
  </property>
  <property fmtid="{D5CDD505-2E9C-101B-9397-08002B2CF9AE}" pid="150" name="FSC#SKEDITIONSLOVLEX@103.510:vytvorenedna">
    <vt:lpwstr>9. 8. 2021</vt:lpwstr>
  </property>
  <property fmtid="{D5CDD505-2E9C-101B-9397-08002B2CF9AE}" pid="151" name="FSC#COOSYSTEM@1.1:Container">
    <vt:lpwstr>COO.2145.1000.3.4501326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0x010100C96FA63BB09C534DB945E529B7B25DE0</vt:lpwstr>
  </property>
</Properties>
</file>