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6D6" w:rsidRPr="00F9528E" w:rsidRDefault="004D7A15" w:rsidP="00E266D6">
      <w:pPr>
        <w:widowControl/>
        <w:jc w:val="center"/>
        <w:rPr>
          <w:b/>
          <w:caps/>
          <w:color w:val="000000"/>
          <w:spacing w:val="30"/>
        </w:rPr>
      </w:pPr>
      <w:bookmarkStart w:id="0" w:name="_GoBack"/>
      <w:bookmarkEnd w:id="0"/>
      <w:r>
        <w:rPr>
          <w:b/>
          <w:caps/>
          <w:color w:val="000000"/>
          <w:spacing w:val="30"/>
        </w:rPr>
        <w:t>SPrÁva o Účasti verejnosti</w:t>
      </w:r>
      <w:r w:rsidR="0049695E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F9528E" w:rsidRDefault="00856250" w:rsidP="00181754">
      <w:pPr>
        <w:widowControl/>
        <w:jc w:val="both"/>
        <w:rPr>
          <w:color w:val="000000"/>
        </w:rPr>
      </w:pPr>
    </w:p>
    <w:p w:rsidR="00C15152" w:rsidRDefault="00C15152" w:rsidP="00C15152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4D7A15" w:rsidRDefault="004D7A15" w:rsidP="004D7A15">
      <w:pPr>
        <w:widowControl/>
        <w:jc w:val="center"/>
        <w:rPr>
          <w:color w:val="000000"/>
          <w:lang w:val="en-US"/>
        </w:rPr>
      </w:pPr>
    </w:p>
    <w:p w:rsidR="007904C7" w:rsidRDefault="007904C7" w:rsidP="004D7A15">
      <w:pPr>
        <w:widowControl/>
      </w:pP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2"/>
        <w:gridCol w:w="2109"/>
        <w:gridCol w:w="4591"/>
        <w:gridCol w:w="561"/>
        <w:gridCol w:w="561"/>
      </w:tblGrid>
      <w:tr w:rsidR="007904C7">
        <w:trPr>
          <w:divId w:val="200217544"/>
          <w:trHeight w:val="240"/>
          <w:tblCellSpacing w:w="0" w:type="dxa"/>
        </w:trPr>
        <w:tc>
          <w:tcPr>
            <w:tcW w:w="946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Default="007904C7">
            <w:r>
              <w:t xml:space="preserve">  </w:t>
            </w:r>
          </w:p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Style w:val="Siln"/>
              </w:rPr>
              <w:t>Správa o účasti verejnosti na tvorbe právneho predpisu</w:t>
            </w:r>
          </w:p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Scenár 1: Verejnosť je informovaná o tvorbe právneho predpisu </w:t>
            </w:r>
          </w:p>
        </w:tc>
      </w:tr>
      <w:tr w:rsidR="007904C7">
        <w:trPr>
          <w:divId w:val="200217544"/>
          <w:trHeight w:val="75"/>
          <w:tblCellSpacing w:w="0" w:type="dxa"/>
        </w:trPr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Fáza procesu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Subfáza 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Kontrolná otázka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Á 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N </w:t>
            </w:r>
          </w:p>
        </w:tc>
      </w:tr>
      <w:tr w:rsidR="007904C7">
        <w:trPr>
          <w:divId w:val="200217544"/>
          <w:trHeight w:val="405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1. Príprava tvorby právne-ho predpisu 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1.1 Identifikácia cieľa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 zadefinovaný cieľ účasti verejnosti na tvorbe právneho predpisu?</w:t>
            </w:r>
            <w:r w:rsidRPr="006834FC">
              <w:rPr>
                <w:vertAlign w:val="superscript"/>
              </w:rPr>
              <w:t>1)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1.2 Identifikácia problému a alternatív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Bola vykonaná identifikácia problému a alternatív riešení?</w:t>
            </w:r>
            <w:r w:rsidRPr="006834FC">
              <w:rPr>
                <w:vertAlign w:val="superscript"/>
              </w:rPr>
              <w:t>2)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  <w:tr w:rsidR="007904C7">
        <w:trPr>
          <w:divId w:val="200217544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2. Informova-nie verejnosti o tvorbe práv-neho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2.1 Rozsah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verejnosti poskytnuté informácie o probléme, ktorý má predmetný právny predpis riešiť?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verejnosti poskytnuté informácie o cieli účasti verejnosti na tvorbe právneho predpisu spolu s časovým rámcom jeho tvorby?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verejnosti poskytnuté informácie o plánovanom procese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49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2.2 Kontinuita informovania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verejnosti poskytnuté relevantné informácie pred začatím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verejnosti poskytnuté relevantné informácie počas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  <w:tr w:rsidR="007904C7">
        <w:trPr>
          <w:divId w:val="200217544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verejnosti poskytnuté relevantné informácie aj po ukončení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2.3 Kvalita a včasnosť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relevantné informácie o tvorbe právneho predpisu verejnosti poskytnuté včas?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  <w:tr w:rsidR="007904C7">
        <w:trPr>
          <w:divId w:val="200217544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relevantné informácie o tvorbe právneho predpisu a o samotnom právnom predpise poskytnuté vo vyhovujúcej technickej kvalite?</w:t>
            </w:r>
            <w:r w:rsidRPr="006834FC">
              <w:rPr>
                <w:vertAlign w:val="superscript"/>
              </w:rPr>
              <w:t>3)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  <w:tr w:rsidR="007904C7">
        <w:trPr>
          <w:divId w:val="200217544"/>
          <w:trHeight w:val="315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2.4 Adresnosť informácií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Boli zvolené komunikačné kanály dostatočné vzhľadom na prenos relevantných informácií o právnom predpise smerom k verejnosti?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  <w:tr w:rsidR="007904C7">
        <w:trPr>
          <w:divId w:val="200217544"/>
          <w:tblCellSpacing w:w="0" w:type="dxa"/>
        </w:trPr>
        <w:tc>
          <w:tcPr>
            <w:tcW w:w="15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rPr>
                <w:rStyle w:val="Siln"/>
              </w:rPr>
              <w:t xml:space="preserve">3. Vyhodnote-nie procesu </w:t>
            </w:r>
            <w:r w:rsidRPr="006834FC">
              <w:rPr>
                <w:rStyle w:val="Siln"/>
              </w:rPr>
              <w:lastRenderedPageBreak/>
              <w:t xml:space="preserve">tvorby právne-ho predpisu </w:t>
            </w:r>
          </w:p>
        </w:tc>
        <w:tc>
          <w:tcPr>
            <w:tcW w:w="21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lastRenderedPageBreak/>
              <w:t>3.1 Hodnotenie procesu</w:t>
            </w:r>
          </w:p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Bolo vykonané hodnotenie procesu tvorby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  <w:tr w:rsidR="007904C7">
        <w:trPr>
          <w:divId w:val="200217544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Bola zverejnená hodnotiaca správa procesu tvorby právneho predpisu?</w:t>
            </w:r>
            <w:r w:rsidRPr="006834FC">
              <w:rPr>
                <w:vertAlign w:val="superscript"/>
              </w:rPr>
              <w:t>4)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</w:tr>
      <w:tr w:rsidR="007904C7">
        <w:trPr>
          <w:divId w:val="200217544"/>
          <w:trHeight w:val="2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/>
        </w:tc>
        <w:tc>
          <w:tcPr>
            <w:tcW w:w="4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</w:pPr>
            <w:r w:rsidRPr="006834FC">
              <w:t>Bol splnený cieľ účasti verejnosti na tvorbe právneho predpisu?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jc w:val="center"/>
            </w:pPr>
            <w:r w:rsidRPr="006834FC">
              <w:rPr>
                <w:rFonts w:ascii="Segoe UI Symbol" w:hAnsi="Segoe UI Symbol" w:cs="Segoe UI Symbol"/>
              </w:rPr>
              <w:t>☒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04C7" w:rsidRPr="006834FC" w:rsidRDefault="007904C7">
            <w:pPr>
              <w:pStyle w:val="Normlnywebov"/>
              <w:ind w:left="-107"/>
              <w:jc w:val="center"/>
            </w:pPr>
            <w:r w:rsidRPr="006834FC">
              <w:rPr>
                <w:rFonts w:ascii="Segoe UI Symbol" w:hAnsi="Segoe UI Symbol" w:cs="Segoe UI Symbol"/>
              </w:rPr>
              <w:t>☐</w:t>
            </w:r>
          </w:p>
        </w:tc>
      </w:tr>
    </w:tbl>
    <w:p w:rsidR="004D7A15" w:rsidRPr="00E55392" w:rsidRDefault="004D7A15" w:rsidP="004D7A15">
      <w:pPr>
        <w:widowControl/>
        <w:rPr>
          <w:lang w:val="en-US"/>
        </w:rPr>
      </w:pPr>
    </w:p>
    <w:sectPr w:rsidR="004D7A15" w:rsidRPr="00E5539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212F9A"/>
    <w:rsid w:val="002D2376"/>
    <w:rsid w:val="003F7950"/>
    <w:rsid w:val="0049695E"/>
    <w:rsid w:val="004A1531"/>
    <w:rsid w:val="004D7A15"/>
    <w:rsid w:val="006C5DD0"/>
    <w:rsid w:val="00716D4D"/>
    <w:rsid w:val="007904C7"/>
    <w:rsid w:val="007D62CB"/>
    <w:rsid w:val="00856250"/>
    <w:rsid w:val="00974AE7"/>
    <w:rsid w:val="00AA762C"/>
    <w:rsid w:val="00AC5107"/>
    <w:rsid w:val="00BF0E01"/>
    <w:rsid w:val="00C15152"/>
    <w:rsid w:val="00C9479C"/>
    <w:rsid w:val="00CD4237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7904C7"/>
    <w:pPr>
      <w:widowControl/>
      <w:adjustRightInd/>
      <w:spacing w:before="100" w:beforeAutospacing="1" w:after="100" w:afterAutospacing="1"/>
    </w:pPr>
  </w:style>
  <w:style w:type="character" w:styleId="Siln">
    <w:name w:val="Strong"/>
    <w:uiPriority w:val="22"/>
    <w:qFormat/>
    <w:locked/>
    <w:rsid w:val="007904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7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13.8.2021 13:10:10"/>
    <f:field ref="objchangedby" par="" text="Administrator, System"/>
    <f:field ref="objmodifiedat" par="" text="13.8.2021 13:10:12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ms.slx.P.fscsrv</dc:creator>
  <cp:lastModifiedBy>Vincová Veronika</cp:lastModifiedBy>
  <cp:revision>2</cp:revision>
  <dcterms:created xsi:type="dcterms:W3CDTF">2021-09-16T12:07:00Z</dcterms:created>
  <dcterms:modified xsi:type="dcterms:W3CDTF">2021-09-16T12:07:00Z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Vyhodnotenie medzirezortného pripomienkového konania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Správne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Mgr. Veronika Vincová</vt:lpwstr>
  </property>
  <property fmtid="{D5CDD505-2E9C-101B-9397-08002B2CF9AE}" pid="9" name="FSC#SKEDITIONSLOVLEX@103.510:zodppredkladatel">
    <vt:lpwstr>Vladimír Lengvarský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zdravotníctva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Úloha v pláne legislatívnych úloh vlády SR na mesiac december 2021, nariadenie Európskeho parlamentu a Rady (EÚ) č. 2017/746 z 5. apríla 2017 o diagnostických zdravotníckych pomôckach in vitro a o zrušení smernice 98/79/ES a rozhodnutia Komisie 2010/227/E</vt:lpwstr>
  </property>
  <property fmtid="{D5CDD505-2E9C-101B-9397-08002B2CF9AE}" pid="17" name="FSC#SKEDITIONSLOVLEX@103.510:plnynazovpredpis">
    <vt:lpwstr> Zákon, ktorým sa mení a dopĺňa zákon č. 362/2011 Z. z. o liekoch a zdravotníckych pomôckach a o zmene a doplnení niektorých zákonov v znení neskorších predpisov a ktorým sa menia a dopĺňajú niektoré zákony</vt:lpwstr>
  </property>
  <property fmtid="{D5CDD505-2E9C-101B-9397-08002B2CF9AE}" pid="18" name="FSC#SKEDITIONSLOVLEX@103.510:rezortcislopredpis">
    <vt:lpwstr>S18596-2021-OL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LP/2021/451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je upravený v práve Európskej únie</vt:lpwstr>
  </property>
  <property fmtid="{D5CDD505-2E9C-101B-9397-08002B2CF9AE}" pid="37" name="FSC#SKEDITIONSLOVLEX@103.510:AttrStrListDocPropPrimarnePravoEU">
    <vt:lpwstr>-	Čl. 168 Zmluvy o fungovaní Európskej únie (Hlava XIV – Verejné zdravie) </vt:lpwstr>
  </property>
  <property fmtid="{D5CDD505-2E9C-101B-9397-08002B2CF9AE}" pid="38" name="FSC#SKEDITIONSLOVLEX@103.510:AttrStrListDocPropSekundarneLegPravoPO">
    <vt:lpwstr>Nariadenie Európskeho parlamentu a Rady (EÚ) 2017/746 z 5. apríla 2017 o diagnostických zdravotníckych pomôckach in vitro a o zrušení smernice 98/79/ES a rozhodnutia Komisie 2010/227/EÚ.  gestor – MZ SR, spolugestor – ÚNMS SR_x000d_
Nariadenie Európskeho parlam</vt:lpwstr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>nie je</vt:lpwstr>
  </property>
  <property fmtid="{D5CDD505-2E9C-101B-9397-08002B2CF9AE}" pid="43" name="FSC#SKEDITIONSLOVLEX@103.510:AttrStrListDocPropLehotaPrebratieSmernice">
    <vt:lpwstr>26. máj 2022 - nariadenie (EÚ)  2017/746_x000d_
28. január 2022 - nariadenie (EÚ)  2019/6</vt:lpwstr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>nie je</vt:lpwstr>
  </property>
  <property fmtid="{D5CDD505-2E9C-101B-9397-08002B2CF9AE}" pid="46" name="FSC#SKEDITIONSLOVLEX@103.510:AttrStrListDocPropInfoUzPreberanePP">
    <vt:lpwstr>bezpredmetné</vt:lpwstr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>30. 7. 2021</vt:lpwstr>
  </property>
  <property fmtid="{D5CDD505-2E9C-101B-9397-08002B2CF9AE}" pid="50" name="FSC#SKEDITIONSLOVLEX@103.510:AttrDateDocPropUkonceniePKK">
    <vt:lpwstr>10. 8. 2021</vt:lpwstr>
  </property>
  <property fmtid="{D5CDD505-2E9C-101B-9397-08002B2CF9AE}" pid="51" name="FSC#SKEDITIONSLOVLEX@103.510:AttrStrDocPropVplyvRozpocetVS">
    <vt:lpwstr>Pozitívne_x000d_
Negatívne</vt:lpwstr>
  </property>
  <property fmtid="{D5CDD505-2E9C-101B-9397-08002B2CF9AE}" pid="52" name="FSC#SKEDITIONSLOVLEX@103.510:AttrStrDocPropVplyvPodnikatelskeProstr">
    <vt:lpwstr>Žiadne</vt:lpwstr>
  </property>
  <property fmtid="{D5CDD505-2E9C-101B-9397-08002B2CF9AE}" pid="53" name="FSC#SKEDITIONSLOVLEX@103.510:AttrStrDocPropVplyvSocialny">
    <vt:lpwstr>Žiadne</vt:lpwstr>
  </property>
  <property fmtid="{D5CDD505-2E9C-101B-9397-08002B2CF9AE}" pid="54" name="FSC#SKEDITIONSLOVLEX@103.510:AttrStrDocPropVplyvNaZivotProstr">
    <vt:lpwstr>Žiadne</vt:lpwstr>
  </property>
  <property fmtid="{D5CDD505-2E9C-101B-9397-08002B2CF9AE}" pid="55" name="FSC#SKEDITIONSLOVLEX@103.510:AttrStrDocPropVplyvNaInformatizaciu">
    <vt:lpwstr>Žiadne</vt:lpwstr>
  </property>
  <property fmtid="{D5CDD505-2E9C-101B-9397-08002B2CF9AE}" pid="56" name="FSC#SKEDITIONSLOVLEX@103.510:AttrStrListDocPropPoznamkaVplyv">
    <vt:lpwstr>&lt;table border="1" cellpadding="0" cellspacing="0" width="0"&gt;	&lt;tbody&gt;		&lt;tr&gt;			&lt;td style="width:612px;height:331px;"&gt;			&lt;p&gt;Návrh zákona bude mať pozitívne aj &amp;nbsp;negatívne vplyvy na rozpočet verejnej správy ( predpokladané zvýšenie príjmov zo správnych po</vt:lpwstr>
  </property>
  <property fmtid="{D5CDD505-2E9C-101B-9397-08002B2CF9AE}" pid="57" name="FSC#SKEDITIONSLOVLEX@103.510:AttrStrListDocPropAltRiesenia">
    <vt:lpwstr>V oblasti predklinického  a klinického skúšania veterinárnych liekov a výkonu poregistračných veterinárnych štúdií, postupu pri registrácii veterinárnych liekov (vrátane registrácie tradičných rastlinných veterinárnych liekov, veterinárnych liekov na obme</vt:lpwstr>
  </property>
  <property fmtid="{D5CDD505-2E9C-101B-9397-08002B2CF9AE}" pid="58" name="FSC#SKEDITIONSLOVLEX@103.510:AttrStrListDocPropStanoviskoGest">
    <vt:lpwstr>&lt;table border="1" cellpadding="0" cellspacing="0" width="0"&gt;	&lt;tbody&gt;		&lt;tr&gt;			&lt;td style="width:612px;height:82px;"&gt;			&lt;p&gt;&amp;nbsp;&lt;/p&gt;			&lt;table border="0" cellpadding="0" cellspacing="0" width="0"&gt;				&lt;tbody&gt;					&lt;tr&gt;						&lt;td style="width:170px;height:26px;"</vt:lpwstr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Vladimír Lengvarský_x000d_
minister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justify;"&gt;Návrh zákona sa je zaradený v&amp;nbsp;Pláne legislatívnych úloh vlády SR na prerokovanie v&amp;nbsp;decembri 2021.&lt;/p&gt;&lt;p style="text-align: justify;"&gt;&lt;br /&gt;Najdôležitejším cieľom návrhu zákona je implementovať&lt;/p&gt;&lt;p style="text-al</vt:lpwstr>
  </property>
  <property fmtid="{D5CDD505-2E9C-101B-9397-08002B2CF9AE}" pid="135" name="FSC#COOSYSTEM@1.1:Container">
    <vt:lpwstr>COO.2145.1000.3.4507967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>&lt;table border="1" cellpadding="0" cellspacing="0" width="0"&gt;	&lt;tbody&gt;		&lt;tr&gt;			&lt;td colspan="5" style="width:631px;height:16px;"&gt;&amp;nbsp;			&lt;p align="center"&gt;&lt;strong&gt;Správa o účasti verejnosti na tvorbe právneho predpisu&lt;/strong&gt;&lt;/p&gt;			&lt;p&gt;&lt;strong&gt;Scenár 1: Ver</vt:lpwstr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ministra</vt:lpwstr>
  </property>
  <property fmtid="{D5CDD505-2E9C-101B-9397-08002B2CF9AE}" pid="148" name="FSC#SKEDITIONSLOVLEX@103.510:funkciaZodpPredDativ">
    <vt:lpwstr>ministrovi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2021</vt:lpwstr>
  </property>
  <property fmtid="{D5CDD505-2E9C-101B-9397-08002B2CF9AE}" pid="152" name="FSC#SKEDITIONSLOVLEX@103.510:vytvorenedna">
    <vt:lpwstr>13. 8. 2021</vt:lpwstr>
  </property>
</Properties>
</file>