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57" w:rsidRPr="00DC2067" w:rsidRDefault="00100057" w:rsidP="00B87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DC2067">
        <w:rPr>
          <w:rFonts w:ascii="Times New Roman" w:hAnsi="Times New Roman"/>
          <w:b/>
          <w:sz w:val="24"/>
          <w:szCs w:val="24"/>
          <w:lang w:val="sk-SK"/>
        </w:rPr>
        <w:t>Predkladacia správa</w:t>
      </w:r>
    </w:p>
    <w:p w:rsidR="00100057" w:rsidRPr="00DC2067" w:rsidRDefault="00100057" w:rsidP="00B87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884DC2" w:rsidRPr="00DC2067" w:rsidRDefault="00100057" w:rsidP="00B87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DC2067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zákon č. 447/2008 Z. z. o peňažných príspevkoch na kompenzáciu ťažkého zdravotného postihnutia a o zmene a doplnení niektorých zákonov v znení neskorších predpisov </w:t>
      </w:r>
      <w:r w:rsidR="009A1DA9" w:rsidRPr="0043176A">
        <w:rPr>
          <w:rFonts w:ascii="Times New Roman" w:hAnsi="Times New Roman"/>
          <w:sz w:val="24"/>
          <w:szCs w:val="24"/>
          <w:lang w:val="sk-SK"/>
        </w:rPr>
        <w:t>a ktorým sa dopĺňa zákon č. 55/2017 Z. z. o štátnej službe a o zmene a doplnení niektorých zákonov v znení neskorších predpisov</w:t>
      </w:r>
      <w:r w:rsidR="009A1DA9" w:rsidRPr="00DC206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A1DA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C2067">
        <w:rPr>
          <w:rFonts w:ascii="Times New Roman" w:hAnsi="Times New Roman"/>
          <w:sz w:val="24"/>
          <w:szCs w:val="24"/>
          <w:lang w:val="sk-SK"/>
        </w:rPr>
        <w:t xml:space="preserve">predkladá Ministerstvo práce, sociálnych vecí a rodiny Slovenskej republiky v súlade s programovým vyhlásením vlády Slovenskej republiky </w:t>
      </w:r>
      <w:r w:rsidR="00884DC2" w:rsidRPr="00DC2067">
        <w:rPr>
          <w:rFonts w:ascii="Times New Roman" w:hAnsi="Times New Roman"/>
          <w:sz w:val="24"/>
          <w:szCs w:val="24"/>
          <w:lang w:val="sk-SK"/>
        </w:rPr>
        <w:t>na obdobie rokov 2020 – 2024, v ktorom sa vláda Slovenskej republiky zaviazala  prehodnotiť systém poskytovania peňažných príspevkov na kompenzáciu sociálnych dôsledkov ťažkého zdravotného postihnutia</w:t>
      </w:r>
      <w:r w:rsidR="00663480">
        <w:rPr>
          <w:rFonts w:ascii="Times New Roman" w:hAnsi="Times New Roman"/>
          <w:sz w:val="24"/>
          <w:szCs w:val="24"/>
          <w:lang w:val="sk-SK"/>
        </w:rPr>
        <w:t xml:space="preserve"> a na základe Plánu legislatívnych úloh vlády SR na mesiace jún až december 2021.</w:t>
      </w:r>
    </w:p>
    <w:p w:rsidR="00B872F0" w:rsidRDefault="00100057" w:rsidP="00B87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DC2067">
        <w:rPr>
          <w:rFonts w:ascii="Times New Roman" w:hAnsi="Times New Roman"/>
          <w:sz w:val="24"/>
          <w:szCs w:val="24"/>
          <w:lang w:val="sk-SK"/>
        </w:rPr>
        <w:tab/>
      </w:r>
    </w:p>
    <w:p w:rsidR="009A1DA9" w:rsidRDefault="00100057" w:rsidP="00B87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DC2067">
        <w:rPr>
          <w:rFonts w:ascii="Times New Roman" w:hAnsi="Times New Roman"/>
          <w:sz w:val="24"/>
          <w:szCs w:val="24"/>
          <w:lang w:val="sk-SK"/>
        </w:rPr>
        <w:t xml:space="preserve">Predmetom návrhu zákona je </w:t>
      </w:r>
      <w:r w:rsidR="009A1DA9">
        <w:rPr>
          <w:rFonts w:ascii="Times New Roman" w:hAnsi="Times New Roman"/>
          <w:sz w:val="24"/>
          <w:szCs w:val="24"/>
          <w:lang w:val="sk-SK"/>
        </w:rPr>
        <w:t xml:space="preserve">v Čl. I </w:t>
      </w:r>
      <w:r w:rsidRPr="00DC2067">
        <w:rPr>
          <w:rFonts w:ascii="Times New Roman" w:hAnsi="Times New Roman"/>
          <w:sz w:val="24"/>
          <w:szCs w:val="24"/>
          <w:lang w:val="sk-SK"/>
        </w:rPr>
        <w:t>upraviť podmienky poskytovania peňažných príspevkov na kompenzáciu ťažkého zdravotného postihnutia</w:t>
      </w:r>
      <w:r w:rsidR="00884DC2" w:rsidRPr="00DC2067">
        <w:rPr>
          <w:rFonts w:ascii="Times New Roman" w:hAnsi="Times New Roman"/>
          <w:sz w:val="24"/>
          <w:szCs w:val="24"/>
          <w:lang w:val="sk-SK"/>
        </w:rPr>
        <w:t xml:space="preserve">. Navrhuje sa </w:t>
      </w:r>
      <w:r w:rsidR="00BF4EE3" w:rsidRPr="00DC2067">
        <w:rPr>
          <w:rFonts w:ascii="Times New Roman" w:hAnsi="Times New Roman"/>
          <w:sz w:val="24"/>
          <w:szCs w:val="24"/>
          <w:lang w:val="sk-SK"/>
        </w:rPr>
        <w:t>priaznivejšie</w:t>
      </w:r>
      <w:r w:rsidR="00884DC2" w:rsidRPr="00DC2067">
        <w:rPr>
          <w:rFonts w:ascii="Times New Roman" w:hAnsi="Times New Roman"/>
          <w:sz w:val="24"/>
          <w:szCs w:val="24"/>
          <w:lang w:val="sk-SK"/>
        </w:rPr>
        <w:t xml:space="preserve"> nastaviť podmienky poskytovania jednorazových peňažných príspevkov na kompenzáciu tak, že sa zníži finančná spoluúčasť fyzických osôb s ťažkým zdravotným postihnutím a zvýšia sa výšky jednorazových peňažných príspevkov</w:t>
      </w:r>
      <w:r w:rsidR="00824BAB" w:rsidRPr="00DC2067">
        <w:rPr>
          <w:rFonts w:ascii="Times New Roman" w:hAnsi="Times New Roman"/>
          <w:sz w:val="24"/>
          <w:szCs w:val="24"/>
          <w:lang w:val="sk-SK"/>
        </w:rPr>
        <w:t xml:space="preserve"> najmä u osôb s najnižšími príjmami. Zavádza sa možnosť poskytnúť peňažný príspevok na úpravu osobného motorového vozidla aj osobe s ťažkým zdravotným postihnutím, ktorá ešte nie je vlastníkom vozidla s cieľom riešiť situáciu osôb, ktoré majú</w:t>
      </w:r>
      <w:r w:rsidR="009142E7" w:rsidRPr="00DC2067">
        <w:rPr>
          <w:rFonts w:ascii="Times New Roman" w:hAnsi="Times New Roman"/>
          <w:sz w:val="24"/>
          <w:szCs w:val="24"/>
          <w:lang w:val="sk-SK"/>
        </w:rPr>
        <w:t xml:space="preserve"> záujem zabezpečiť si spolu s kúpou vozidla zároveň už aj jeho potrebnú úpravu. </w:t>
      </w:r>
      <w:r w:rsidR="00330F69" w:rsidRPr="00DC2067">
        <w:rPr>
          <w:rFonts w:ascii="Times New Roman" w:hAnsi="Times New Roman"/>
          <w:sz w:val="24"/>
          <w:szCs w:val="24"/>
          <w:lang w:val="sk-SK"/>
        </w:rPr>
        <w:t>Ďalej sa navrhujú zmeny</w:t>
      </w:r>
      <w:r w:rsidR="007F347A" w:rsidRPr="00DC2067">
        <w:rPr>
          <w:rFonts w:ascii="Times New Roman" w:hAnsi="Times New Roman"/>
          <w:sz w:val="24"/>
          <w:szCs w:val="24"/>
          <w:lang w:val="sk-SK"/>
        </w:rPr>
        <w:t xml:space="preserve"> v</w:t>
      </w:r>
      <w:r w:rsidR="00330F69" w:rsidRPr="00DC2067">
        <w:rPr>
          <w:rFonts w:ascii="Times New Roman" w:hAnsi="Times New Roman"/>
          <w:sz w:val="24"/>
          <w:szCs w:val="24"/>
          <w:lang w:val="sk-SK"/>
        </w:rPr>
        <w:t xml:space="preserve"> kvalifikačných predpokladoch pre výkon lekárskej posudkovej činnosti. </w:t>
      </w:r>
      <w:r w:rsidR="009142E7" w:rsidRPr="00DC2067">
        <w:rPr>
          <w:rFonts w:ascii="Times New Roman" w:hAnsi="Times New Roman"/>
          <w:sz w:val="24"/>
          <w:szCs w:val="24"/>
          <w:lang w:val="sk-SK"/>
        </w:rPr>
        <w:t xml:space="preserve">Predmetom návrhu zákona sú aj doplňujúce a precizujúce úpravy vyplývajúce z doterajšej aplikačnej praxe, napr. pri posudzovaní príjmu, pri peňažnom príspevku na kúpu pomôcky – špeciálneho softvéru, zadefinovanie pojmov. </w:t>
      </w:r>
    </w:p>
    <w:p w:rsidR="009A1DA9" w:rsidRDefault="009A1DA9" w:rsidP="00B87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A1DA9" w:rsidRPr="00D40D5D" w:rsidRDefault="009A1DA9" w:rsidP="00431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 Čl. II sa navrhuje v zákone č. 55/2017 Z. z. o štátnej službe a o zmene a doplnení niektorých zákonov v znení neskorších predpisov dočasne vylúčiť pôsobenie tzv. vekového cenzu voči štátnym zamestnancom, ktorí vykonávajú lekársku posudkovú činnosť. </w:t>
      </w:r>
      <w:r w:rsidRPr="00D40D5D">
        <w:rPr>
          <w:rFonts w:ascii="Times New Roman" w:hAnsi="Times New Roman" w:cs="Times New Roman"/>
          <w:sz w:val="24"/>
          <w:szCs w:val="24"/>
        </w:rPr>
        <w:t xml:space="preserve">V </w:t>
      </w:r>
      <w:r w:rsidRPr="0043176A">
        <w:rPr>
          <w:rFonts w:ascii="Times New Roman" w:hAnsi="Times New Roman" w:cs="Times New Roman"/>
          <w:sz w:val="24"/>
          <w:szCs w:val="24"/>
          <w:lang w:val="sk-SK"/>
        </w:rPr>
        <w:t>programovom vyhlásení na roky 2021 až 2024 sa vláda SR zaviazala zjednotiť posudkovú činnosť, resp. vytvoriť jednotný systém posudkovej činnosti. Plnenie tejto úlohy, na ktorej budú participovať i posudkoví lekári,  bude vyžadovať dlhšie časové obdobie.</w:t>
      </w:r>
      <w:r w:rsidRPr="00D40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EE3" w:rsidRPr="00DC2067" w:rsidRDefault="00BF4EE3" w:rsidP="00B87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DC2067">
        <w:rPr>
          <w:rFonts w:ascii="Times New Roman" w:hAnsi="Times New Roman"/>
          <w:sz w:val="24"/>
          <w:szCs w:val="24"/>
          <w:lang w:val="sk-SK"/>
        </w:rPr>
        <w:tab/>
      </w:r>
    </w:p>
    <w:p w:rsidR="00A63C52" w:rsidRPr="00DC2067" w:rsidRDefault="00A63C52" w:rsidP="00A63C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DC2067">
        <w:rPr>
          <w:rFonts w:ascii="Times New Roman" w:hAnsi="Times New Roman"/>
          <w:sz w:val="24"/>
          <w:szCs w:val="24"/>
          <w:lang w:val="sk-SK"/>
        </w:rPr>
        <w:t>Účinnosť sa navrhuje od 1. januára 2022</w:t>
      </w:r>
      <w:r w:rsidR="009A1DA9">
        <w:rPr>
          <w:rFonts w:ascii="Times New Roman" w:hAnsi="Times New Roman"/>
          <w:sz w:val="24"/>
          <w:szCs w:val="24"/>
          <w:lang w:val="sk-SK"/>
        </w:rPr>
        <w:t xml:space="preserve"> s výnimkou legislatívnych zmien týkajúcich sa  kvalifikačných predpokladov</w:t>
      </w:r>
      <w:r w:rsidR="00D83304">
        <w:rPr>
          <w:rFonts w:ascii="Times New Roman" w:hAnsi="Times New Roman"/>
          <w:sz w:val="24"/>
          <w:szCs w:val="24"/>
          <w:lang w:val="sk-SK"/>
        </w:rPr>
        <w:t xml:space="preserve"> posudkových lekárov</w:t>
      </w:r>
      <w:r w:rsidR="009A1DA9">
        <w:rPr>
          <w:rFonts w:ascii="Times New Roman" w:hAnsi="Times New Roman"/>
          <w:sz w:val="24"/>
          <w:szCs w:val="24"/>
          <w:lang w:val="sk-SK"/>
        </w:rPr>
        <w:t xml:space="preserve"> a dočasného vylúčenia vekového cenzu štátnych zamestnancov vykonávajúcich lekársku posudkovú činnosť</w:t>
      </w:r>
      <w:r w:rsidR="00F3457D">
        <w:rPr>
          <w:rFonts w:ascii="Times New Roman" w:hAnsi="Times New Roman"/>
          <w:sz w:val="24"/>
          <w:szCs w:val="24"/>
          <w:lang w:val="sk-SK"/>
        </w:rPr>
        <w:t>, pri ktorých sa navrhuje účinnosť 31. decembra 2021</w:t>
      </w:r>
      <w:r w:rsidRPr="00DC2067">
        <w:rPr>
          <w:rFonts w:ascii="Times New Roman" w:hAnsi="Times New Roman"/>
          <w:sz w:val="24"/>
          <w:szCs w:val="24"/>
          <w:lang w:val="sk-SK"/>
        </w:rPr>
        <w:t>.</w:t>
      </w:r>
    </w:p>
    <w:p w:rsidR="00A63C52" w:rsidRDefault="00A63C52" w:rsidP="00A63C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63C52" w:rsidRPr="00DC2067" w:rsidRDefault="00A63C52" w:rsidP="00A63C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DC2067">
        <w:rPr>
          <w:rFonts w:ascii="Times New Roman" w:hAnsi="Times New Roman"/>
          <w:sz w:val="24"/>
          <w:szCs w:val="24"/>
          <w:lang w:val="sk-SK"/>
        </w:rPr>
        <w:t xml:space="preserve">Návrh zákona nie je predmetom </w:t>
      </w:r>
      <w:proofErr w:type="spellStart"/>
      <w:r w:rsidRPr="00DC2067">
        <w:rPr>
          <w:rFonts w:ascii="Times New Roman" w:hAnsi="Times New Roman"/>
          <w:sz w:val="24"/>
          <w:szCs w:val="24"/>
          <w:lang w:val="sk-SK"/>
        </w:rPr>
        <w:t>vnútrokomunitárneho</w:t>
      </w:r>
      <w:proofErr w:type="spellEnd"/>
      <w:r w:rsidRPr="00DC2067">
        <w:rPr>
          <w:rFonts w:ascii="Times New Roman" w:hAnsi="Times New Roman"/>
          <w:sz w:val="24"/>
          <w:szCs w:val="24"/>
          <w:lang w:val="sk-SK"/>
        </w:rPr>
        <w:t xml:space="preserve"> pripomienkového konania.</w:t>
      </w:r>
    </w:p>
    <w:p w:rsidR="00A63C52" w:rsidRDefault="00A63C52" w:rsidP="00B87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F4EE3" w:rsidRDefault="00BF4EE3" w:rsidP="00B87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13181B">
        <w:rPr>
          <w:rFonts w:ascii="Times New Roman" w:hAnsi="Times New Roman"/>
          <w:sz w:val="24"/>
          <w:szCs w:val="24"/>
          <w:lang w:val="sk-SK"/>
        </w:rPr>
        <w:t>Predkladaný návrh zákona  bude mať negatívny vplyv na štátny rozpočet</w:t>
      </w:r>
      <w:r w:rsidR="00FB0B9E" w:rsidRPr="0013181B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13181B">
        <w:rPr>
          <w:rFonts w:ascii="Times New Roman" w:hAnsi="Times New Roman"/>
          <w:sz w:val="24"/>
          <w:szCs w:val="24"/>
          <w:lang w:val="sk-SK"/>
        </w:rPr>
        <w:t>bude mať pozitívny sociálny vplyv</w:t>
      </w:r>
      <w:r w:rsidR="00FB0B9E" w:rsidRPr="0013181B">
        <w:rPr>
          <w:rFonts w:ascii="Times New Roman" w:hAnsi="Times New Roman"/>
          <w:sz w:val="24"/>
          <w:szCs w:val="24"/>
          <w:lang w:val="sk-SK"/>
        </w:rPr>
        <w:t>,</w:t>
      </w:r>
      <w:r w:rsidR="00FB0B9E" w:rsidRPr="00DC2067">
        <w:rPr>
          <w:rFonts w:ascii="Times New Roman" w:hAnsi="Times New Roman"/>
          <w:sz w:val="24"/>
          <w:szCs w:val="24"/>
          <w:lang w:val="sk-SK"/>
        </w:rPr>
        <w:t xml:space="preserve"> n</w:t>
      </w:r>
      <w:r w:rsidRPr="00DC2067">
        <w:rPr>
          <w:rFonts w:ascii="Times New Roman" w:hAnsi="Times New Roman"/>
          <w:sz w:val="24"/>
          <w:szCs w:val="24"/>
          <w:lang w:val="sk-SK"/>
        </w:rPr>
        <w:t>ebude mať vplyv na podnikateľské prostredie, na</w:t>
      </w:r>
      <w:r w:rsidR="006D6579" w:rsidRPr="00DC2067">
        <w:rPr>
          <w:rFonts w:ascii="Times New Roman" w:hAnsi="Times New Roman"/>
          <w:sz w:val="24"/>
          <w:szCs w:val="24"/>
          <w:lang w:val="sk-SK"/>
        </w:rPr>
        <w:t> </w:t>
      </w:r>
      <w:r w:rsidRPr="00DC2067">
        <w:rPr>
          <w:rFonts w:ascii="Times New Roman" w:hAnsi="Times New Roman"/>
          <w:sz w:val="24"/>
          <w:szCs w:val="24"/>
          <w:lang w:val="sk-SK"/>
        </w:rPr>
        <w:t>životné prostredie, na informatizáciu, na služby verejnej správy pre občana, ani na</w:t>
      </w:r>
      <w:r w:rsidR="006D6579" w:rsidRPr="00DC2067">
        <w:rPr>
          <w:rFonts w:ascii="Times New Roman" w:hAnsi="Times New Roman"/>
          <w:sz w:val="24"/>
          <w:szCs w:val="24"/>
          <w:lang w:val="sk-SK"/>
        </w:rPr>
        <w:t> </w:t>
      </w:r>
      <w:r w:rsidRPr="00DC2067">
        <w:rPr>
          <w:rFonts w:ascii="Times New Roman" w:hAnsi="Times New Roman"/>
          <w:sz w:val="24"/>
          <w:szCs w:val="24"/>
          <w:lang w:val="sk-SK"/>
        </w:rPr>
        <w:t>manželstvo, rodičovstvo a</w:t>
      </w:r>
      <w:r w:rsidR="00A63C52">
        <w:rPr>
          <w:rFonts w:ascii="Times New Roman" w:hAnsi="Times New Roman"/>
          <w:sz w:val="24"/>
          <w:szCs w:val="24"/>
          <w:lang w:val="sk-SK"/>
        </w:rPr>
        <w:t> </w:t>
      </w:r>
      <w:r w:rsidRPr="00DC2067">
        <w:rPr>
          <w:rFonts w:ascii="Times New Roman" w:hAnsi="Times New Roman"/>
          <w:sz w:val="24"/>
          <w:szCs w:val="24"/>
          <w:lang w:val="sk-SK"/>
        </w:rPr>
        <w:t>rodinu. Analýza vplyvov na štátny rozpočet a analýza sociálnych vplyvov je obsiahnutá v</w:t>
      </w:r>
      <w:r w:rsidR="00A63C52">
        <w:rPr>
          <w:rFonts w:ascii="Times New Roman" w:hAnsi="Times New Roman"/>
          <w:sz w:val="24"/>
          <w:szCs w:val="24"/>
          <w:lang w:val="sk-SK"/>
        </w:rPr>
        <w:t> </w:t>
      </w:r>
      <w:r w:rsidRPr="00DC2067">
        <w:rPr>
          <w:rFonts w:ascii="Times New Roman" w:hAnsi="Times New Roman"/>
          <w:sz w:val="24"/>
          <w:szCs w:val="24"/>
          <w:lang w:val="sk-SK"/>
        </w:rPr>
        <w:t>priloženej doložke.</w:t>
      </w:r>
    </w:p>
    <w:p w:rsidR="004C77F7" w:rsidRDefault="004C77F7" w:rsidP="00B87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72F0" w:rsidRDefault="004C77F7" w:rsidP="00B87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4C77F7">
        <w:rPr>
          <w:rFonts w:ascii="Times New Roman" w:hAnsi="Times New Roman"/>
          <w:sz w:val="24"/>
          <w:szCs w:val="24"/>
          <w:lang w:val="sk-SK"/>
        </w:rPr>
        <w:t>Návrh zákona bol predmetom medzirezortného pripomienkového konania, ktorého vyhodnotenie je súčasťou predloženého návrhu zákona. Na rokovanie vlády Slovenskej republiky sa predkladá s rozporom uvedeným vo vyhlásení, ktoré je súčasťou návrhu zákona.</w:t>
      </w:r>
      <w:bookmarkStart w:id="0" w:name="_GoBack"/>
      <w:bookmarkEnd w:id="0"/>
    </w:p>
    <w:p w:rsidR="00B872F0" w:rsidRDefault="00B872F0" w:rsidP="00B87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94691" w:rsidRPr="00DC2067" w:rsidRDefault="00D94691" w:rsidP="00B87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D94691" w:rsidRPr="00DC2067" w:rsidSect="00F7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4D" w:rsidRDefault="0075344D" w:rsidP="00F713C7">
      <w:pPr>
        <w:spacing w:after="0" w:line="240" w:lineRule="auto"/>
      </w:pPr>
      <w:r>
        <w:separator/>
      </w:r>
    </w:p>
  </w:endnote>
  <w:endnote w:type="continuationSeparator" w:id="0">
    <w:p w:rsidR="0075344D" w:rsidRDefault="0075344D" w:rsidP="00F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4D" w:rsidRDefault="0075344D" w:rsidP="00F713C7">
      <w:pPr>
        <w:spacing w:after="0" w:line="240" w:lineRule="auto"/>
      </w:pPr>
      <w:r>
        <w:separator/>
      </w:r>
    </w:p>
  </w:footnote>
  <w:footnote w:type="continuationSeparator" w:id="0">
    <w:p w:rsidR="0075344D" w:rsidRDefault="0075344D" w:rsidP="00F71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57"/>
    <w:rsid w:val="000142B6"/>
    <w:rsid w:val="00100057"/>
    <w:rsid w:val="0013020D"/>
    <w:rsid w:val="0013181B"/>
    <w:rsid w:val="001F546B"/>
    <w:rsid w:val="00330F69"/>
    <w:rsid w:val="003436B8"/>
    <w:rsid w:val="003C1572"/>
    <w:rsid w:val="0043176A"/>
    <w:rsid w:val="004A4DB9"/>
    <w:rsid w:val="004C77F7"/>
    <w:rsid w:val="00532DDD"/>
    <w:rsid w:val="00663480"/>
    <w:rsid w:val="00673904"/>
    <w:rsid w:val="006D6579"/>
    <w:rsid w:val="0075344D"/>
    <w:rsid w:val="007536B9"/>
    <w:rsid w:val="00772FAA"/>
    <w:rsid w:val="007F347A"/>
    <w:rsid w:val="00824BAB"/>
    <w:rsid w:val="00884DC2"/>
    <w:rsid w:val="00890F63"/>
    <w:rsid w:val="008E5C57"/>
    <w:rsid w:val="009142E7"/>
    <w:rsid w:val="009825D2"/>
    <w:rsid w:val="00993285"/>
    <w:rsid w:val="009A1DA9"/>
    <w:rsid w:val="009C0924"/>
    <w:rsid w:val="00A31F34"/>
    <w:rsid w:val="00A512D1"/>
    <w:rsid w:val="00A63C52"/>
    <w:rsid w:val="00B20CD0"/>
    <w:rsid w:val="00B872F0"/>
    <w:rsid w:val="00BD1437"/>
    <w:rsid w:val="00BF4EE3"/>
    <w:rsid w:val="00D00054"/>
    <w:rsid w:val="00D11DC4"/>
    <w:rsid w:val="00D72D1F"/>
    <w:rsid w:val="00D83304"/>
    <w:rsid w:val="00D938CE"/>
    <w:rsid w:val="00D94691"/>
    <w:rsid w:val="00DC2067"/>
    <w:rsid w:val="00E8074C"/>
    <w:rsid w:val="00EE24AD"/>
    <w:rsid w:val="00F3457D"/>
    <w:rsid w:val="00F6477C"/>
    <w:rsid w:val="00F713C7"/>
    <w:rsid w:val="00FB0B9E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C669D-C21F-4DC9-BE5A-A2E3E36F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9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0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0057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348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6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ECE1-11B1-440E-BD42-62C958DA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Pavuk</dc:creator>
  <cp:lastModifiedBy>Cebulakova Monika</cp:lastModifiedBy>
  <cp:revision>4</cp:revision>
  <cp:lastPrinted>2021-09-14T12:29:00Z</cp:lastPrinted>
  <dcterms:created xsi:type="dcterms:W3CDTF">2021-09-14T12:24:00Z</dcterms:created>
  <dcterms:modified xsi:type="dcterms:W3CDTF">2021-09-14T12:29:00Z</dcterms:modified>
</cp:coreProperties>
</file>