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20" w:rsidRPr="00191FE0" w:rsidRDefault="00C20820" w:rsidP="005346EC">
      <w:pPr>
        <w:shd w:val="clear" w:color="auto" w:fill="FFFFFF"/>
        <w:jc w:val="center"/>
        <w:rPr>
          <w:b/>
          <w:color w:val="000000"/>
        </w:rPr>
      </w:pPr>
      <w:r w:rsidRPr="00191FE0">
        <w:rPr>
          <w:b/>
          <w:color w:val="000000"/>
        </w:rPr>
        <w:t>Predkladacia správa</w:t>
      </w:r>
    </w:p>
    <w:p w:rsidR="005346EC" w:rsidRPr="00191FE0" w:rsidRDefault="005346EC" w:rsidP="005346EC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346EC" w:rsidRPr="00191FE0" w:rsidRDefault="005346EC" w:rsidP="005346EC">
      <w:pPr>
        <w:jc w:val="both"/>
        <w:rPr>
          <w:color w:val="222222"/>
        </w:rPr>
      </w:pPr>
      <w:r w:rsidRPr="00191FE0">
        <w:rPr>
          <w:color w:val="000000"/>
        </w:rPr>
        <w:t xml:space="preserve">Ministerstvo financií </w:t>
      </w:r>
      <w:r w:rsidR="00B37180" w:rsidRPr="00191FE0">
        <w:rPr>
          <w:color w:val="000000"/>
        </w:rPr>
        <w:t>Slovenskej republiky v nadväznosti na novelu ústavného zákona č. 493/2011 Z. z. o rozpočtovej zodpovednosti, ktorá sa nachádza v závere legislatívneho procesu</w:t>
      </w:r>
      <w:r w:rsidR="00216C52" w:rsidRPr="00191FE0">
        <w:rPr>
          <w:color w:val="000000"/>
        </w:rPr>
        <w:t xml:space="preserve"> v Národnej rade Slovenskej republiky</w:t>
      </w:r>
      <w:r w:rsidR="00B37180" w:rsidRPr="00191FE0">
        <w:rPr>
          <w:color w:val="000000"/>
        </w:rPr>
        <w:t xml:space="preserve">, predkladá </w:t>
      </w:r>
      <w:r w:rsidRPr="00191FE0">
        <w:t>návrh zákona, ktorým sa mení a dopĺňa zákon č.</w:t>
      </w:r>
      <w:r w:rsidR="00E91E4A" w:rsidRPr="00191FE0">
        <w:t> </w:t>
      </w:r>
      <w:r w:rsidRPr="00191FE0">
        <w:t xml:space="preserve">523/2004 Z. z. o rozpočtových pravidlách verejnej správy a o zmene a doplnení niektorých zákonov v znení neskorších predpisov </w:t>
      </w:r>
      <w:r w:rsidRPr="00191FE0">
        <w:rPr>
          <w:color w:val="000000"/>
        </w:rPr>
        <w:t xml:space="preserve">(ďalej len „zákon“).  </w:t>
      </w:r>
    </w:p>
    <w:p w:rsidR="005346EC" w:rsidRPr="00191FE0" w:rsidRDefault="005346EC" w:rsidP="005346EC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37180" w:rsidRPr="00191FE0" w:rsidRDefault="004A5150" w:rsidP="005346EC">
      <w:pPr>
        <w:shd w:val="clear" w:color="auto" w:fill="FFFFFF"/>
        <w:jc w:val="both"/>
        <w:rPr>
          <w:color w:val="000000"/>
        </w:rPr>
      </w:pPr>
      <w:r w:rsidRPr="00191FE0">
        <w:rPr>
          <w:color w:val="000000"/>
        </w:rPr>
        <w:t xml:space="preserve">Návrh novely </w:t>
      </w:r>
      <w:r w:rsidR="005346EC" w:rsidRPr="00191FE0">
        <w:rPr>
          <w:color w:val="000000"/>
        </w:rPr>
        <w:t xml:space="preserve">zákona </w:t>
      </w:r>
      <w:r w:rsidR="00B37180" w:rsidRPr="00191FE0">
        <w:rPr>
          <w:color w:val="000000"/>
        </w:rPr>
        <w:t>reaguje na novelu ústavného zákona č. 493/2011 Z. z. o rozpočtovej zodpovednosti</w:t>
      </w:r>
      <w:r w:rsidR="00A157B2" w:rsidRPr="00191FE0">
        <w:rPr>
          <w:color w:val="000000"/>
        </w:rPr>
        <w:t>,</w:t>
      </w:r>
      <w:r w:rsidR="00017CF7" w:rsidRPr="00191FE0">
        <w:rPr>
          <w:color w:val="000000"/>
        </w:rPr>
        <w:t xml:space="preserve"> ako aj na Programové vyhlásenie vlády Slovenskej republiky na obdobie rokov 2021 – 2024, ktoré počíta so zavedením </w:t>
      </w:r>
      <w:r w:rsidR="00017CF7" w:rsidRPr="00191FE0">
        <w:rPr>
          <w:rStyle w:val="awspan1"/>
        </w:rPr>
        <w:t>záväzn</w:t>
      </w:r>
      <w:r w:rsidR="002C387B" w:rsidRPr="00191FE0">
        <w:rPr>
          <w:rStyle w:val="awspan1"/>
        </w:rPr>
        <w:t>ých</w:t>
      </w:r>
      <w:r w:rsidR="00017CF7" w:rsidRPr="00191FE0">
        <w:rPr>
          <w:rStyle w:val="awspan1"/>
        </w:rPr>
        <w:t xml:space="preserve"> rozpočtov</w:t>
      </w:r>
      <w:r w:rsidR="002C387B" w:rsidRPr="00191FE0">
        <w:rPr>
          <w:rStyle w:val="awspan1"/>
        </w:rPr>
        <w:t>ých</w:t>
      </w:r>
      <w:r w:rsidR="00017CF7" w:rsidRPr="00191FE0">
        <w:rPr>
          <w:rStyle w:val="awspan1"/>
          <w:spacing w:val="71"/>
        </w:rPr>
        <w:t xml:space="preserve"> </w:t>
      </w:r>
      <w:r w:rsidR="002C387B" w:rsidRPr="00191FE0">
        <w:rPr>
          <w:rStyle w:val="awspan1"/>
        </w:rPr>
        <w:t>pravidiel</w:t>
      </w:r>
      <w:r w:rsidR="00017CF7" w:rsidRPr="00191FE0">
        <w:rPr>
          <w:rStyle w:val="awspan1"/>
          <w:spacing w:val="71"/>
        </w:rPr>
        <w:t xml:space="preserve"> </w:t>
      </w:r>
      <w:r w:rsidR="00017CF7" w:rsidRPr="00191FE0">
        <w:rPr>
          <w:rStyle w:val="awspan1"/>
        </w:rPr>
        <w:t>na</w:t>
      </w:r>
      <w:r w:rsidR="00017CF7" w:rsidRPr="00191FE0">
        <w:rPr>
          <w:rStyle w:val="awspan1"/>
          <w:spacing w:val="71"/>
        </w:rPr>
        <w:t xml:space="preserve"> </w:t>
      </w:r>
      <w:r w:rsidR="00017CF7" w:rsidRPr="00191FE0">
        <w:rPr>
          <w:rStyle w:val="awspan1"/>
        </w:rPr>
        <w:t>strednodobom</w:t>
      </w:r>
      <w:r w:rsidR="00017CF7" w:rsidRPr="00191FE0">
        <w:rPr>
          <w:rStyle w:val="awspan1"/>
          <w:spacing w:val="71"/>
        </w:rPr>
        <w:t xml:space="preserve"> </w:t>
      </w:r>
      <w:bookmarkStart w:id="0" w:name="_GoBack"/>
      <w:bookmarkEnd w:id="0"/>
      <w:r w:rsidR="00017CF7" w:rsidRPr="00191FE0">
        <w:rPr>
          <w:rStyle w:val="awspan1"/>
        </w:rPr>
        <w:t>horizonte</w:t>
      </w:r>
      <w:r w:rsidR="00017CF7" w:rsidRPr="00191FE0">
        <w:rPr>
          <w:rStyle w:val="awspan1"/>
          <w:spacing w:val="71"/>
        </w:rPr>
        <w:t xml:space="preserve"> </w:t>
      </w:r>
      <w:r w:rsidR="00017CF7" w:rsidRPr="00191FE0">
        <w:rPr>
          <w:rStyle w:val="awspan1"/>
        </w:rPr>
        <w:t>prostredníctvom</w:t>
      </w:r>
      <w:r w:rsidR="00017CF7" w:rsidRPr="00191FE0">
        <w:rPr>
          <w:rStyle w:val="awspan1"/>
          <w:spacing w:val="71"/>
        </w:rPr>
        <w:t xml:space="preserve"> </w:t>
      </w:r>
      <w:r w:rsidR="00017CF7" w:rsidRPr="00191FE0">
        <w:rPr>
          <w:rStyle w:val="awspan1"/>
        </w:rPr>
        <w:t>výdavkových</w:t>
      </w:r>
      <w:r w:rsidR="00017CF7" w:rsidRPr="00191FE0">
        <w:rPr>
          <w:rStyle w:val="awspan1"/>
          <w:spacing w:val="71"/>
        </w:rPr>
        <w:t xml:space="preserve"> </w:t>
      </w:r>
      <w:r w:rsidR="00017CF7" w:rsidRPr="00191FE0">
        <w:rPr>
          <w:rStyle w:val="awspan1"/>
        </w:rPr>
        <w:t>stropov</w:t>
      </w:r>
      <w:r w:rsidR="002C387B" w:rsidRPr="00191FE0">
        <w:rPr>
          <w:rStyle w:val="awspan1"/>
        </w:rPr>
        <w:t xml:space="preserve">. </w:t>
      </w:r>
      <w:r w:rsidRPr="00191FE0">
        <w:rPr>
          <w:rStyle w:val="awspan1"/>
        </w:rPr>
        <w:t>N</w:t>
      </w:r>
      <w:r w:rsidR="00017CF7" w:rsidRPr="00191FE0">
        <w:rPr>
          <w:color w:val="000000"/>
        </w:rPr>
        <w:t>ovelou ústavného zákona č.</w:t>
      </w:r>
      <w:r w:rsidR="00E32B39" w:rsidRPr="00191FE0">
        <w:t> </w:t>
      </w:r>
      <w:r w:rsidR="00017CF7" w:rsidRPr="00191FE0">
        <w:rPr>
          <w:color w:val="000000"/>
        </w:rPr>
        <w:t>493/2011 Z.</w:t>
      </w:r>
      <w:r w:rsidR="00DD5EFC" w:rsidRPr="00191FE0">
        <w:rPr>
          <w:color w:val="000000"/>
        </w:rPr>
        <w:t> </w:t>
      </w:r>
      <w:r w:rsidR="00017CF7" w:rsidRPr="00191FE0">
        <w:rPr>
          <w:color w:val="000000"/>
        </w:rPr>
        <w:t xml:space="preserve">z. o rozpočtovej zodpovednosti </w:t>
      </w:r>
      <w:r w:rsidR="00B37180" w:rsidRPr="00191FE0">
        <w:rPr>
          <w:color w:val="000000"/>
        </w:rPr>
        <w:t xml:space="preserve">sa </w:t>
      </w:r>
      <w:r w:rsidR="00DE2AED" w:rsidRPr="00191FE0">
        <w:rPr>
          <w:color w:val="000000"/>
        </w:rPr>
        <w:t>zavádza limit verejných výdavkov ako systémový rozpočtový nástroj na zabezpečenie dlhodobej udržateľnosti</w:t>
      </w:r>
      <w:r w:rsidR="000969CF" w:rsidRPr="00191FE0">
        <w:rPr>
          <w:color w:val="000000"/>
        </w:rPr>
        <w:t xml:space="preserve">, pričom </w:t>
      </w:r>
      <w:r w:rsidR="000969CF" w:rsidRPr="00191FE0">
        <w:rPr>
          <w:lang w:eastAsia="en-US"/>
        </w:rPr>
        <w:t>limit verejných výdavko</w:t>
      </w:r>
      <w:r w:rsidR="005F29AF" w:rsidRPr="00191FE0">
        <w:rPr>
          <w:lang w:eastAsia="en-US"/>
        </w:rPr>
        <w:t>v</w:t>
      </w:r>
      <w:r w:rsidR="000969CF" w:rsidRPr="00191FE0">
        <w:rPr>
          <w:lang w:eastAsia="en-US"/>
        </w:rPr>
        <w:t xml:space="preserve"> v ôsmom volebnom období N</w:t>
      </w:r>
      <w:r w:rsidR="005F29AF" w:rsidRPr="00191FE0">
        <w:rPr>
          <w:lang w:eastAsia="en-US"/>
        </w:rPr>
        <w:t xml:space="preserve">árodná rada Slovenskej republiky </w:t>
      </w:r>
      <w:r w:rsidR="000969CF" w:rsidRPr="00191FE0">
        <w:rPr>
          <w:lang w:eastAsia="en-US"/>
        </w:rPr>
        <w:t>určí na roky 2023 a 2024</w:t>
      </w:r>
      <w:r w:rsidR="00216C52" w:rsidRPr="00191FE0">
        <w:rPr>
          <w:color w:val="000000"/>
        </w:rPr>
        <w:t xml:space="preserve">. </w:t>
      </w:r>
      <w:r w:rsidR="002C387B" w:rsidRPr="00191FE0">
        <w:rPr>
          <w:color w:val="000000"/>
        </w:rPr>
        <w:t>V</w:t>
      </w:r>
      <w:r w:rsidR="0082077B" w:rsidRPr="00191FE0">
        <w:rPr>
          <w:color w:val="000000"/>
        </w:rPr>
        <w:t>o väzbe na uvedené sa v</w:t>
      </w:r>
      <w:r w:rsidR="002C387B" w:rsidRPr="00191FE0">
        <w:rPr>
          <w:color w:val="000000"/>
        </w:rPr>
        <w:t xml:space="preserve"> návrhu zákona </w:t>
      </w:r>
      <w:r w:rsidR="00FA1C5B" w:rsidRPr="00191FE0">
        <w:rPr>
          <w:color w:val="000000"/>
        </w:rPr>
        <w:t xml:space="preserve">zabezpečuje premietnutie </w:t>
      </w:r>
      <w:r w:rsidR="002C387B" w:rsidRPr="00191FE0">
        <w:rPr>
          <w:color w:val="000000"/>
        </w:rPr>
        <w:t>limi</w:t>
      </w:r>
      <w:r w:rsidR="00FA1C5B" w:rsidRPr="00191FE0">
        <w:rPr>
          <w:color w:val="000000"/>
        </w:rPr>
        <w:t>tu</w:t>
      </w:r>
      <w:r w:rsidR="002C387B" w:rsidRPr="00191FE0">
        <w:rPr>
          <w:color w:val="000000"/>
        </w:rPr>
        <w:t xml:space="preserve"> verejných výdavkov </w:t>
      </w:r>
      <w:r w:rsidR="0058532F" w:rsidRPr="00191FE0">
        <w:rPr>
          <w:color w:val="000000"/>
        </w:rPr>
        <w:t>do rozpočtového procesu</w:t>
      </w:r>
      <w:r w:rsidR="002C387B" w:rsidRPr="00191FE0">
        <w:rPr>
          <w:color w:val="000000"/>
        </w:rPr>
        <w:t xml:space="preserve">. </w:t>
      </w:r>
      <w:r w:rsidR="00216C52" w:rsidRPr="00191FE0">
        <w:rPr>
          <w:color w:val="000000"/>
        </w:rPr>
        <w:t>Ďalej sa navrhuje stanoviť záväznosť limitu verejných výdavkov pre subjekty verejnej správy, ktorých výdavky sú súčasťou rozpočtu verejnej správy, ako aj upraviť povinnosti vo vzťahu k dodržiavaniu limitu verejných výdavkov</w:t>
      </w:r>
      <w:r w:rsidR="00A157B2" w:rsidRPr="00191FE0">
        <w:rPr>
          <w:color w:val="000000"/>
        </w:rPr>
        <w:t>,</w:t>
      </w:r>
      <w:r w:rsidR="00216C52" w:rsidRPr="00191FE0">
        <w:rPr>
          <w:color w:val="000000"/>
        </w:rPr>
        <w:t xml:space="preserve"> resp. zabezpečenie dodržiavania limitu verejných výdavkov. </w:t>
      </w:r>
    </w:p>
    <w:p w:rsidR="00E03A44" w:rsidRPr="00191FE0" w:rsidRDefault="00E03A44" w:rsidP="005346EC">
      <w:pPr>
        <w:shd w:val="clear" w:color="auto" w:fill="FFFFFF"/>
        <w:jc w:val="both"/>
      </w:pPr>
    </w:p>
    <w:p w:rsidR="00D57D19" w:rsidRPr="00191FE0" w:rsidRDefault="005C4A61" w:rsidP="00D57D19">
      <w:pPr>
        <w:jc w:val="both"/>
      </w:pPr>
      <w:r w:rsidRPr="00191FE0">
        <w:t>Nadobudnutie ú</w:t>
      </w:r>
      <w:r w:rsidR="00D57D19" w:rsidRPr="00191FE0">
        <w:t>činnos</w:t>
      </w:r>
      <w:r w:rsidRPr="00191FE0">
        <w:t>ti návrhu</w:t>
      </w:r>
      <w:r w:rsidR="00D57D19" w:rsidRPr="00191FE0">
        <w:t xml:space="preserve"> zákona </w:t>
      </w:r>
      <w:r w:rsidRPr="00191FE0">
        <w:t xml:space="preserve">sa </w:t>
      </w:r>
      <w:r w:rsidR="00D57D19" w:rsidRPr="00191FE0">
        <w:t>navrhuje 1. januára 202</w:t>
      </w:r>
      <w:r w:rsidRPr="00191FE0">
        <w:t xml:space="preserve">2 v nadväznosti na účinnosť novely </w:t>
      </w:r>
      <w:r w:rsidRPr="00191FE0">
        <w:rPr>
          <w:color w:val="000000"/>
        </w:rPr>
        <w:t>ústavného zákona č. 493/2011 Z. z. o rozpočtovej zodpovednosti</w:t>
      </w:r>
      <w:r w:rsidR="002C387B" w:rsidRPr="00191FE0">
        <w:rPr>
          <w:color w:val="000000"/>
        </w:rPr>
        <w:t>,</w:t>
      </w:r>
      <w:r w:rsidR="00017CF7" w:rsidRPr="00191FE0">
        <w:rPr>
          <w:color w:val="000000"/>
        </w:rPr>
        <w:t xml:space="preserve"> ako </w:t>
      </w:r>
      <w:r w:rsidR="002B1607" w:rsidRPr="00191FE0">
        <w:rPr>
          <w:color w:val="000000"/>
        </w:rPr>
        <w:t xml:space="preserve">aj </w:t>
      </w:r>
      <w:r w:rsidR="00017CF7" w:rsidRPr="00191FE0">
        <w:rPr>
          <w:color w:val="000000"/>
        </w:rPr>
        <w:t>vzhľadom na záväzok Slovenskej republiky vo vzťahu k limitu verejných výdavkov obsiahnutý v Pláne obnovy a</w:t>
      </w:r>
      <w:r w:rsidR="00517397" w:rsidRPr="00191FE0">
        <w:rPr>
          <w:color w:val="000000"/>
        </w:rPr>
        <w:t> </w:t>
      </w:r>
      <w:r w:rsidR="00017CF7" w:rsidRPr="00191FE0">
        <w:rPr>
          <w:color w:val="000000"/>
        </w:rPr>
        <w:t>odolnosti</w:t>
      </w:r>
      <w:r w:rsidR="00517397" w:rsidRPr="00191FE0">
        <w:rPr>
          <w:color w:val="000000"/>
        </w:rPr>
        <w:t xml:space="preserve"> Slovenskej republiky:</w:t>
      </w:r>
      <w:r w:rsidR="00E949A2" w:rsidRPr="00191FE0">
        <w:t xml:space="preserve"> „Ukotvenie limitov verejných výdavkov v parlamentom schválenej novele zákona o rozpočtových pravidlách verejnej správy do konca 4. kvartálu 2021, ktoré posilní záväznosť rozpočtových pravidiel na strednodobom horizonte a ich implementácia v Programe stability na roky 2022 až 2025 v apríli 2022 tak, aby sa zachytil celý</w:t>
      </w:r>
      <w:r w:rsidR="00517397" w:rsidRPr="00191FE0">
        <w:t xml:space="preserve"> rozpočtový cyklus na rok 2023.“</w:t>
      </w:r>
      <w:r w:rsidR="00E949A2" w:rsidRPr="00191FE0">
        <w:t>.</w:t>
      </w:r>
    </w:p>
    <w:p w:rsidR="00D57D19" w:rsidRPr="00191FE0" w:rsidRDefault="00D57D19" w:rsidP="005346EC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37180" w:rsidRPr="00191FE0" w:rsidRDefault="00B37180" w:rsidP="00B37180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1FE0">
        <w:rPr>
          <w:rFonts w:ascii="Times New Roman" w:hAnsi="Times New Roman"/>
          <w:sz w:val="24"/>
          <w:szCs w:val="24"/>
        </w:rPr>
        <w:t xml:space="preserve">Prijatie návrhu zákona nebude mať vplyv na rozpočet verejnej správy, na podnikateľské prostredie, sociálne vplyvy, vplyvy na životné prostredie, </w:t>
      </w:r>
      <w:r w:rsidR="007E5C81" w:rsidRPr="00191FE0">
        <w:rPr>
          <w:rFonts w:ascii="Times New Roman" w:hAnsi="Times New Roman"/>
          <w:sz w:val="24"/>
          <w:szCs w:val="24"/>
        </w:rPr>
        <w:t xml:space="preserve">na informatizáciu spoločnosti, </w:t>
      </w:r>
      <w:r w:rsidRPr="00191FE0">
        <w:rPr>
          <w:rFonts w:ascii="Times New Roman" w:hAnsi="Times New Roman"/>
          <w:sz w:val="24"/>
          <w:szCs w:val="24"/>
        </w:rPr>
        <w:t xml:space="preserve">na služby verejnej správy pre občana a na manželstvo, rodičovstvo a rodinu. </w:t>
      </w:r>
    </w:p>
    <w:p w:rsidR="005346EC" w:rsidRPr="00191FE0" w:rsidRDefault="005346EC" w:rsidP="005346EC">
      <w:pPr>
        <w:jc w:val="both"/>
      </w:pPr>
    </w:p>
    <w:p w:rsidR="005346EC" w:rsidRPr="00191FE0" w:rsidRDefault="005346EC" w:rsidP="005346EC">
      <w:pPr>
        <w:jc w:val="both"/>
      </w:pPr>
      <w:r w:rsidRPr="00191FE0">
        <w:t>Návrh zákona nie je predmetom vnútrokomunitárneho pripomienkového konania.</w:t>
      </w:r>
    </w:p>
    <w:p w:rsidR="005346EC" w:rsidRPr="00191FE0" w:rsidRDefault="005346EC" w:rsidP="005346EC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346EC" w:rsidRPr="00191FE0" w:rsidRDefault="005346EC" w:rsidP="005346EC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1FE0">
        <w:rPr>
          <w:rFonts w:ascii="Times New Roman" w:hAnsi="Times New Roman"/>
          <w:sz w:val="24"/>
          <w:szCs w:val="24"/>
        </w:rPr>
        <w:t>Návrh zákona je v súlade s Ústavou Slovenskej republiky, ústavnými zákonmi, nálezmi Ústavného súdu Slovenskej republiky, inými zákonmi, medzinárodnými zmluvami a inými medzinárodnými dokumentmi, ktorými je Slovenská republika viazaná a s právom Európskej únie.</w:t>
      </w:r>
    </w:p>
    <w:p w:rsidR="007C23C4" w:rsidRPr="00191FE0" w:rsidRDefault="007C23C4" w:rsidP="005346EC"/>
    <w:p w:rsidR="00644F1D" w:rsidRDefault="00644F1D" w:rsidP="00644F1D">
      <w:pPr>
        <w:spacing w:after="120"/>
        <w:jc w:val="both"/>
      </w:pPr>
      <w:r w:rsidRPr="00191FE0">
        <w:t>Návrh zákona bol predmetom medzirezortného pripomienkového konania, ktorého výsledky sú uvedené vo vyhodnotení pripomienkového konania</w:t>
      </w:r>
      <w:r w:rsidR="00582317" w:rsidRPr="00191FE0">
        <w:t xml:space="preserve"> a do ďalšieho legislatívneho procesu sa predkladá s rozpormi uvedenými vo vyhlásení</w:t>
      </w:r>
      <w:r w:rsidRPr="00191FE0">
        <w:t xml:space="preserve">. </w:t>
      </w:r>
    </w:p>
    <w:p w:rsidR="00644F1D" w:rsidRDefault="00644F1D" w:rsidP="005346EC"/>
    <w:sectPr w:rsidR="00644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20"/>
    <w:rsid w:val="00006F2F"/>
    <w:rsid w:val="00007029"/>
    <w:rsid w:val="00017CF7"/>
    <w:rsid w:val="00037033"/>
    <w:rsid w:val="000969CF"/>
    <w:rsid w:val="00122D60"/>
    <w:rsid w:val="00177280"/>
    <w:rsid w:val="00191FE0"/>
    <w:rsid w:val="00216C52"/>
    <w:rsid w:val="00247BE0"/>
    <w:rsid w:val="00263D00"/>
    <w:rsid w:val="00283E93"/>
    <w:rsid w:val="002B1607"/>
    <w:rsid w:val="002C387B"/>
    <w:rsid w:val="003334CF"/>
    <w:rsid w:val="003723EB"/>
    <w:rsid w:val="003C3CFF"/>
    <w:rsid w:val="004A5150"/>
    <w:rsid w:val="00517397"/>
    <w:rsid w:val="005346EC"/>
    <w:rsid w:val="00582317"/>
    <w:rsid w:val="0058532F"/>
    <w:rsid w:val="005C4A61"/>
    <w:rsid w:val="005F29AF"/>
    <w:rsid w:val="00644F1D"/>
    <w:rsid w:val="00742067"/>
    <w:rsid w:val="00761378"/>
    <w:rsid w:val="00781AE2"/>
    <w:rsid w:val="00783985"/>
    <w:rsid w:val="007B3A2B"/>
    <w:rsid w:val="007C23C4"/>
    <w:rsid w:val="007E5C81"/>
    <w:rsid w:val="00811841"/>
    <w:rsid w:val="0082077B"/>
    <w:rsid w:val="0088438B"/>
    <w:rsid w:val="00965D8E"/>
    <w:rsid w:val="009C12F0"/>
    <w:rsid w:val="00A157B2"/>
    <w:rsid w:val="00B37180"/>
    <w:rsid w:val="00C20820"/>
    <w:rsid w:val="00CA0E6E"/>
    <w:rsid w:val="00D57D19"/>
    <w:rsid w:val="00D900CE"/>
    <w:rsid w:val="00DD5EFC"/>
    <w:rsid w:val="00DE2AED"/>
    <w:rsid w:val="00E03A44"/>
    <w:rsid w:val="00E32B39"/>
    <w:rsid w:val="00E91E4A"/>
    <w:rsid w:val="00E949A2"/>
    <w:rsid w:val="00F41223"/>
    <w:rsid w:val="00FA1C5B"/>
    <w:rsid w:val="00FA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2909D-E98E-4FAE-94EC-44A37072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0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46EC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5D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5D8E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awspan1">
    <w:name w:val="awspan1"/>
    <w:basedOn w:val="Predvolenpsmoodseku"/>
    <w:rsid w:val="00017CF7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Herkova Lenka</dc:creator>
  <cp:keywords/>
  <dc:description/>
  <cp:lastModifiedBy>Lakotova Zdenka</cp:lastModifiedBy>
  <cp:revision>26</cp:revision>
  <cp:lastPrinted>2021-08-06T11:23:00Z</cp:lastPrinted>
  <dcterms:created xsi:type="dcterms:W3CDTF">2020-07-17T08:20:00Z</dcterms:created>
  <dcterms:modified xsi:type="dcterms:W3CDTF">2021-09-30T09:11:00Z</dcterms:modified>
</cp:coreProperties>
</file>