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87" w:rsidRPr="004A25E0" w:rsidRDefault="00D01787" w:rsidP="00D01787">
      <w:pPr>
        <w:jc w:val="center"/>
        <w:rPr>
          <w:rFonts w:ascii="Times New Roman" w:hAnsi="Times New Roman" w:cs="Times New Roman"/>
          <w:b/>
          <w:sz w:val="24"/>
          <w:szCs w:val="24"/>
        </w:rPr>
      </w:pPr>
      <w:r w:rsidRPr="004A25E0">
        <w:rPr>
          <w:rFonts w:ascii="Times New Roman" w:hAnsi="Times New Roman" w:cs="Times New Roman"/>
          <w:b/>
          <w:sz w:val="24"/>
          <w:szCs w:val="24"/>
        </w:rPr>
        <w:t xml:space="preserve">Vyhlásenie </w:t>
      </w:r>
      <w:r w:rsidR="004A25E0" w:rsidRPr="004A25E0">
        <w:rPr>
          <w:rFonts w:ascii="Times New Roman" w:hAnsi="Times New Roman" w:cs="Times New Roman"/>
          <w:b/>
          <w:sz w:val="24"/>
          <w:szCs w:val="24"/>
        </w:rPr>
        <w:t>predkladateľa</w:t>
      </w:r>
    </w:p>
    <w:p w:rsidR="00D01787" w:rsidRPr="004A25E0" w:rsidRDefault="004A25E0" w:rsidP="00D01787">
      <w:pPr>
        <w:jc w:val="center"/>
        <w:rPr>
          <w:rFonts w:ascii="Times New Roman" w:hAnsi="Times New Roman" w:cs="Times New Roman"/>
          <w:sz w:val="24"/>
          <w:szCs w:val="24"/>
        </w:rPr>
      </w:pPr>
      <w:r w:rsidRPr="004A25E0">
        <w:rPr>
          <w:rFonts w:ascii="Times New Roman" w:hAnsi="Times New Roman" w:cs="Times New Roman"/>
          <w:sz w:val="24"/>
          <w:szCs w:val="24"/>
        </w:rPr>
        <w:t xml:space="preserve">Návrh zákona, ktorým sa mení a dopĺňa zákon č. 523/2004 Z. z. o rozpočtových pravidlách verejnej správy a o zmene a doplnení niektorých zákonov v znení neskorších predpisov </w:t>
      </w:r>
      <w:r w:rsidR="00D01787" w:rsidRPr="004A25E0">
        <w:rPr>
          <w:rFonts w:ascii="Times New Roman" w:hAnsi="Times New Roman" w:cs="Times New Roman"/>
          <w:sz w:val="24"/>
          <w:szCs w:val="24"/>
        </w:rPr>
        <w:t>sa predkladá s týmito rozpormi s</w:t>
      </w:r>
      <w:r w:rsidRPr="004A25E0">
        <w:rPr>
          <w:rFonts w:ascii="Times New Roman" w:hAnsi="Times New Roman" w:cs="Times New Roman"/>
          <w:sz w:val="24"/>
          <w:szCs w:val="24"/>
        </w:rPr>
        <w:t> Národnou bankou Slovenska.</w:t>
      </w:r>
    </w:p>
    <w:p w:rsidR="004A25E0" w:rsidRPr="004A25E0" w:rsidRDefault="004A25E0" w:rsidP="00D01787">
      <w:pPr>
        <w:jc w:val="center"/>
        <w:rPr>
          <w:rFonts w:ascii="Times New Roman" w:hAnsi="Times New Roman" w:cs="Times New Roman"/>
          <w:sz w:val="24"/>
          <w:szCs w:val="24"/>
        </w:rPr>
      </w:pPr>
    </w:p>
    <w:tbl>
      <w:tblPr>
        <w:tblW w:w="454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0"/>
        <w:gridCol w:w="6302"/>
        <w:gridCol w:w="4734"/>
      </w:tblGrid>
      <w:tr w:rsidR="004A25E0" w:rsidRPr="004A25E0" w:rsidTr="004A25E0">
        <w:trPr>
          <w:jc w:val="center"/>
        </w:trPr>
        <w:tc>
          <w:tcPr>
            <w:tcW w:w="664" w:type="pct"/>
            <w:tcBorders>
              <w:top w:val="outset" w:sz="6" w:space="0" w:color="000000"/>
              <w:left w:val="outset" w:sz="6" w:space="0" w:color="000000"/>
              <w:bottom w:val="outset" w:sz="6" w:space="0" w:color="000000"/>
              <w:right w:val="outset" w:sz="6" w:space="0" w:color="000000"/>
            </w:tcBorders>
            <w:hideMark/>
          </w:tcPr>
          <w:p w:rsidR="004A25E0" w:rsidRPr="004A25E0" w:rsidRDefault="004A25E0" w:rsidP="00EE06FD">
            <w:pPr>
              <w:spacing w:after="0"/>
              <w:jc w:val="center"/>
              <w:rPr>
                <w:rFonts w:ascii="Times New Roman" w:hAnsi="Times New Roman"/>
                <w:b/>
                <w:bCs/>
                <w:sz w:val="24"/>
                <w:szCs w:val="24"/>
              </w:rPr>
            </w:pPr>
            <w:r w:rsidRPr="004A25E0">
              <w:rPr>
                <w:rFonts w:ascii="Times New Roman" w:hAnsi="Times New Roman"/>
                <w:b/>
                <w:bCs/>
                <w:sz w:val="24"/>
                <w:szCs w:val="24"/>
              </w:rPr>
              <w:t>NBS</w:t>
            </w:r>
          </w:p>
        </w:tc>
        <w:tc>
          <w:tcPr>
            <w:tcW w:w="2476" w:type="pct"/>
            <w:tcBorders>
              <w:top w:val="outset" w:sz="6" w:space="0" w:color="000000"/>
              <w:left w:val="outset" w:sz="6" w:space="0" w:color="000000"/>
              <w:bottom w:val="outset" w:sz="6" w:space="0" w:color="000000"/>
              <w:right w:val="outset" w:sz="6" w:space="0" w:color="000000"/>
            </w:tcBorders>
            <w:hideMark/>
          </w:tcPr>
          <w:p w:rsidR="004A25E0" w:rsidRPr="004A25E0" w:rsidRDefault="004A25E0" w:rsidP="00EE06FD">
            <w:pPr>
              <w:spacing w:after="0" w:line="240" w:lineRule="auto"/>
              <w:rPr>
                <w:rFonts w:ascii="Times New Roman" w:hAnsi="Times New Roman"/>
                <w:sz w:val="24"/>
                <w:szCs w:val="24"/>
              </w:rPr>
            </w:pPr>
            <w:r w:rsidRPr="004A25E0">
              <w:rPr>
                <w:rFonts w:ascii="Times New Roman" w:hAnsi="Times New Roman"/>
                <w:b/>
                <w:bCs/>
                <w:sz w:val="24"/>
                <w:szCs w:val="24"/>
              </w:rPr>
              <w:t>Čl. I bod 16 (§ 30a ods. 2)</w:t>
            </w:r>
            <w:r w:rsidRPr="004A25E0">
              <w:rPr>
                <w:rFonts w:ascii="Times New Roman" w:hAnsi="Times New Roman"/>
                <w:sz w:val="24"/>
                <w:szCs w:val="24"/>
              </w:rPr>
              <w:br/>
              <w:t xml:space="preserve">Žiadame znenie § 30a ods. 2 preformulovať takto: „(2) Pri výraznom odchýlení sa42af) od strednodobého cieľa alebo postupu vedúcemu k tomuto cieľu podľa odseku 1 sa uplatní korekčný mechanizmus; ministerstvo financií v súlade s postupmi podľa osobitných predpisov42ag) zverejňuje, či došlo k výraznému odchýleniu. Ak ministerstvo financií zverejní, že došlo k výraznému odchýleniu, navrhne vláde strop celkových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predpismi.42ag); stropom celkových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strop celkových verejných výdavkov a schváli opatrenia, ktoré sa budú v rámci korekčného mechanizmu realizovať; pred rozhodnutím vlády návrh posúdi Rada pre rozpočtovú zodpovednosť.42ah) Ak vláda rozhodne, že sa korekčný mechanizmus neuplatní, zašle národnej rade písomné zdôvodnenie rozhodnutia o neuplatnení korekčného mechanizmu.“. Odôvodnenie: Limit výdavkov podľa §30a </w:t>
            </w:r>
            <w:r w:rsidRPr="004A25E0">
              <w:rPr>
                <w:rFonts w:ascii="Times New Roman" w:hAnsi="Times New Roman"/>
                <w:sz w:val="24"/>
                <w:szCs w:val="24"/>
              </w:rPr>
              <w:lastRenderedPageBreak/>
              <w:t xml:space="preserve">zákona (fiškálneho kompaktu), ako korekčný nástroj pri odchýlení sa od konsolidačnej trajektórie a limity výdavkov podľa navrhovaného znenia zákona o rozpočtovej zodpovednosti, ako operatívny nástroj pre riadenie výdavkov, sú dva rozdielne nástroje, ktoré sa líšia v spôsobe použitia, cieli použitia a aj definícii výdavkového agregátu. NBS je názoru, že zníženie sankčnej sily fiškálneho kompaktu, ktorý už aj tak nie je nastavený príliš tvrdo, by malo negatívny vplyv na kvalitu slovenského fiškálneho rámca a mohlo viesť k nižšej motivácií dodržiavať toto ustanovenie zákona. NBS preto žiada v § 30a použiť iný názov pre limit celkových výdavkov, aby nedochádzalo k zamieňaniu týchto dvoch rozdielnych výdavkových limitov. </w:t>
            </w:r>
          </w:p>
        </w:tc>
        <w:tc>
          <w:tcPr>
            <w:tcW w:w="1860" w:type="pct"/>
            <w:tcBorders>
              <w:top w:val="outset" w:sz="6" w:space="0" w:color="000000"/>
              <w:left w:val="outset" w:sz="6" w:space="0" w:color="000000"/>
              <w:bottom w:val="outset" w:sz="6" w:space="0" w:color="000000"/>
              <w:right w:val="outset" w:sz="6" w:space="0" w:color="000000"/>
            </w:tcBorders>
          </w:tcPr>
          <w:p w:rsidR="004A25E0" w:rsidRPr="004A25E0" w:rsidRDefault="004A25E0" w:rsidP="00EE06FD">
            <w:pPr>
              <w:spacing w:after="0" w:line="240" w:lineRule="auto"/>
              <w:rPr>
                <w:rFonts w:ascii="Times New Roman" w:hAnsi="Times New Roman"/>
                <w:sz w:val="24"/>
                <w:szCs w:val="24"/>
              </w:rPr>
            </w:pPr>
            <w:r w:rsidRPr="004A25E0">
              <w:rPr>
                <w:rFonts w:ascii="Times New Roman" w:hAnsi="Times New Roman"/>
                <w:sz w:val="24"/>
                <w:szCs w:val="24"/>
              </w:rPr>
              <w:lastRenderedPageBreak/>
              <w:t xml:space="preserve">Navrhovanou úpravou nedochádza k oslabeniu sily </w:t>
            </w:r>
            <w:proofErr w:type="spellStart"/>
            <w:r w:rsidRPr="004A25E0">
              <w:rPr>
                <w:rFonts w:ascii="Times New Roman" w:hAnsi="Times New Roman"/>
                <w:sz w:val="24"/>
                <w:szCs w:val="24"/>
              </w:rPr>
              <w:t>Fiscal</w:t>
            </w:r>
            <w:proofErr w:type="spellEnd"/>
            <w:r w:rsidRPr="004A25E0">
              <w:rPr>
                <w:rFonts w:ascii="Times New Roman" w:hAnsi="Times New Roman"/>
                <w:sz w:val="24"/>
                <w:szCs w:val="24"/>
              </w:rPr>
              <w:t xml:space="preserve"> </w:t>
            </w:r>
            <w:proofErr w:type="spellStart"/>
            <w:r w:rsidRPr="004A25E0">
              <w:rPr>
                <w:rFonts w:ascii="Times New Roman" w:hAnsi="Times New Roman"/>
                <w:sz w:val="24"/>
                <w:szCs w:val="24"/>
              </w:rPr>
              <w:t>compactu</w:t>
            </w:r>
            <w:proofErr w:type="spellEnd"/>
            <w:r w:rsidRPr="004A25E0">
              <w:rPr>
                <w:rFonts w:ascii="Times New Roman" w:hAnsi="Times New Roman"/>
                <w:sz w:val="24"/>
                <w:szCs w:val="24"/>
              </w:rPr>
              <w:t xml:space="preserve">, keďže limit verejných výdavkov bude už systémovým nástrojom riadenia rozpočtu, nielen nástrojom korekcie. V rámci korekcie môže MF SR navrhnúť opatrenia, pričom jedným z opatrení môže byť aj zníženie stanoveného limitu verejných výdavkov, t. j. výdavky sa znížia ešte pod limit verejných výdavkov. MF SR vníma rozdiel medzi limitom verejných výdavkov v rámci aktuálneho znenia § 30a FC (výdavky v rámci celej verejnej správy) a limitom verejných výdavkov v intenciách novely ústavného zákona, avšak nejaví sa ako vhodné, zavádzať iný druh stropu alebo limitu výdavkov. Po schválení  novely ústavného zákona, ktorá upravuje limit verejných výdavkov od zásadnej pripomienky NBS ustúpi. To isté platí, ak dôjde k preklopeniu ustanovení upravujúcich limit verejných výdavkov do návrhu novely zákona o RPVS (v prípade neschválenia novely ústavného zákona).    </w:t>
            </w:r>
          </w:p>
          <w:p w:rsidR="004A25E0" w:rsidRPr="004A25E0" w:rsidRDefault="004A25E0" w:rsidP="004A25E0">
            <w:pPr>
              <w:spacing w:after="0" w:line="240" w:lineRule="auto"/>
              <w:rPr>
                <w:rFonts w:ascii="Times New Roman" w:hAnsi="Times New Roman"/>
                <w:b/>
                <w:bCs/>
                <w:sz w:val="24"/>
                <w:szCs w:val="24"/>
              </w:rPr>
            </w:pPr>
            <w:r w:rsidRPr="004A25E0">
              <w:rPr>
                <w:rFonts w:ascii="Times New Roman" w:hAnsi="Times New Roman"/>
                <w:sz w:val="24"/>
                <w:szCs w:val="24"/>
              </w:rPr>
              <w:t>Rozpor zatiaľ neodstránený.</w:t>
            </w:r>
          </w:p>
        </w:tc>
      </w:tr>
      <w:tr w:rsidR="004A25E0" w:rsidRPr="004A25E0" w:rsidTr="004A25E0">
        <w:trPr>
          <w:jc w:val="center"/>
        </w:trPr>
        <w:tc>
          <w:tcPr>
            <w:tcW w:w="664" w:type="pct"/>
            <w:tcBorders>
              <w:top w:val="outset" w:sz="6" w:space="0" w:color="000000"/>
              <w:left w:val="outset" w:sz="6" w:space="0" w:color="000000"/>
              <w:bottom w:val="outset" w:sz="6" w:space="0" w:color="000000"/>
              <w:right w:val="outset" w:sz="6" w:space="0" w:color="000000"/>
            </w:tcBorders>
            <w:hideMark/>
          </w:tcPr>
          <w:p w:rsidR="004A25E0" w:rsidRPr="004A25E0" w:rsidRDefault="004A25E0" w:rsidP="00EE06FD">
            <w:pPr>
              <w:spacing w:after="0"/>
              <w:jc w:val="center"/>
              <w:rPr>
                <w:rFonts w:ascii="Times New Roman" w:hAnsi="Times New Roman"/>
                <w:b/>
                <w:bCs/>
                <w:sz w:val="24"/>
                <w:szCs w:val="24"/>
              </w:rPr>
            </w:pPr>
            <w:r w:rsidRPr="004A25E0">
              <w:rPr>
                <w:rFonts w:ascii="Times New Roman" w:hAnsi="Times New Roman"/>
                <w:b/>
                <w:bCs/>
                <w:sz w:val="24"/>
                <w:szCs w:val="24"/>
              </w:rPr>
              <w:t>NBS</w:t>
            </w:r>
          </w:p>
        </w:tc>
        <w:tc>
          <w:tcPr>
            <w:tcW w:w="2476" w:type="pct"/>
            <w:tcBorders>
              <w:top w:val="outset" w:sz="6" w:space="0" w:color="000000"/>
              <w:left w:val="outset" w:sz="6" w:space="0" w:color="000000"/>
              <w:bottom w:val="outset" w:sz="6" w:space="0" w:color="000000"/>
              <w:right w:val="outset" w:sz="6" w:space="0" w:color="000000"/>
            </w:tcBorders>
            <w:hideMark/>
          </w:tcPr>
          <w:p w:rsidR="004A25E0" w:rsidRPr="004A25E0" w:rsidRDefault="004A25E0" w:rsidP="00EE06FD">
            <w:pPr>
              <w:spacing w:after="0" w:line="240" w:lineRule="auto"/>
              <w:rPr>
                <w:rFonts w:ascii="Times New Roman" w:hAnsi="Times New Roman"/>
                <w:b/>
                <w:bCs/>
                <w:sz w:val="24"/>
                <w:szCs w:val="24"/>
              </w:rPr>
            </w:pPr>
            <w:r w:rsidRPr="004A25E0">
              <w:rPr>
                <w:rFonts w:ascii="Times New Roman" w:hAnsi="Times New Roman"/>
                <w:b/>
                <w:bCs/>
                <w:sz w:val="24"/>
                <w:szCs w:val="24"/>
              </w:rPr>
              <w:t>Všeobecne k návrhu zákona</w:t>
            </w:r>
            <w:r w:rsidRPr="004A25E0">
              <w:rPr>
                <w:rFonts w:ascii="Times New Roman" w:hAnsi="Times New Roman"/>
                <w:b/>
                <w:bCs/>
                <w:sz w:val="24"/>
                <w:szCs w:val="24"/>
              </w:rPr>
              <w:br/>
            </w:r>
            <w:r w:rsidRPr="004A25E0">
              <w:rPr>
                <w:rFonts w:ascii="Times New Roman" w:hAnsi="Times New Roman"/>
                <w:bCs/>
                <w:sz w:val="24"/>
                <w:szCs w:val="24"/>
              </w:rPr>
              <w:t>Vzhľadom na fakt, že predkladaný návrh zákona legislatívne nadväzuje na neschválenú novelu ústavného zákona o rozpočtovej zodpovednosti, žiadame predložiť tento návrh zákona do medzirezortného pripomienkového konania opäť po schválení novely ústavného zákona o rozpočtovej zodpovednosti. Odôvodnenie: Počas schvaľovacieho procesu sa môže navrhovaná novela ústavného zákona o rozpočtovej zodpovednosti zmeniť, prípadne nemusí byť vôbec schválená. Z tohto dôvodu je predčasné zapracovávať jej ustanovenia do legislatívy, kým nie je definitívne známe, v akej podobe a či vôbec bude novela ústavného zákona o rozpočtovej zodpovednosti schválená.</w:t>
            </w:r>
            <w:r w:rsidRPr="004A25E0">
              <w:rPr>
                <w:rFonts w:ascii="Times New Roman" w:hAnsi="Times New Roman"/>
                <w:b/>
                <w:bCs/>
                <w:sz w:val="24"/>
                <w:szCs w:val="24"/>
              </w:rPr>
              <w:t xml:space="preserve"> </w:t>
            </w:r>
          </w:p>
        </w:tc>
        <w:tc>
          <w:tcPr>
            <w:tcW w:w="1860" w:type="pct"/>
            <w:tcBorders>
              <w:top w:val="outset" w:sz="6" w:space="0" w:color="000000"/>
              <w:left w:val="outset" w:sz="6" w:space="0" w:color="000000"/>
              <w:bottom w:val="outset" w:sz="6" w:space="0" w:color="000000"/>
              <w:right w:val="outset" w:sz="6" w:space="0" w:color="000000"/>
            </w:tcBorders>
          </w:tcPr>
          <w:p w:rsidR="004A25E0" w:rsidRPr="004A25E0" w:rsidRDefault="004A25E0" w:rsidP="00B60693">
            <w:pPr>
              <w:spacing w:after="0" w:line="240" w:lineRule="auto"/>
              <w:rPr>
                <w:rFonts w:ascii="Times New Roman" w:hAnsi="Times New Roman"/>
                <w:sz w:val="24"/>
                <w:szCs w:val="24"/>
              </w:rPr>
            </w:pPr>
            <w:r w:rsidRPr="004A25E0">
              <w:rPr>
                <w:rFonts w:ascii="Times New Roman" w:hAnsi="Times New Roman"/>
                <w:sz w:val="24"/>
                <w:szCs w:val="24"/>
              </w:rPr>
              <w:t>Aktuálne, s ohľadom na záväzok SR vyplývajúci z Plánu obnovy, MF SR nemá inú možnosť, ako postupovať v rámci legislatívneho procesu tak, ako aktuálne postupuje, s cieľom zabezpečiť účinnosť potrebnej právnej úpravy od 1.1.2022. V prípade, ak novela ústavného zákona nebude schválená, dôjde k preklopeniu ustanovení upravujúcich limit verejných výdavkov do návrhu novely zákona o RPVS</w:t>
            </w:r>
            <w:bookmarkStart w:id="0" w:name="_GoBack"/>
            <w:bookmarkEnd w:id="0"/>
            <w:r w:rsidRPr="004A25E0">
              <w:rPr>
                <w:rFonts w:ascii="Times New Roman" w:hAnsi="Times New Roman"/>
                <w:sz w:val="24"/>
                <w:szCs w:val="24"/>
              </w:rPr>
              <w:t>. Po schválení  novely ústavného zákona, ktorá upravuje limit verejných výdavkov od zásadnej pripomienky NBS ustúpi.</w:t>
            </w:r>
            <w:r>
              <w:rPr>
                <w:rFonts w:ascii="Times New Roman" w:hAnsi="Times New Roman"/>
                <w:sz w:val="24"/>
                <w:szCs w:val="24"/>
              </w:rPr>
              <w:t xml:space="preserve"> </w:t>
            </w:r>
            <w:r w:rsidRPr="004A25E0">
              <w:rPr>
                <w:rFonts w:ascii="Times New Roman" w:hAnsi="Times New Roman"/>
                <w:sz w:val="24"/>
                <w:szCs w:val="24"/>
              </w:rPr>
              <w:t>Rozpor zatiaľ neodstránený.</w:t>
            </w:r>
          </w:p>
        </w:tc>
      </w:tr>
    </w:tbl>
    <w:p w:rsidR="007C23C4" w:rsidRPr="004A25E0" w:rsidRDefault="007C23C4">
      <w:pPr>
        <w:rPr>
          <w:rFonts w:ascii="Times New Roman" w:hAnsi="Times New Roman" w:cs="Times New Roman"/>
          <w:sz w:val="24"/>
          <w:szCs w:val="24"/>
        </w:rPr>
      </w:pPr>
    </w:p>
    <w:sectPr w:rsidR="007C23C4" w:rsidRPr="004A25E0" w:rsidSect="004A25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87"/>
    <w:rsid w:val="00454F5B"/>
    <w:rsid w:val="004A25E0"/>
    <w:rsid w:val="007C23C4"/>
    <w:rsid w:val="00827C00"/>
    <w:rsid w:val="00B60693"/>
    <w:rsid w:val="00D017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7C2D8-2A56-4504-A256-09AF0F5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1787"/>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4A25E0"/>
    <w:pPr>
      <w:widowControl w:val="0"/>
      <w:autoSpaceDE w:val="0"/>
      <w:autoSpaceDN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Lakotova Zdenka</cp:lastModifiedBy>
  <cp:revision>5</cp:revision>
  <dcterms:created xsi:type="dcterms:W3CDTF">2021-09-29T09:24:00Z</dcterms:created>
  <dcterms:modified xsi:type="dcterms:W3CDTF">2021-09-30T13:07:00Z</dcterms:modified>
</cp:coreProperties>
</file>