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A0" w:rsidRPr="00987502" w:rsidRDefault="008C0EA0" w:rsidP="008C0EA0">
      <w:pPr>
        <w:jc w:val="center"/>
        <w:rPr>
          <w:rFonts w:ascii="Times New Roman" w:hAnsi="Times New Roman"/>
          <w:b/>
          <w:sz w:val="24"/>
          <w:szCs w:val="24"/>
        </w:rPr>
      </w:pPr>
      <w:r w:rsidRPr="00987502">
        <w:rPr>
          <w:rFonts w:ascii="Times New Roman" w:hAnsi="Times New Roman"/>
          <w:b/>
          <w:sz w:val="24"/>
          <w:szCs w:val="24"/>
        </w:rPr>
        <w:t>Správa o účasti verejnosti</w:t>
      </w:r>
    </w:p>
    <w:p w:rsidR="008C0EA0" w:rsidRPr="00987502" w:rsidRDefault="008C0EA0" w:rsidP="008C0EA0">
      <w:pPr>
        <w:jc w:val="both"/>
        <w:rPr>
          <w:rFonts w:ascii="Times New Roman" w:hAnsi="Times New Roman"/>
          <w:sz w:val="24"/>
          <w:szCs w:val="24"/>
        </w:rPr>
      </w:pPr>
    </w:p>
    <w:p w:rsidR="008C0EA0" w:rsidRPr="00987502" w:rsidRDefault="008C0EA0" w:rsidP="008C0E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502">
        <w:rPr>
          <w:rFonts w:ascii="Times New Roman" w:hAnsi="Times New Roman"/>
          <w:sz w:val="24"/>
          <w:szCs w:val="24"/>
        </w:rPr>
        <w:t xml:space="preserve">Verejnosť bola o príprave návrhu zákona, </w:t>
      </w:r>
      <w:r w:rsidR="00B6746E" w:rsidRPr="00B6746E">
        <w:rPr>
          <w:rFonts w:ascii="Times New Roman" w:hAnsi="Times New Roman"/>
          <w:sz w:val="24"/>
          <w:szCs w:val="24"/>
        </w:rPr>
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</w:t>
      </w:r>
      <w:r w:rsidR="00537BED" w:rsidRPr="00537BED">
        <w:rPr>
          <w:rFonts w:ascii="Times New Roman" w:hAnsi="Times New Roman"/>
          <w:sz w:val="24"/>
          <w:szCs w:val="24"/>
        </w:rPr>
        <w:t>mení zákon č. 252/2021 Z. z.</w:t>
      </w:r>
      <w:r w:rsidR="00537B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87502">
        <w:rPr>
          <w:rFonts w:ascii="Times New Roman" w:hAnsi="Times New Roman"/>
          <w:sz w:val="24"/>
          <w:szCs w:val="24"/>
        </w:rPr>
        <w:t>informovaná prostredníctvom zverejnenia predbežnej informácie</w:t>
      </w:r>
      <w:r w:rsidR="00280FDC">
        <w:rPr>
          <w:rFonts w:ascii="Times New Roman" w:hAnsi="Times New Roman"/>
          <w:sz w:val="24"/>
          <w:szCs w:val="24"/>
        </w:rPr>
        <w:t xml:space="preserve"> a mohla uplatňovať pripomienky k návrhu zákona v rámci medzirezortného pripomienkového konania</w:t>
      </w:r>
      <w:r w:rsidRPr="00987502">
        <w:rPr>
          <w:rFonts w:ascii="Times New Roman" w:hAnsi="Times New Roman"/>
          <w:sz w:val="24"/>
          <w:szCs w:val="24"/>
        </w:rPr>
        <w:t xml:space="preserve">. </w:t>
      </w: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A"/>
    <w:rsid w:val="00280FDC"/>
    <w:rsid w:val="00537BED"/>
    <w:rsid w:val="00871CBA"/>
    <w:rsid w:val="008C0EA0"/>
    <w:rsid w:val="00B6746E"/>
    <w:rsid w:val="00B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B308"/>
  <w15:docId w15:val="{6FDA9B06-7095-4798-99E6-B2503EAE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EA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F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Zuzana Gajdosova</cp:lastModifiedBy>
  <cp:revision>2</cp:revision>
  <cp:lastPrinted>2021-10-14T12:49:00Z</cp:lastPrinted>
  <dcterms:created xsi:type="dcterms:W3CDTF">2021-10-18T12:19:00Z</dcterms:created>
  <dcterms:modified xsi:type="dcterms:W3CDTF">2021-10-18T12:19:00Z</dcterms:modified>
</cp:coreProperties>
</file>