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CFA3F" w14:textId="77777777" w:rsidR="00BB6EB1" w:rsidRPr="000A6354" w:rsidRDefault="00E21F79" w:rsidP="00BB6EB1">
      <w:pPr>
        <w:widowControl/>
        <w:jc w:val="center"/>
        <w:rPr>
          <w:b/>
          <w:caps/>
          <w:color w:val="000000"/>
          <w:spacing w:val="30"/>
        </w:rPr>
      </w:pPr>
      <w:r>
        <w:rPr>
          <w:b/>
          <w:caps/>
          <w:color w:val="000000"/>
          <w:spacing w:val="30"/>
        </w:rPr>
        <w:t>PREDKLADACIA</w:t>
      </w:r>
      <w:r w:rsidR="00BB6EB1" w:rsidRPr="000A6354">
        <w:rPr>
          <w:b/>
          <w:caps/>
          <w:color w:val="000000"/>
          <w:spacing w:val="30"/>
        </w:rPr>
        <w:t xml:space="preserve"> správa</w:t>
      </w:r>
    </w:p>
    <w:p w14:paraId="3F992B69" w14:textId="77777777" w:rsidR="00BB6EB1" w:rsidRPr="000A6354" w:rsidRDefault="00BB6EB1" w:rsidP="00BB6EB1">
      <w:pPr>
        <w:widowControl/>
        <w:jc w:val="both"/>
        <w:rPr>
          <w:color w:val="000000"/>
        </w:rPr>
      </w:pPr>
    </w:p>
    <w:p w14:paraId="722343F7" w14:textId="77777777" w:rsidR="00BB6EB1" w:rsidRPr="000A6354" w:rsidRDefault="00BB6EB1" w:rsidP="00BB6EB1">
      <w:pPr>
        <w:widowControl/>
        <w:jc w:val="both"/>
        <w:rPr>
          <w:color w:val="000000"/>
        </w:rPr>
      </w:pPr>
    </w:p>
    <w:p w14:paraId="4DF35F5A" w14:textId="60DB9489" w:rsidR="001D5299" w:rsidRPr="000A6354" w:rsidRDefault="00295014" w:rsidP="00C32376">
      <w:pPr>
        <w:widowControl/>
        <w:spacing w:after="280" w:afterAutospacing="1"/>
        <w:ind w:firstLine="708"/>
        <w:jc w:val="both"/>
        <w:rPr>
          <w:rStyle w:val="Zstupntext"/>
          <w:color w:val="000000"/>
        </w:rPr>
      </w:pPr>
      <w:r w:rsidRPr="000A6354">
        <w:rPr>
          <w:rStyle w:val="Zstupntext"/>
          <w:color w:val="000000"/>
        </w:rPr>
        <w:t>Návrh zákona</w:t>
      </w:r>
      <w:r w:rsidR="00CB3EB1" w:rsidRPr="000A6354">
        <w:rPr>
          <w:rStyle w:val="Zstupntext"/>
          <w:color w:val="000000"/>
        </w:rPr>
        <w:t>, ktorým sa mení a</w:t>
      </w:r>
      <w:r w:rsidR="005B409B">
        <w:rPr>
          <w:rStyle w:val="Zstupntext"/>
          <w:color w:val="000000"/>
        </w:rPr>
        <w:t> </w:t>
      </w:r>
      <w:r w:rsidR="00CB3EB1" w:rsidRPr="000A6354">
        <w:rPr>
          <w:rStyle w:val="Zstupntext"/>
          <w:color w:val="000000"/>
        </w:rPr>
        <w:t xml:space="preserve">dopĺňa zákon č. </w:t>
      </w:r>
      <w:r w:rsidR="00071071">
        <w:rPr>
          <w:rStyle w:val="Zstupntext"/>
          <w:color w:val="000000"/>
        </w:rPr>
        <w:t>1</w:t>
      </w:r>
      <w:r w:rsidR="00CB3EB1" w:rsidRPr="000A6354">
        <w:rPr>
          <w:rStyle w:val="Zstupntext"/>
          <w:color w:val="000000"/>
        </w:rPr>
        <w:t>5</w:t>
      </w:r>
      <w:r w:rsidR="00071071">
        <w:rPr>
          <w:rStyle w:val="Zstupntext"/>
          <w:color w:val="000000"/>
        </w:rPr>
        <w:t>7</w:t>
      </w:r>
      <w:r w:rsidR="00CB3EB1" w:rsidRPr="000A6354">
        <w:rPr>
          <w:rStyle w:val="Zstupntext"/>
          <w:color w:val="000000"/>
        </w:rPr>
        <w:t xml:space="preserve">/2018 Z. z. </w:t>
      </w:r>
      <w:r w:rsidR="00071071" w:rsidRPr="00071071">
        <w:rPr>
          <w:rStyle w:val="Zstupntext"/>
          <w:color w:val="000000"/>
        </w:rPr>
        <w:t>o</w:t>
      </w:r>
      <w:r w:rsidR="005B409B">
        <w:rPr>
          <w:rStyle w:val="Zstupntext"/>
          <w:color w:val="000000"/>
        </w:rPr>
        <w:t> </w:t>
      </w:r>
      <w:r w:rsidR="00071071" w:rsidRPr="00071071">
        <w:rPr>
          <w:rStyle w:val="Zstupntext"/>
          <w:color w:val="000000"/>
        </w:rPr>
        <w:t>metrológii a</w:t>
      </w:r>
      <w:r w:rsidR="005B409B">
        <w:rPr>
          <w:rStyle w:val="Zstupntext"/>
          <w:color w:val="000000"/>
        </w:rPr>
        <w:t> </w:t>
      </w:r>
      <w:r w:rsidR="00071071" w:rsidRPr="00071071">
        <w:rPr>
          <w:rStyle w:val="Zstupntext"/>
          <w:color w:val="000000"/>
        </w:rPr>
        <w:t>o</w:t>
      </w:r>
      <w:r w:rsidR="005B409B">
        <w:rPr>
          <w:rStyle w:val="Zstupntext"/>
          <w:color w:val="000000"/>
        </w:rPr>
        <w:t> </w:t>
      </w:r>
      <w:r w:rsidR="00071071" w:rsidRPr="00071071">
        <w:rPr>
          <w:rStyle w:val="Zstupntext"/>
          <w:color w:val="000000"/>
        </w:rPr>
        <w:t>zmene a</w:t>
      </w:r>
      <w:r w:rsidR="005B409B">
        <w:rPr>
          <w:rStyle w:val="Zstupntext"/>
          <w:color w:val="000000"/>
        </w:rPr>
        <w:t> </w:t>
      </w:r>
      <w:r w:rsidR="00071071" w:rsidRPr="00071071">
        <w:rPr>
          <w:rStyle w:val="Zstupntext"/>
          <w:color w:val="000000"/>
        </w:rPr>
        <w:t>doplnení niektorých zákonov v znení zákona č. 198/2020 Z. z.</w:t>
      </w:r>
      <w:r w:rsidR="00D1728E">
        <w:rPr>
          <w:rStyle w:val="Zstupntext"/>
          <w:color w:val="000000"/>
        </w:rPr>
        <w:t xml:space="preserve"> </w:t>
      </w:r>
      <w:r w:rsidR="00CB3EB1" w:rsidRPr="000A6354">
        <w:rPr>
          <w:rStyle w:val="Zstupntext"/>
          <w:color w:val="000000"/>
        </w:rPr>
        <w:t xml:space="preserve">(ďalej len „návrh zákona“) </w:t>
      </w:r>
      <w:r w:rsidRPr="000A6354">
        <w:rPr>
          <w:rStyle w:val="Zstupntext"/>
          <w:color w:val="000000"/>
        </w:rPr>
        <w:t xml:space="preserve">predkladá </w:t>
      </w:r>
      <w:r w:rsidR="00CB3EB1" w:rsidRPr="000A6354">
        <w:rPr>
          <w:rStyle w:val="Zstupntext"/>
          <w:color w:val="000000"/>
        </w:rPr>
        <w:t>predsedníčka</w:t>
      </w:r>
      <w:r w:rsidRPr="000A6354">
        <w:rPr>
          <w:rStyle w:val="Zstupntext"/>
          <w:color w:val="000000"/>
        </w:rPr>
        <w:t xml:space="preserve"> Úradu pre normalizáciu, metrológiu a skúšobníctvo Slovenskej republik</w:t>
      </w:r>
      <w:r w:rsidR="00CB3EB1" w:rsidRPr="000A6354">
        <w:rPr>
          <w:rStyle w:val="Zstupntext"/>
          <w:color w:val="000000"/>
        </w:rPr>
        <w:t>y (ďalej len „úrad“)</w:t>
      </w:r>
      <w:r w:rsidR="00511088">
        <w:rPr>
          <w:rStyle w:val="Zstupntext"/>
          <w:color w:val="000000"/>
        </w:rPr>
        <w:t xml:space="preserve"> </w:t>
      </w:r>
      <w:r w:rsidR="004D540D">
        <w:rPr>
          <w:rStyle w:val="Zstupntext"/>
          <w:color w:val="000000"/>
        </w:rPr>
        <w:t xml:space="preserve">podľa </w:t>
      </w:r>
      <w:r w:rsidR="00E04A0D">
        <w:rPr>
          <w:rStyle w:val="Zstupntext"/>
          <w:color w:val="000000"/>
        </w:rPr>
        <w:t>Plánu legislatívnych úloh vlády Slovenskej republiky na mesiace jún až december 2021</w:t>
      </w:r>
      <w:r w:rsidR="00B16441" w:rsidRPr="000A6354">
        <w:rPr>
          <w:rStyle w:val="Zstupntext"/>
          <w:color w:val="000000"/>
        </w:rPr>
        <w:t>.</w:t>
      </w:r>
    </w:p>
    <w:p w14:paraId="219A8CD2" w14:textId="35CA202E" w:rsidR="00FF1A6B" w:rsidRPr="00FF1A6B" w:rsidRDefault="00E04A0D" w:rsidP="003F4295">
      <w:pPr>
        <w:widowControl/>
        <w:spacing w:after="280" w:afterAutospacing="1"/>
        <w:jc w:val="both"/>
      </w:pPr>
      <w:r>
        <w:tab/>
      </w:r>
      <w:r w:rsidR="00555A0B">
        <w:t>Hlavným dôvodom vypracovania návrhu zákona je</w:t>
      </w:r>
      <w:r w:rsidR="00FF1A6B" w:rsidRPr="00FF1A6B">
        <w:t xml:space="preserve"> zrovnoprávnenie postavenia subjektov vykonávajúcich overovanie určených meradiel, uvoľnenie trhu v</w:t>
      </w:r>
      <w:r w:rsidR="005B409B">
        <w:t> </w:t>
      </w:r>
      <w:r w:rsidR="00FF1A6B" w:rsidRPr="00FF1A6B">
        <w:t>rámci regulácie výkonu overovania druhov určených meradiel a</w:t>
      </w:r>
      <w:r w:rsidR="005B409B">
        <w:t> </w:t>
      </w:r>
      <w:r w:rsidR="00FF1A6B" w:rsidRPr="00FF1A6B">
        <w:t xml:space="preserve">zavedenie štatistickej kontroly určených meradiel na predĺženie času platnosti overenia určených meradiel. </w:t>
      </w:r>
      <w:r w:rsidR="00555A0B">
        <w:t>Návrh zákona ď</w:t>
      </w:r>
      <w:r w:rsidR="00FF1A6B" w:rsidRPr="00FF1A6B">
        <w:t>alej  preciz</w:t>
      </w:r>
      <w:r w:rsidR="00555A0B">
        <w:t>uje</w:t>
      </w:r>
      <w:r w:rsidR="00FF1A6B" w:rsidRPr="00FF1A6B">
        <w:t xml:space="preserve"> spôsobilosť v</w:t>
      </w:r>
      <w:r w:rsidR="005B409B">
        <w:t> </w:t>
      </w:r>
      <w:r w:rsidR="00FF1A6B" w:rsidRPr="00FF1A6B">
        <w:t>oblasti metrológie v</w:t>
      </w:r>
      <w:r w:rsidR="005B409B">
        <w:t> </w:t>
      </w:r>
      <w:r w:rsidR="00FF1A6B" w:rsidRPr="00FF1A6B">
        <w:t>rámci výkonu overovania určených meradiel, úradného merania, opravy a</w:t>
      </w:r>
      <w:r w:rsidR="005B409B">
        <w:t> </w:t>
      </w:r>
      <w:r w:rsidR="00FF1A6B" w:rsidRPr="00FF1A6B">
        <w:t>montáže určených meradiel alebo balenia a</w:t>
      </w:r>
      <w:r w:rsidR="005B409B">
        <w:t> </w:t>
      </w:r>
      <w:r w:rsidR="00FF1A6B" w:rsidRPr="00FF1A6B">
        <w:t xml:space="preserve">dovozu označených spotrebiteľských balení. Zároveň sa upravujú ustanovenia zákona </w:t>
      </w:r>
      <w:r w:rsidR="003477DA">
        <w:t xml:space="preserve">č. </w:t>
      </w:r>
      <w:r w:rsidR="00FF1A6B" w:rsidRPr="00FF1A6B">
        <w:t>157/2018 Z. z. týkajúce sa autorizácie na výkon overovania určených meradiel alebo výkon úradného merania a</w:t>
      </w:r>
      <w:r w:rsidR="005B409B">
        <w:t> </w:t>
      </w:r>
      <w:r w:rsidR="00FF1A6B" w:rsidRPr="00FF1A6B">
        <w:t>registrácie na opravu alebo montáž určených meradiel alebo balenie alebo dovoz označených spotrebiteľských balení za účelom zníženia byrokratickej záťaže pre subjekty vykonávajúce tieto činnosti. Súčasťou návrhu zákona je aj racionalizácia podmienok metrologického dozoru vo vzťahu k</w:t>
      </w:r>
      <w:r w:rsidR="005B409B">
        <w:t> </w:t>
      </w:r>
      <w:r w:rsidR="00FF1A6B" w:rsidRPr="00FF1A6B">
        <w:t>ukladaniu pokút.</w:t>
      </w:r>
    </w:p>
    <w:p w14:paraId="41190A03" w14:textId="77777777" w:rsidR="000226DC" w:rsidRDefault="000226DC" w:rsidP="00C32376">
      <w:pPr>
        <w:widowControl/>
        <w:spacing w:after="280" w:afterAutospacing="1"/>
        <w:ind w:firstLine="708"/>
        <w:jc w:val="both"/>
      </w:pPr>
      <w:r w:rsidRPr="000A6354">
        <w:t xml:space="preserve">Návrhom zákona sa </w:t>
      </w:r>
      <w:r w:rsidRPr="00B03CCA">
        <w:rPr>
          <w:rStyle w:val="Zstupntext"/>
          <w:color w:val="000000"/>
        </w:rPr>
        <w:t xml:space="preserve">má dosiahnuť </w:t>
      </w:r>
      <w:r w:rsidRPr="00DC3306">
        <w:t xml:space="preserve">aplikácia takých legislatívnych zmien, ktoré budú odrážať aktuálny stav ako aj zmeny, ktoré si vyžaduje aplikačná </w:t>
      </w:r>
      <w:r>
        <w:t xml:space="preserve">prax, zavedú pluralitu trhu </w:t>
      </w:r>
      <w:r w:rsidRPr="00DC3306">
        <w:t>v rámci vytvárania priaznivých podmienok pre podnikateľské prostredie a</w:t>
      </w:r>
      <w:r>
        <w:t xml:space="preserve"> zabezpečia </w:t>
      </w:r>
      <w:r w:rsidRPr="00DC3306">
        <w:t>zníženie byrokratickej záťaže podnikateľského prostredia v nadväznosti na Programové vyhlásenie vlády SR na obdobie rokov 2020 – 2024.</w:t>
      </w:r>
    </w:p>
    <w:p w14:paraId="78A1F7FE" w14:textId="644F513A" w:rsidR="004B28C3" w:rsidRDefault="00555A0B" w:rsidP="00C32376">
      <w:pPr>
        <w:widowControl/>
        <w:spacing w:after="280" w:afterAutospacing="1"/>
        <w:ind w:firstLine="708"/>
        <w:jc w:val="both"/>
        <w:rPr>
          <w:rStyle w:val="Zstupntext"/>
          <w:color w:val="000000"/>
        </w:rPr>
      </w:pPr>
      <w:r>
        <w:rPr>
          <w:rStyle w:val="Zstupntext"/>
          <w:color w:val="000000"/>
        </w:rPr>
        <w:t>Predložený n</w:t>
      </w:r>
      <w:r w:rsidR="004B28C3">
        <w:rPr>
          <w:rStyle w:val="Zstupntext"/>
          <w:color w:val="000000"/>
        </w:rPr>
        <w:t xml:space="preserve">ávrh zákona nebude predmetom </w:t>
      </w:r>
      <w:proofErr w:type="spellStart"/>
      <w:r w:rsidR="004B28C3" w:rsidRPr="00DD612E">
        <w:rPr>
          <w:rStyle w:val="Zstupntext"/>
          <w:color w:val="000000"/>
        </w:rPr>
        <w:t>vnútrokomunitárneho</w:t>
      </w:r>
      <w:proofErr w:type="spellEnd"/>
      <w:r w:rsidR="004B28C3" w:rsidRPr="00DD612E">
        <w:rPr>
          <w:rStyle w:val="Zstupntext"/>
          <w:color w:val="000000"/>
        </w:rPr>
        <w:t xml:space="preserve"> pripomienkového konania</w:t>
      </w:r>
      <w:r w:rsidR="004B28C3">
        <w:rPr>
          <w:rStyle w:val="Zstupntext"/>
          <w:color w:val="000000"/>
        </w:rPr>
        <w:t>.</w:t>
      </w:r>
    </w:p>
    <w:p w14:paraId="2338E897" w14:textId="3A7DB90B" w:rsidR="009D7353" w:rsidRDefault="004B28C3" w:rsidP="00C32376">
      <w:pPr>
        <w:widowControl/>
        <w:spacing w:after="280" w:afterAutospacing="1"/>
        <w:ind w:firstLine="708"/>
        <w:jc w:val="both"/>
        <w:rPr>
          <w:rStyle w:val="Zstupntext"/>
          <w:color w:val="000000"/>
        </w:rPr>
      </w:pPr>
      <w:r w:rsidRPr="00DF38BA">
        <w:rPr>
          <w:rStyle w:val="Zstupntext"/>
          <w:color w:val="000000"/>
        </w:rPr>
        <w:t xml:space="preserve">Návrh zákona bol </w:t>
      </w:r>
      <w:r w:rsidR="00555A0B">
        <w:rPr>
          <w:rStyle w:val="Zstupntext"/>
          <w:color w:val="000000"/>
        </w:rPr>
        <w:t xml:space="preserve">od 25. januára 2021 do 5. februára 2021 </w:t>
      </w:r>
      <w:r w:rsidRPr="00DF38BA">
        <w:rPr>
          <w:rStyle w:val="Zstupntext"/>
          <w:color w:val="000000"/>
        </w:rPr>
        <w:t xml:space="preserve">predmetom predbežného pripomienkového konania, v rámci ktorého </w:t>
      </w:r>
      <w:r w:rsidR="00555A0B">
        <w:t xml:space="preserve">Stála pracovná komisia Legislatívnej rady vlády Slovenskej republiky na posudzovanie vybraných vplyvov pri Ministerstve hospodárstva Slovenskej republiky </w:t>
      </w:r>
      <w:r w:rsidR="00C02961">
        <w:rPr>
          <w:rStyle w:val="Zstupntext"/>
          <w:color w:val="000000"/>
        </w:rPr>
        <w:t xml:space="preserve">zaujala k materiálu </w:t>
      </w:r>
      <w:r w:rsidRPr="00DF38BA">
        <w:rPr>
          <w:rStyle w:val="Zstupntext"/>
          <w:color w:val="000000"/>
        </w:rPr>
        <w:t>súhlasné stanovisko</w:t>
      </w:r>
      <w:r w:rsidR="00555A0B">
        <w:rPr>
          <w:rStyle w:val="Zstupntext"/>
          <w:color w:val="000000"/>
        </w:rPr>
        <w:t xml:space="preserve">, pričom </w:t>
      </w:r>
      <w:r w:rsidR="00FF1A6B">
        <w:rPr>
          <w:rStyle w:val="Zstupntext"/>
          <w:color w:val="000000"/>
        </w:rPr>
        <w:t>odpor</w:t>
      </w:r>
      <w:r w:rsidR="00555A0B">
        <w:rPr>
          <w:rStyle w:val="Zstupntext"/>
          <w:color w:val="000000"/>
        </w:rPr>
        <w:t>u</w:t>
      </w:r>
      <w:r w:rsidR="00FF1A6B">
        <w:rPr>
          <w:rStyle w:val="Zstupntext"/>
          <w:color w:val="000000"/>
        </w:rPr>
        <w:t>č</w:t>
      </w:r>
      <w:r w:rsidR="00555A0B">
        <w:rPr>
          <w:rStyle w:val="Zstupntext"/>
          <w:color w:val="000000"/>
        </w:rPr>
        <w:t>ila</w:t>
      </w:r>
      <w:r w:rsidR="00FF1A6B">
        <w:rPr>
          <w:rStyle w:val="Zstupntext"/>
          <w:color w:val="000000"/>
        </w:rPr>
        <w:t xml:space="preserve"> </w:t>
      </w:r>
      <w:r w:rsidR="00555A0B">
        <w:rPr>
          <w:rStyle w:val="Zstupntext"/>
          <w:color w:val="000000"/>
        </w:rPr>
        <w:t xml:space="preserve">predkladateľovi </w:t>
      </w:r>
      <w:r w:rsidR="00FF1A6B">
        <w:rPr>
          <w:rStyle w:val="Zstupntext"/>
          <w:color w:val="000000"/>
        </w:rPr>
        <w:t>jeho dopracovanie</w:t>
      </w:r>
      <w:r w:rsidR="00555A0B">
        <w:rPr>
          <w:rStyle w:val="Zstupntext"/>
          <w:color w:val="000000"/>
        </w:rPr>
        <w:t xml:space="preserve">. </w:t>
      </w:r>
      <w:r w:rsidR="00555A0B">
        <w:t>Predkladateľ v zmysle odporúčaní materiál upravil.</w:t>
      </w:r>
    </w:p>
    <w:p w14:paraId="30A67466" w14:textId="2C5782B7" w:rsidR="00555A0B" w:rsidRDefault="00555A0B" w:rsidP="00C32376">
      <w:pPr>
        <w:widowControl/>
        <w:spacing w:after="280" w:afterAutospacing="1"/>
        <w:ind w:firstLine="708"/>
        <w:jc w:val="both"/>
        <w:rPr>
          <w:rStyle w:val="Zstupntext"/>
          <w:color w:val="000000"/>
        </w:rPr>
      </w:pPr>
      <w:r>
        <w:rPr>
          <w:rStyle w:val="Zstupntext"/>
          <w:color w:val="000000"/>
        </w:rPr>
        <w:t xml:space="preserve">Návrh zákona bol </w:t>
      </w:r>
      <w:r>
        <w:t xml:space="preserve">od </w:t>
      </w:r>
      <w:r w:rsidR="00AB6F42">
        <w:t>2</w:t>
      </w:r>
      <w:r>
        <w:t>. júna 2021 do 2</w:t>
      </w:r>
      <w:r w:rsidR="00AB6F42">
        <w:t>2</w:t>
      </w:r>
      <w:r>
        <w:t xml:space="preserve">. júna 2021 predmetom medzirezortného pripomienkového konania, ktorého vyhodnotenie je priložené. </w:t>
      </w:r>
      <w:r w:rsidR="00243606">
        <w:t>N</w:t>
      </w:r>
      <w:r>
        <w:t xml:space="preserve">ávrh zákona sa predkladá do ďalšieho štádia legislatívneho procesu </w:t>
      </w:r>
      <w:r w:rsidR="00AB6F42">
        <w:t>s</w:t>
      </w:r>
      <w:r w:rsidR="00243606">
        <w:t> </w:t>
      </w:r>
      <w:r>
        <w:t>rozpor</w:t>
      </w:r>
      <w:r w:rsidR="00AB6F42">
        <w:t>mi</w:t>
      </w:r>
      <w:r w:rsidR="00243606">
        <w:t xml:space="preserve"> uvedenými vo vyhlásení o rozporoch</w:t>
      </w:r>
      <w:r>
        <w:t>.</w:t>
      </w:r>
    </w:p>
    <w:p w14:paraId="593F9EBA" w14:textId="6D6C0085" w:rsidR="004B28C3" w:rsidRPr="000A6354" w:rsidRDefault="004B28C3" w:rsidP="00C32376">
      <w:pPr>
        <w:widowControl/>
        <w:spacing w:after="280" w:afterAutospacing="1"/>
        <w:ind w:firstLine="708"/>
        <w:jc w:val="both"/>
        <w:rPr>
          <w:rStyle w:val="Zstupntext"/>
          <w:color w:val="000000"/>
        </w:rPr>
      </w:pPr>
      <w:r w:rsidRPr="00C02961">
        <w:rPr>
          <w:rStyle w:val="Zstupntext"/>
          <w:color w:val="000000"/>
        </w:rPr>
        <w:t xml:space="preserve">Účinnosť návrhu zákona sa navrhuje </w:t>
      </w:r>
      <w:r w:rsidR="00C05923">
        <w:rPr>
          <w:rStyle w:val="Zstupntext"/>
          <w:color w:val="000000"/>
        </w:rPr>
        <w:t>od</w:t>
      </w:r>
      <w:r w:rsidR="00C05923" w:rsidRPr="00C02961">
        <w:rPr>
          <w:rStyle w:val="Zstupntext"/>
          <w:color w:val="000000"/>
        </w:rPr>
        <w:t xml:space="preserve"> </w:t>
      </w:r>
      <w:r w:rsidR="00C02961" w:rsidRPr="00C02961">
        <w:rPr>
          <w:rStyle w:val="Zstupntext"/>
          <w:color w:val="000000"/>
        </w:rPr>
        <w:t>1</w:t>
      </w:r>
      <w:r w:rsidR="00266964">
        <w:rPr>
          <w:rStyle w:val="Zstupntext"/>
          <w:color w:val="000000"/>
        </w:rPr>
        <w:t>5</w:t>
      </w:r>
      <w:r w:rsidR="00487A1B" w:rsidRPr="00C02961">
        <w:rPr>
          <w:rStyle w:val="Zstupntext"/>
          <w:color w:val="000000"/>
        </w:rPr>
        <w:t>.</w:t>
      </w:r>
      <w:r w:rsidR="00C05923">
        <w:rPr>
          <w:rStyle w:val="Zstupntext"/>
          <w:color w:val="000000"/>
        </w:rPr>
        <w:t xml:space="preserve"> </w:t>
      </w:r>
      <w:r w:rsidR="00266964">
        <w:rPr>
          <w:rStyle w:val="Zstupntext"/>
          <w:color w:val="000000"/>
        </w:rPr>
        <w:t>marca</w:t>
      </w:r>
      <w:r w:rsidR="00AD0CC9">
        <w:rPr>
          <w:rStyle w:val="Zstupntext"/>
          <w:color w:val="000000"/>
        </w:rPr>
        <w:t xml:space="preserve"> </w:t>
      </w:r>
      <w:r w:rsidR="00487A1B" w:rsidRPr="00C02961">
        <w:rPr>
          <w:rStyle w:val="Zstupntext"/>
          <w:color w:val="000000"/>
        </w:rPr>
        <w:t>2</w:t>
      </w:r>
      <w:bookmarkStart w:id="0" w:name="_GoBack"/>
      <w:bookmarkEnd w:id="0"/>
      <w:r w:rsidR="00487A1B" w:rsidRPr="00C02961">
        <w:rPr>
          <w:rStyle w:val="Zstupntext"/>
          <w:color w:val="000000"/>
        </w:rPr>
        <w:t>02</w:t>
      </w:r>
      <w:r w:rsidR="00AD0CC9">
        <w:rPr>
          <w:rStyle w:val="Zstupntext"/>
          <w:color w:val="000000"/>
        </w:rPr>
        <w:t>2</w:t>
      </w:r>
      <w:r w:rsidR="00487A1B" w:rsidRPr="00C02961">
        <w:rPr>
          <w:rStyle w:val="Zstupntext"/>
          <w:color w:val="000000"/>
        </w:rPr>
        <w:t xml:space="preserve">, okrem </w:t>
      </w:r>
      <w:r w:rsidR="00C02961" w:rsidRPr="00C02961">
        <w:rPr>
          <w:rStyle w:val="Zstupntext"/>
          <w:color w:val="000000"/>
        </w:rPr>
        <w:t xml:space="preserve">čl. I bodov </w:t>
      </w:r>
      <w:r w:rsidR="00FE66B6">
        <w:rPr>
          <w:rStyle w:val="Zstupntext"/>
          <w:color w:val="000000"/>
        </w:rPr>
        <w:t xml:space="preserve">2, </w:t>
      </w:r>
      <w:r w:rsidR="00511088">
        <w:rPr>
          <w:rStyle w:val="Zstupntext"/>
          <w:color w:val="000000"/>
        </w:rPr>
        <w:t>5</w:t>
      </w:r>
      <w:r w:rsidR="00C02961" w:rsidRPr="00C02961">
        <w:rPr>
          <w:rStyle w:val="Zstupntext"/>
          <w:color w:val="000000"/>
        </w:rPr>
        <w:t>, 1</w:t>
      </w:r>
      <w:r w:rsidR="00511088">
        <w:rPr>
          <w:rStyle w:val="Zstupntext"/>
          <w:color w:val="000000"/>
        </w:rPr>
        <w:t>4</w:t>
      </w:r>
      <w:r w:rsidR="00C02961" w:rsidRPr="00C02961">
        <w:rPr>
          <w:rStyle w:val="Zstupntext"/>
          <w:color w:val="000000"/>
        </w:rPr>
        <w:t xml:space="preserve">, </w:t>
      </w:r>
      <w:r w:rsidR="008815EB">
        <w:rPr>
          <w:rStyle w:val="Zstupntext"/>
          <w:color w:val="000000"/>
        </w:rPr>
        <w:t>1</w:t>
      </w:r>
      <w:r w:rsidR="00511088">
        <w:rPr>
          <w:rStyle w:val="Zstupntext"/>
          <w:color w:val="000000"/>
        </w:rPr>
        <w:t>9</w:t>
      </w:r>
      <w:r w:rsidR="008815EB">
        <w:rPr>
          <w:rStyle w:val="Zstupntext"/>
          <w:color w:val="000000"/>
        </w:rPr>
        <w:t>, 2</w:t>
      </w:r>
      <w:r w:rsidR="00511088">
        <w:rPr>
          <w:rStyle w:val="Zstupntext"/>
          <w:color w:val="000000"/>
        </w:rPr>
        <w:t>4</w:t>
      </w:r>
      <w:r w:rsidR="008815EB">
        <w:rPr>
          <w:rStyle w:val="Zstupntext"/>
          <w:color w:val="000000"/>
        </w:rPr>
        <w:t>, 2</w:t>
      </w:r>
      <w:r w:rsidR="00511088">
        <w:rPr>
          <w:rStyle w:val="Zstupntext"/>
          <w:color w:val="000000"/>
        </w:rPr>
        <w:t>5</w:t>
      </w:r>
      <w:r w:rsidR="008815EB">
        <w:rPr>
          <w:rStyle w:val="Zstupntext"/>
          <w:color w:val="000000"/>
        </w:rPr>
        <w:t>, 5</w:t>
      </w:r>
      <w:r w:rsidR="00511088">
        <w:rPr>
          <w:rStyle w:val="Zstupntext"/>
          <w:color w:val="000000"/>
        </w:rPr>
        <w:t>1</w:t>
      </w:r>
      <w:r w:rsidR="008815EB">
        <w:rPr>
          <w:rStyle w:val="Zstupntext"/>
          <w:color w:val="000000"/>
        </w:rPr>
        <w:t xml:space="preserve">, </w:t>
      </w:r>
      <w:r w:rsidR="00511088">
        <w:rPr>
          <w:rStyle w:val="Zstupntext"/>
          <w:color w:val="000000"/>
        </w:rPr>
        <w:t>80</w:t>
      </w:r>
      <w:r w:rsidR="008815EB">
        <w:rPr>
          <w:rStyle w:val="Zstupntext"/>
          <w:color w:val="000000"/>
        </w:rPr>
        <w:t>, 8</w:t>
      </w:r>
      <w:r w:rsidR="00511088">
        <w:rPr>
          <w:rStyle w:val="Zstupntext"/>
          <w:color w:val="000000"/>
        </w:rPr>
        <w:t>1</w:t>
      </w:r>
      <w:r w:rsidR="00FE66B6">
        <w:rPr>
          <w:rStyle w:val="Zstupntext"/>
          <w:color w:val="000000"/>
        </w:rPr>
        <w:t>, </w:t>
      </w:r>
      <w:r w:rsidR="008815EB">
        <w:rPr>
          <w:rStyle w:val="Zstupntext"/>
          <w:color w:val="000000"/>
        </w:rPr>
        <w:t>8</w:t>
      </w:r>
      <w:r w:rsidR="00511088">
        <w:rPr>
          <w:rStyle w:val="Zstupntext"/>
          <w:color w:val="000000"/>
        </w:rPr>
        <w:t>2</w:t>
      </w:r>
      <w:r w:rsidR="00FE66B6">
        <w:rPr>
          <w:rStyle w:val="Zstupntext"/>
          <w:color w:val="000000"/>
        </w:rPr>
        <w:t xml:space="preserve"> a 8</w:t>
      </w:r>
      <w:r w:rsidR="00511088">
        <w:rPr>
          <w:rStyle w:val="Zstupntext"/>
          <w:color w:val="000000"/>
        </w:rPr>
        <w:t>4</w:t>
      </w:r>
      <w:r w:rsidR="00487A1B" w:rsidRPr="00C02961">
        <w:rPr>
          <w:rStyle w:val="Zstupntext"/>
          <w:color w:val="000000"/>
        </w:rPr>
        <w:t>, ktor</w:t>
      </w:r>
      <w:r w:rsidR="00C02961" w:rsidRPr="00C02961">
        <w:rPr>
          <w:rStyle w:val="Zstupntext"/>
          <w:color w:val="000000"/>
        </w:rPr>
        <w:t>é</w:t>
      </w:r>
      <w:r w:rsidR="00487A1B" w:rsidRPr="00C02961">
        <w:rPr>
          <w:rStyle w:val="Zstupntext"/>
          <w:color w:val="000000"/>
        </w:rPr>
        <w:t xml:space="preserve"> nadobúda</w:t>
      </w:r>
      <w:r w:rsidR="00C02961" w:rsidRPr="00C02961">
        <w:rPr>
          <w:rStyle w:val="Zstupntext"/>
          <w:color w:val="000000"/>
        </w:rPr>
        <w:t>jú</w:t>
      </w:r>
      <w:r w:rsidR="00487A1B" w:rsidRPr="00C02961">
        <w:rPr>
          <w:rStyle w:val="Zstupntext"/>
          <w:color w:val="000000"/>
        </w:rPr>
        <w:t xml:space="preserve"> účinnosť </w:t>
      </w:r>
      <w:r w:rsidR="00C02961" w:rsidRPr="00C02961">
        <w:rPr>
          <w:rStyle w:val="Zstupntext"/>
          <w:color w:val="000000"/>
        </w:rPr>
        <w:t>1</w:t>
      </w:r>
      <w:r w:rsidR="00266964">
        <w:rPr>
          <w:rStyle w:val="Zstupntext"/>
          <w:color w:val="000000"/>
        </w:rPr>
        <w:t>5</w:t>
      </w:r>
      <w:r w:rsidR="00487A1B" w:rsidRPr="00C02961">
        <w:rPr>
          <w:rStyle w:val="Zstupntext"/>
          <w:color w:val="000000"/>
        </w:rPr>
        <w:t>.</w:t>
      </w:r>
      <w:r w:rsidR="00C05923">
        <w:rPr>
          <w:rStyle w:val="Zstupntext"/>
          <w:color w:val="000000"/>
        </w:rPr>
        <w:t xml:space="preserve"> </w:t>
      </w:r>
      <w:r w:rsidR="00266964">
        <w:rPr>
          <w:rStyle w:val="Zstupntext"/>
          <w:color w:val="000000"/>
        </w:rPr>
        <w:t>marca</w:t>
      </w:r>
      <w:r w:rsidR="00AD0CC9">
        <w:rPr>
          <w:rStyle w:val="Zstupntext"/>
          <w:color w:val="000000"/>
        </w:rPr>
        <w:t xml:space="preserve"> 2023</w:t>
      </w:r>
      <w:r w:rsidR="00487A1B" w:rsidRPr="00C02961">
        <w:rPr>
          <w:rStyle w:val="Zstupntext"/>
          <w:color w:val="000000"/>
        </w:rPr>
        <w:t>, čím sa zabezpečí dostatočne dlhá legisvakančná doba na oboznámenie sa s návrhom zákona.</w:t>
      </w:r>
    </w:p>
    <w:sectPr w:rsidR="004B28C3" w:rsidRPr="000A63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6499" w14:textId="77777777" w:rsidR="00D84659" w:rsidRDefault="00D84659" w:rsidP="00587FD8">
      <w:r>
        <w:separator/>
      </w:r>
    </w:p>
  </w:endnote>
  <w:endnote w:type="continuationSeparator" w:id="0">
    <w:p w14:paraId="7CD14A36" w14:textId="77777777" w:rsidR="00D84659" w:rsidRDefault="00D84659" w:rsidP="005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5E73" w14:textId="77777777" w:rsidR="00477BD5" w:rsidRDefault="00477BD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EC97" w14:textId="77777777" w:rsidR="00587FD8" w:rsidRDefault="00587FD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650B" w14:textId="77777777" w:rsidR="00477BD5" w:rsidRDefault="00477BD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ACC64" w14:textId="77777777" w:rsidR="00D84659" w:rsidRDefault="00D84659" w:rsidP="00587FD8">
      <w:r>
        <w:separator/>
      </w:r>
    </w:p>
  </w:footnote>
  <w:footnote w:type="continuationSeparator" w:id="0">
    <w:p w14:paraId="51CAEBE3" w14:textId="77777777" w:rsidR="00D84659" w:rsidRDefault="00D84659" w:rsidP="00587F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EB8F" w14:textId="77777777" w:rsidR="00477BD5" w:rsidRDefault="00477BD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1B6" w14:textId="77777777" w:rsidR="00477BD5" w:rsidRDefault="00477BD5">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22E4" w14:textId="77777777" w:rsidR="00477BD5" w:rsidRDefault="00477BD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B1"/>
    <w:rsid w:val="000016A9"/>
    <w:rsid w:val="00010531"/>
    <w:rsid w:val="000226DC"/>
    <w:rsid w:val="00031F18"/>
    <w:rsid w:val="0003409E"/>
    <w:rsid w:val="00060963"/>
    <w:rsid w:val="00071071"/>
    <w:rsid w:val="00071ED6"/>
    <w:rsid w:val="000A6354"/>
    <w:rsid w:val="000C0576"/>
    <w:rsid w:val="0011072B"/>
    <w:rsid w:val="0018020E"/>
    <w:rsid w:val="00186C19"/>
    <w:rsid w:val="001A4D9B"/>
    <w:rsid w:val="001B26EA"/>
    <w:rsid w:val="001D5299"/>
    <w:rsid w:val="001E0B5C"/>
    <w:rsid w:val="00243606"/>
    <w:rsid w:val="0025392D"/>
    <w:rsid w:val="002579D6"/>
    <w:rsid w:val="00266964"/>
    <w:rsid w:val="0027553C"/>
    <w:rsid w:val="00295014"/>
    <w:rsid w:val="002B002D"/>
    <w:rsid w:val="002C3DA8"/>
    <w:rsid w:val="002E2CD2"/>
    <w:rsid w:val="003477DA"/>
    <w:rsid w:val="0036128F"/>
    <w:rsid w:val="003646AA"/>
    <w:rsid w:val="003C64DE"/>
    <w:rsid w:val="003F4295"/>
    <w:rsid w:val="003F4918"/>
    <w:rsid w:val="00420F69"/>
    <w:rsid w:val="00477BD5"/>
    <w:rsid w:val="00487A1B"/>
    <w:rsid w:val="004B28C3"/>
    <w:rsid w:val="004D540D"/>
    <w:rsid w:val="00511088"/>
    <w:rsid w:val="00525DB3"/>
    <w:rsid w:val="00552CAE"/>
    <w:rsid w:val="00555A0B"/>
    <w:rsid w:val="00583DE8"/>
    <w:rsid w:val="00587FD8"/>
    <w:rsid w:val="00590252"/>
    <w:rsid w:val="0059487B"/>
    <w:rsid w:val="005B2A17"/>
    <w:rsid w:val="005B409B"/>
    <w:rsid w:val="005D71F6"/>
    <w:rsid w:val="00645E20"/>
    <w:rsid w:val="006630AD"/>
    <w:rsid w:val="00686297"/>
    <w:rsid w:val="006B1012"/>
    <w:rsid w:val="006C606A"/>
    <w:rsid w:val="006F707F"/>
    <w:rsid w:val="00700FC4"/>
    <w:rsid w:val="00716E89"/>
    <w:rsid w:val="007634C1"/>
    <w:rsid w:val="00764B4C"/>
    <w:rsid w:val="00764BE9"/>
    <w:rsid w:val="00767D30"/>
    <w:rsid w:val="00785D4C"/>
    <w:rsid w:val="00794032"/>
    <w:rsid w:val="007B1CDA"/>
    <w:rsid w:val="007B41E8"/>
    <w:rsid w:val="007E17E5"/>
    <w:rsid w:val="008009D2"/>
    <w:rsid w:val="008038C5"/>
    <w:rsid w:val="00805A98"/>
    <w:rsid w:val="008815EB"/>
    <w:rsid w:val="008C58CC"/>
    <w:rsid w:val="008D5363"/>
    <w:rsid w:val="009070D9"/>
    <w:rsid w:val="00930963"/>
    <w:rsid w:val="00946B91"/>
    <w:rsid w:val="00987014"/>
    <w:rsid w:val="009A243B"/>
    <w:rsid w:val="009B3456"/>
    <w:rsid w:val="009D7353"/>
    <w:rsid w:val="00A01EB6"/>
    <w:rsid w:val="00A177A0"/>
    <w:rsid w:val="00A24602"/>
    <w:rsid w:val="00A36C09"/>
    <w:rsid w:val="00A47382"/>
    <w:rsid w:val="00A66F6E"/>
    <w:rsid w:val="00AA1793"/>
    <w:rsid w:val="00AA527E"/>
    <w:rsid w:val="00AB6F42"/>
    <w:rsid w:val="00AD0CC9"/>
    <w:rsid w:val="00B03CCA"/>
    <w:rsid w:val="00B05CCE"/>
    <w:rsid w:val="00B16441"/>
    <w:rsid w:val="00B35961"/>
    <w:rsid w:val="00B510A5"/>
    <w:rsid w:val="00B52D93"/>
    <w:rsid w:val="00B6081E"/>
    <w:rsid w:val="00B9061C"/>
    <w:rsid w:val="00BB6EB1"/>
    <w:rsid w:val="00BC0BDC"/>
    <w:rsid w:val="00BE7142"/>
    <w:rsid w:val="00C02961"/>
    <w:rsid w:val="00C05923"/>
    <w:rsid w:val="00C17195"/>
    <w:rsid w:val="00C32376"/>
    <w:rsid w:val="00C85697"/>
    <w:rsid w:val="00C93E85"/>
    <w:rsid w:val="00C94F2D"/>
    <w:rsid w:val="00C96A1E"/>
    <w:rsid w:val="00CB3EB1"/>
    <w:rsid w:val="00CB61BF"/>
    <w:rsid w:val="00CD20CD"/>
    <w:rsid w:val="00D01F12"/>
    <w:rsid w:val="00D033E0"/>
    <w:rsid w:val="00D04DC7"/>
    <w:rsid w:val="00D11663"/>
    <w:rsid w:val="00D1728E"/>
    <w:rsid w:val="00D32987"/>
    <w:rsid w:val="00D57646"/>
    <w:rsid w:val="00D84659"/>
    <w:rsid w:val="00DA2379"/>
    <w:rsid w:val="00DA5F9A"/>
    <w:rsid w:val="00DC1E4A"/>
    <w:rsid w:val="00DC3306"/>
    <w:rsid w:val="00DD612E"/>
    <w:rsid w:val="00DE3916"/>
    <w:rsid w:val="00DF38BA"/>
    <w:rsid w:val="00E04A0D"/>
    <w:rsid w:val="00E21F79"/>
    <w:rsid w:val="00E351FD"/>
    <w:rsid w:val="00E8535E"/>
    <w:rsid w:val="00EA2F01"/>
    <w:rsid w:val="00EC0968"/>
    <w:rsid w:val="00EC5AE6"/>
    <w:rsid w:val="00EC6B2F"/>
    <w:rsid w:val="00EE0CC6"/>
    <w:rsid w:val="00EF608E"/>
    <w:rsid w:val="00F44FDC"/>
    <w:rsid w:val="00F543E7"/>
    <w:rsid w:val="00F658B6"/>
    <w:rsid w:val="00F907E1"/>
    <w:rsid w:val="00F961CB"/>
    <w:rsid w:val="00F97A23"/>
    <w:rsid w:val="00FE66B6"/>
    <w:rsid w:val="00FF1A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1502C"/>
  <w14:defaultImageDpi w14:val="0"/>
  <w15:docId w15:val="{D5839080-B6B5-4970-A3F2-ADC23DC4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6EB1"/>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6EB1"/>
    <w:rPr>
      <w:rFonts w:ascii="Times New Roman" w:hAnsi="Times New Roman" w:cs="Times New Roman"/>
      <w:color w:val="808080"/>
    </w:rPr>
  </w:style>
  <w:style w:type="character" w:styleId="Odkaznakomentr">
    <w:name w:val="annotation reference"/>
    <w:basedOn w:val="Predvolenpsmoodseku"/>
    <w:uiPriority w:val="99"/>
    <w:semiHidden/>
    <w:unhideWhenUsed/>
    <w:rsid w:val="00BB6EB1"/>
    <w:rPr>
      <w:rFonts w:cs="Times New Roman"/>
      <w:sz w:val="16"/>
      <w:szCs w:val="16"/>
    </w:rPr>
  </w:style>
  <w:style w:type="paragraph" w:styleId="Textkomentra">
    <w:name w:val="annotation text"/>
    <w:basedOn w:val="Normlny"/>
    <w:link w:val="TextkomentraChar"/>
    <w:uiPriority w:val="99"/>
    <w:semiHidden/>
    <w:unhideWhenUsed/>
    <w:rsid w:val="00BB6EB1"/>
    <w:rPr>
      <w:sz w:val="20"/>
      <w:szCs w:val="20"/>
    </w:rPr>
  </w:style>
  <w:style w:type="character" w:customStyle="1" w:styleId="TextkomentraChar">
    <w:name w:val="Text komentára Char"/>
    <w:basedOn w:val="Predvolenpsmoodseku"/>
    <w:link w:val="Textkomentra"/>
    <w:uiPriority w:val="99"/>
    <w:semiHidden/>
    <w:locked/>
    <w:rsid w:val="00BB6EB1"/>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BB6E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B6EB1"/>
    <w:rPr>
      <w:rFonts w:ascii="Tahoma" w:hAnsi="Tahoma" w:cs="Tahoma"/>
      <w:sz w:val="16"/>
      <w:szCs w:val="16"/>
      <w:lang w:val="x-none" w:eastAsia="sk-SK"/>
    </w:rPr>
  </w:style>
  <w:style w:type="paragraph" w:styleId="Predmetkomentra">
    <w:name w:val="annotation subject"/>
    <w:basedOn w:val="Textkomentra"/>
    <w:next w:val="Textkomentra"/>
    <w:link w:val="PredmetkomentraChar"/>
    <w:uiPriority w:val="99"/>
    <w:semiHidden/>
    <w:unhideWhenUsed/>
    <w:rsid w:val="00DE3916"/>
    <w:rPr>
      <w:b/>
      <w:bCs/>
    </w:rPr>
  </w:style>
  <w:style w:type="character" w:customStyle="1" w:styleId="PredmetkomentraChar">
    <w:name w:val="Predmet komentára Char"/>
    <w:basedOn w:val="TextkomentraChar"/>
    <w:link w:val="Predmetkomentra"/>
    <w:uiPriority w:val="99"/>
    <w:semiHidden/>
    <w:locked/>
    <w:rsid w:val="00DE3916"/>
    <w:rPr>
      <w:rFonts w:ascii="Times New Roman" w:hAnsi="Times New Roman" w:cs="Times New Roman"/>
      <w:b/>
      <w:bCs/>
      <w:sz w:val="20"/>
      <w:szCs w:val="20"/>
      <w:lang w:val="x-none" w:eastAsia="sk-SK"/>
    </w:rPr>
  </w:style>
  <w:style w:type="paragraph" w:styleId="Revzia">
    <w:name w:val="Revision"/>
    <w:hidden/>
    <w:uiPriority w:val="99"/>
    <w:semiHidden/>
    <w:rsid w:val="00DE3916"/>
    <w:pPr>
      <w:spacing w:after="0" w:line="240" w:lineRule="auto"/>
    </w:pPr>
    <w:rPr>
      <w:rFonts w:ascii="Times New Roman" w:hAnsi="Times New Roman" w:cs="Times New Roman"/>
      <w:sz w:val="24"/>
      <w:szCs w:val="24"/>
      <w:lang w:eastAsia="sk-SK"/>
    </w:rPr>
  </w:style>
  <w:style w:type="paragraph" w:customStyle="1" w:styleId="Default">
    <w:name w:val="Default"/>
    <w:rsid w:val="00716E89"/>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rsid w:val="00587FD8"/>
    <w:pPr>
      <w:tabs>
        <w:tab w:val="center" w:pos="4536"/>
        <w:tab w:val="right" w:pos="9072"/>
      </w:tabs>
    </w:pPr>
  </w:style>
  <w:style w:type="character" w:customStyle="1" w:styleId="HlavikaChar">
    <w:name w:val="Hlavička Char"/>
    <w:basedOn w:val="Predvolenpsmoodseku"/>
    <w:link w:val="Hlavika"/>
    <w:uiPriority w:val="99"/>
    <w:locked/>
    <w:rsid w:val="00587FD8"/>
    <w:rPr>
      <w:rFonts w:ascii="Times New Roman" w:hAnsi="Times New Roman" w:cs="Times New Roman"/>
      <w:sz w:val="24"/>
      <w:szCs w:val="24"/>
      <w:lang w:val="x-none" w:eastAsia="sk-SK"/>
    </w:rPr>
  </w:style>
  <w:style w:type="paragraph" w:styleId="Pta">
    <w:name w:val="footer"/>
    <w:basedOn w:val="Normlny"/>
    <w:link w:val="PtaChar"/>
    <w:uiPriority w:val="99"/>
    <w:rsid w:val="00587FD8"/>
    <w:pPr>
      <w:tabs>
        <w:tab w:val="center" w:pos="4536"/>
        <w:tab w:val="right" w:pos="9072"/>
      </w:tabs>
    </w:pPr>
  </w:style>
  <w:style w:type="character" w:customStyle="1" w:styleId="PtaChar">
    <w:name w:val="Päta Char"/>
    <w:basedOn w:val="Predvolenpsmoodseku"/>
    <w:link w:val="Pta"/>
    <w:uiPriority w:val="99"/>
    <w:locked/>
    <w:rsid w:val="00587FD8"/>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15273">
      <w:marLeft w:val="0"/>
      <w:marRight w:val="0"/>
      <w:marTop w:val="0"/>
      <w:marBottom w:val="0"/>
      <w:divBdr>
        <w:top w:val="none" w:sz="0" w:space="0" w:color="auto"/>
        <w:left w:val="none" w:sz="0" w:space="0" w:color="auto"/>
        <w:bottom w:val="none" w:sz="0" w:space="0" w:color="auto"/>
        <w:right w:val="none" w:sz="0" w:space="0" w:color="auto"/>
      </w:divBdr>
    </w:div>
    <w:div w:id="1287615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ABC3-E08B-4115-BE15-77190783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414</Words>
  <Characters>2365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Pankievičová Anežka</dc:creator>
  <cp:keywords/>
  <dc:description/>
  <cp:lastModifiedBy>Tančiboková Pavla</cp:lastModifiedBy>
  <cp:revision>12</cp:revision>
  <cp:lastPrinted>2016-06-20T13:39:00Z</cp:lastPrinted>
  <dcterms:created xsi:type="dcterms:W3CDTF">2021-04-17T21:19:00Z</dcterms:created>
  <dcterms:modified xsi:type="dcterms:W3CDTF">2021-10-21T11:06:00Z</dcterms:modified>
</cp:coreProperties>
</file>