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C0" w:rsidRDefault="007F64C0" w:rsidP="007F64C0">
      <w:pPr>
        <w:jc w:val="both"/>
        <w:rPr>
          <w:bCs/>
        </w:rPr>
      </w:pPr>
    </w:p>
    <w:p w:rsidR="004B5044" w:rsidRPr="00AC053A" w:rsidRDefault="004B5044" w:rsidP="004B5044">
      <w:pP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Záznam</w:t>
      </w:r>
    </w:p>
    <w:p w:rsidR="004B5044" w:rsidRPr="00AC053A" w:rsidRDefault="004B5044" w:rsidP="004B5044">
      <w:pPr>
        <w:spacing w:line="240" w:lineRule="atLeast"/>
        <w:contextualSpacing/>
        <w:jc w:val="center"/>
        <w:rPr>
          <w:b/>
          <w:bCs/>
        </w:rPr>
      </w:pPr>
    </w:p>
    <w:p w:rsidR="004B5044" w:rsidRPr="00AC053A" w:rsidRDefault="004B5044" w:rsidP="004B504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 3</w:t>
      </w:r>
      <w:r>
        <w:rPr>
          <w:b/>
          <w:bCs/>
        </w:rPr>
        <w:t>7</w:t>
      </w:r>
      <w:r w:rsidRPr="00AC053A">
        <w:rPr>
          <w:b/>
          <w:bCs/>
        </w:rPr>
        <w:t xml:space="preserve">. zasadnutia Legislatívnej rady vlády Slovenskej republiky konaného  </w:t>
      </w:r>
    </w:p>
    <w:p w:rsidR="004B5044" w:rsidRPr="00AC053A" w:rsidRDefault="004B5044" w:rsidP="004B504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16. novem</w:t>
      </w:r>
      <w:r w:rsidRPr="00AC053A">
        <w:rPr>
          <w:b/>
          <w:bCs/>
        </w:rPr>
        <w:t>bra 2021</w:t>
      </w:r>
    </w:p>
    <w:p w:rsidR="004B5044" w:rsidRPr="00AC053A" w:rsidRDefault="004B5044" w:rsidP="004B504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4B5044" w:rsidRPr="00AC053A" w:rsidRDefault="004B5044" w:rsidP="004B5044">
      <w:pPr>
        <w:spacing w:line="240" w:lineRule="atLeast"/>
        <w:contextualSpacing/>
        <w:rPr>
          <w:b/>
          <w:bCs/>
        </w:rPr>
      </w:pPr>
    </w:p>
    <w:p w:rsidR="004B5044" w:rsidRPr="00AC053A" w:rsidRDefault="004B5044" w:rsidP="004B5044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4B5044" w:rsidRDefault="004B5044" w:rsidP="004B5044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4B5044" w:rsidRPr="00AC053A" w:rsidRDefault="004B5044" w:rsidP="004B5044">
      <w:pPr>
        <w:spacing w:line="240" w:lineRule="atLeast"/>
        <w:contextualSpacing/>
        <w:jc w:val="both"/>
        <w:rPr>
          <w:noProof w:val="0"/>
        </w:rPr>
      </w:pPr>
      <w:r w:rsidRPr="00AC053A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F852F6">
        <w:rPr>
          <w:rFonts w:eastAsia="Calibri"/>
          <w:noProof w:val="0"/>
          <w:lang w:eastAsia="en-US"/>
        </w:rPr>
        <w:t xml:space="preserve">viedol </w:t>
      </w:r>
      <w:r>
        <w:t>Peter Rohaľ, tajomník Legislatívnej rady vlády Slovenskej republiky.</w:t>
      </w:r>
    </w:p>
    <w:p w:rsidR="004B5044" w:rsidRDefault="004B5044" w:rsidP="004B5044">
      <w:pPr>
        <w:jc w:val="both"/>
        <w:rPr>
          <w:bCs/>
          <w:noProof w:val="0"/>
        </w:rPr>
      </w:pPr>
    </w:p>
    <w:p w:rsidR="004B5044" w:rsidRDefault="004B5044" w:rsidP="004B5044">
      <w:pPr>
        <w:jc w:val="both"/>
        <w:rPr>
          <w:bCs/>
          <w:noProof w:val="0"/>
        </w:rPr>
      </w:pPr>
      <w:r w:rsidRPr="00AC053A">
        <w:rPr>
          <w:bCs/>
          <w:noProof w:val="0"/>
        </w:rPr>
        <w:t>Legislatívna rada prerokovala tieto body programu a uzniesla sa na týchto záveroch:</w:t>
      </w:r>
    </w:p>
    <w:p w:rsidR="007F64C0" w:rsidRDefault="007F64C0" w:rsidP="007F64C0">
      <w:pPr>
        <w:jc w:val="both"/>
      </w:pPr>
    </w:p>
    <w:p w:rsidR="007F64C0" w:rsidRDefault="007F64C0" w:rsidP="008D50A1">
      <w:pPr>
        <w:jc w:val="both"/>
      </w:pPr>
    </w:p>
    <w:p w:rsidR="004C2E94" w:rsidRPr="004C2E94" w:rsidRDefault="004C2E94" w:rsidP="004C2E94">
      <w:pPr>
        <w:numPr>
          <w:ilvl w:val="0"/>
          <w:numId w:val="2"/>
        </w:numPr>
        <w:jc w:val="both"/>
        <w:rPr>
          <w:bCs/>
          <w:u w:val="single"/>
        </w:rPr>
      </w:pPr>
      <w:r w:rsidRPr="004C2E94">
        <w:rPr>
          <w:bCs/>
          <w:u w:val="single"/>
        </w:rPr>
        <w:t xml:space="preserve"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</w:t>
      </w:r>
    </w:p>
    <w:p w:rsidR="004C2E94" w:rsidRPr="00E378E7" w:rsidRDefault="004C2E94" w:rsidP="004C2E94">
      <w:pPr>
        <w:ind w:left="720"/>
        <w:jc w:val="both"/>
      </w:pPr>
      <w:r w:rsidRPr="004B5044">
        <w:t xml:space="preserve">Legislatívna rada uplatnila k predloženému návrhu </w:t>
      </w:r>
      <w:r w:rsidR="006D6586">
        <w:t>zákona</w:t>
      </w:r>
      <w:r w:rsidRPr="004B5044">
        <w:t xml:space="preserve">  pripomienky a odporúčania   a odporučila vláde návrh </w:t>
      </w:r>
      <w:r w:rsidR="006D6586">
        <w:t>zákona</w:t>
      </w:r>
      <w:r w:rsidR="004B68FC">
        <w:t xml:space="preserve"> </w:t>
      </w:r>
      <w:r w:rsidRPr="004B5044">
        <w:t xml:space="preserve">v novom znení schváliť.      </w:t>
      </w:r>
    </w:p>
    <w:p w:rsidR="004C2E94" w:rsidRPr="004C2E94" w:rsidRDefault="004C2E94" w:rsidP="004C2E94">
      <w:pPr>
        <w:jc w:val="both"/>
        <w:rPr>
          <w:bCs/>
        </w:rPr>
      </w:pPr>
    </w:p>
    <w:p w:rsidR="00177912" w:rsidRPr="00177912" w:rsidRDefault="004C2E94" w:rsidP="004C2E94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4C2E94">
        <w:rPr>
          <w:bCs/>
          <w:u w:val="single"/>
        </w:rPr>
        <w:t>Návrh nariadenia vlády Slovenskej republiky, ktorým sa mení a dopĺňa nariadenie vlády Slovenskej republiky č. 630/2008 Z. z., ktorým sa ustanovujú podrobnosti rozpisu finančných prostriedkov zo štátneho rozpočtu pre školy a školské zariadenia v znení neskorších predpisov (č. m. 25191/2021)</w:t>
      </w:r>
    </w:p>
    <w:p w:rsidR="00177912" w:rsidRDefault="00177912" w:rsidP="00177912">
      <w:pPr>
        <w:ind w:left="720"/>
        <w:jc w:val="both"/>
      </w:pPr>
      <w:r w:rsidRPr="00177912">
        <w:t>Legislatívna  rada  odporučila vláde návrh nariadenia vlády schváliť v predloženom znení.</w:t>
      </w:r>
    </w:p>
    <w:p w:rsidR="00177912" w:rsidRPr="004C2E94" w:rsidRDefault="00177912" w:rsidP="004C2E94">
      <w:pPr>
        <w:jc w:val="both"/>
        <w:rPr>
          <w:noProof w:val="0"/>
        </w:rPr>
      </w:pPr>
    </w:p>
    <w:p w:rsidR="004C2E94" w:rsidRPr="004C2E94" w:rsidRDefault="004C2E94" w:rsidP="004C2E94">
      <w:pPr>
        <w:numPr>
          <w:ilvl w:val="0"/>
          <w:numId w:val="2"/>
        </w:numPr>
        <w:jc w:val="both"/>
        <w:rPr>
          <w:bCs/>
          <w:u w:val="single"/>
        </w:rPr>
      </w:pPr>
      <w:r w:rsidRPr="004C2E94">
        <w:rPr>
          <w:bCs/>
          <w:u w:val="single"/>
        </w:rPr>
        <w:t>Návrh nariadenia vlády Slovenskej republiky, ktorým sa ustanovuje národná tabuľka frekvenčného spektra (č. m. 25326/2021)</w:t>
      </w:r>
    </w:p>
    <w:p w:rsidR="00177912" w:rsidRDefault="00177912" w:rsidP="00177912">
      <w:pPr>
        <w:ind w:left="720"/>
        <w:jc w:val="both"/>
      </w:pPr>
      <w:r w:rsidRPr="00177912">
        <w:t>Legislatívna  rada  odporučila vláde návrh nariadenia vlády schváliť v predloženom znení.</w:t>
      </w:r>
    </w:p>
    <w:p w:rsidR="004C2E94" w:rsidRPr="004C2E94" w:rsidRDefault="004C2E94" w:rsidP="004C2E94">
      <w:pPr>
        <w:jc w:val="both"/>
        <w:rPr>
          <w:bCs/>
        </w:rPr>
      </w:pPr>
    </w:p>
    <w:p w:rsidR="004C2E94" w:rsidRPr="004C2E94" w:rsidRDefault="004C2E94" w:rsidP="004C2E94">
      <w:pPr>
        <w:numPr>
          <w:ilvl w:val="0"/>
          <w:numId w:val="2"/>
        </w:numPr>
        <w:jc w:val="both"/>
        <w:rPr>
          <w:bCs/>
          <w:u w:val="single"/>
        </w:rPr>
      </w:pPr>
      <w:r w:rsidRPr="004C2E94">
        <w:rPr>
          <w:bCs/>
          <w:u w:val="single"/>
        </w:rPr>
        <w:t>Návrh nariadenia vlády Slovenskej republiky, ktorým sa zrušujú niektoré nariadenia vlády Slovenskej republiky z oblasti rastlinolekárskej starostlivosti (č. m. 25482/2021)</w:t>
      </w:r>
    </w:p>
    <w:p w:rsidR="004C2E94" w:rsidRDefault="006D6586" w:rsidP="007F64C0">
      <w:pPr>
        <w:ind w:left="720"/>
        <w:jc w:val="both"/>
      </w:pPr>
      <w:r w:rsidRPr="006D6586">
        <w:t>Legislatívna rada uplatnila k predloženému návr</w:t>
      </w:r>
      <w:r w:rsidR="00F852F6">
        <w:t xml:space="preserve">hu nariadenia vlády  pripomienku </w:t>
      </w:r>
      <w:r w:rsidRPr="006D6586">
        <w:t xml:space="preserve">a odporučila vláde návrh nariadenia vlády v novom znení schváliť.      </w:t>
      </w:r>
    </w:p>
    <w:p w:rsidR="004B5044" w:rsidRDefault="00177912" w:rsidP="004B5044">
      <w:r>
        <w:t xml:space="preserve">     </w:t>
      </w:r>
    </w:p>
    <w:p w:rsidR="008D50A1" w:rsidRDefault="008D50A1" w:rsidP="004B5044"/>
    <w:p w:rsidR="004B5044" w:rsidRPr="00AC053A" w:rsidRDefault="004B5044" w:rsidP="004B5044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ab/>
        <w:t xml:space="preserve">                                                                             </w:t>
      </w:r>
      <w:r w:rsidRPr="00AC053A">
        <w:rPr>
          <w:noProof w:val="0"/>
        </w:rPr>
        <w:t>Štefan Holý v. r.</w:t>
      </w:r>
    </w:p>
    <w:p w:rsidR="004B5044" w:rsidRPr="00AC053A" w:rsidRDefault="004B5044" w:rsidP="004B5044">
      <w:pPr>
        <w:spacing w:line="0" w:lineRule="atLeast"/>
        <w:contextualSpacing/>
      </w:pPr>
      <w:r w:rsidRPr="00AC053A">
        <w:t xml:space="preserve">                                                                                                   podpredseda vlády    </w:t>
      </w:r>
    </w:p>
    <w:p w:rsidR="004830F6" w:rsidRDefault="004B5044" w:rsidP="008F4520">
      <w:pPr>
        <w:tabs>
          <w:tab w:val="left" w:pos="709"/>
        </w:tabs>
        <w:spacing w:line="0" w:lineRule="atLeast"/>
        <w:contextualSpacing/>
      </w:pPr>
      <w:r w:rsidRPr="00AC053A">
        <w:t xml:space="preserve">                                                                                   a predseda Legislatívnej rady vlády SR</w:t>
      </w:r>
    </w:p>
    <w:p w:rsidR="004830F6" w:rsidRDefault="004830F6" w:rsidP="004830F6"/>
    <w:p w:rsidR="004830F6" w:rsidRPr="004830F6" w:rsidRDefault="004830F6" w:rsidP="004830F6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8B616F" w:rsidRPr="004B5044" w:rsidRDefault="004D0FE5" w:rsidP="004B5044">
      <w:pPr>
        <w:tabs>
          <w:tab w:val="left" w:pos="6015"/>
        </w:tabs>
      </w:pPr>
    </w:p>
    <w:sectPr w:rsidR="008B616F" w:rsidRPr="004B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4D1E"/>
    <w:multiLevelType w:val="hybridMultilevel"/>
    <w:tmpl w:val="2B9085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C0"/>
    <w:rsid w:val="0000107E"/>
    <w:rsid w:val="00177912"/>
    <w:rsid w:val="004830F6"/>
    <w:rsid w:val="004B5044"/>
    <w:rsid w:val="004B68FC"/>
    <w:rsid w:val="004C2E94"/>
    <w:rsid w:val="004D0FE5"/>
    <w:rsid w:val="006D6586"/>
    <w:rsid w:val="00783594"/>
    <w:rsid w:val="007F64C0"/>
    <w:rsid w:val="008D50A1"/>
    <w:rsid w:val="008F4520"/>
    <w:rsid w:val="00B67AB0"/>
    <w:rsid w:val="00D3211B"/>
    <w:rsid w:val="00E879D6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BE92"/>
  <w15:docId w15:val="{1C393642-10F0-48C5-8035-1BFB41FB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64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15</cp:revision>
  <cp:lastPrinted>2021-11-18T07:49:00Z</cp:lastPrinted>
  <dcterms:created xsi:type="dcterms:W3CDTF">2021-11-08T13:31:00Z</dcterms:created>
  <dcterms:modified xsi:type="dcterms:W3CDTF">2023-01-25T11:16:00Z</dcterms:modified>
</cp:coreProperties>
</file>