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ED" w:rsidRPr="00F26685" w:rsidRDefault="002A2AED" w:rsidP="002A2AED">
      <w:pPr>
        <w:keepNext/>
        <w:jc w:val="center"/>
      </w:pPr>
    </w:p>
    <w:p w:rsidR="00880957" w:rsidRPr="00F26685" w:rsidRDefault="00AF20E4" w:rsidP="002A2AED">
      <w:pPr>
        <w:keepNext/>
        <w:jc w:val="center"/>
      </w:pPr>
      <w:r w:rsidRPr="00F26685">
        <w:rPr>
          <w:noProof/>
        </w:rPr>
        <w:drawing>
          <wp:inline distT="0" distB="0" distL="0" distR="0">
            <wp:extent cx="624840" cy="78486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957" w:rsidRPr="00F26685" w:rsidRDefault="00880957" w:rsidP="002A2AED">
      <w:pPr>
        <w:keepNext/>
        <w:jc w:val="center"/>
        <w:rPr>
          <w:caps/>
        </w:rPr>
      </w:pPr>
    </w:p>
    <w:p w:rsidR="00880957" w:rsidRPr="00F26685" w:rsidRDefault="00880957" w:rsidP="002A2AED">
      <w:pPr>
        <w:keepNext/>
        <w:jc w:val="center"/>
        <w:rPr>
          <w:caps/>
        </w:rPr>
      </w:pPr>
      <w:r w:rsidRPr="00F26685">
        <w:rPr>
          <w:caps/>
        </w:rPr>
        <w:t>Návrh</w:t>
      </w:r>
    </w:p>
    <w:p w:rsidR="00880957" w:rsidRPr="00F26685" w:rsidRDefault="00880957" w:rsidP="002A2AED">
      <w:pPr>
        <w:keepNext/>
        <w:jc w:val="center"/>
        <w:rPr>
          <w:caps/>
        </w:rPr>
      </w:pPr>
      <w:r w:rsidRPr="00F26685">
        <w:rPr>
          <w:caps/>
        </w:rPr>
        <w:t>Uznesenie vlády Slovenskej republiky</w:t>
      </w:r>
    </w:p>
    <w:p w:rsidR="00880957" w:rsidRPr="00F26685" w:rsidRDefault="00880957" w:rsidP="002A2AED">
      <w:pPr>
        <w:keepNext/>
        <w:jc w:val="center"/>
        <w:rPr>
          <w:b/>
          <w:bCs/>
        </w:rPr>
      </w:pPr>
      <w:r w:rsidRPr="00F26685">
        <w:rPr>
          <w:b/>
          <w:bCs/>
        </w:rPr>
        <w:t>č. ...</w:t>
      </w:r>
    </w:p>
    <w:p w:rsidR="00880957" w:rsidRPr="00F26685" w:rsidRDefault="00880957" w:rsidP="002A2AED">
      <w:pPr>
        <w:keepNext/>
        <w:jc w:val="center"/>
      </w:pPr>
      <w:r w:rsidRPr="00F26685">
        <w:t>z ...</w:t>
      </w:r>
    </w:p>
    <w:p w:rsidR="00F96E91" w:rsidRPr="00F26685" w:rsidRDefault="00F96E91" w:rsidP="002A2AED">
      <w:pPr>
        <w:keepNext/>
        <w:jc w:val="center"/>
      </w:pPr>
    </w:p>
    <w:p w:rsidR="00880957" w:rsidRPr="00F26685" w:rsidRDefault="00880957" w:rsidP="007D27CA">
      <w:pPr>
        <w:keepNext/>
        <w:jc w:val="center"/>
        <w:rPr>
          <w:b/>
          <w:bCs/>
        </w:rPr>
      </w:pPr>
      <w:r w:rsidRPr="00F26685">
        <w:rPr>
          <w:b/>
          <w:bCs/>
        </w:rPr>
        <w:t>k </w:t>
      </w:r>
      <w:r w:rsidR="00FC7CB0" w:rsidRPr="00F26685">
        <w:rPr>
          <w:b/>
          <w:bCs/>
        </w:rPr>
        <w:t>návrhu</w:t>
      </w:r>
      <w:r w:rsidR="00F26685">
        <w:rPr>
          <w:b/>
          <w:bCs/>
        </w:rPr>
        <w:t xml:space="preserve"> </w:t>
      </w:r>
      <w:r w:rsidR="003F4780" w:rsidRPr="00F26685">
        <w:rPr>
          <w:b/>
          <w:bCs/>
        </w:rPr>
        <w:t>nariadenia vlády Slovenskej republiky</w:t>
      </w:r>
      <w:r w:rsidR="00FE0FA3" w:rsidRPr="00F26685">
        <w:rPr>
          <w:b/>
          <w:bCs/>
        </w:rPr>
        <w:t xml:space="preserve">, </w:t>
      </w:r>
      <w:r w:rsidR="00DF063C" w:rsidRPr="00DF063C">
        <w:rPr>
          <w:b/>
        </w:rPr>
        <w:t>ktorým sa zrušujú niektoré nariadenia vlády Slovenskej republiky z oblasti rastlinolekárskej starostlivosti</w:t>
      </w:r>
    </w:p>
    <w:p w:rsidR="00880957" w:rsidRPr="00F26685" w:rsidRDefault="00880957" w:rsidP="002A2AED">
      <w:pPr>
        <w:keepNext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6989"/>
      </w:tblGrid>
      <w:tr w:rsidR="00880957" w:rsidRPr="00F26685" w:rsidTr="00F330FA">
        <w:trPr>
          <w:trHeight w:val="397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80957" w:rsidRPr="00F26685" w:rsidRDefault="00880957" w:rsidP="002A2AED">
            <w:pPr>
              <w:pStyle w:val="Zakladnystyl"/>
              <w:keepNext/>
            </w:pPr>
            <w:r w:rsidRPr="00F26685">
              <w:t>Číslo materiálu:</w:t>
            </w:r>
          </w:p>
        </w:tc>
        <w:tc>
          <w:tcPr>
            <w:tcW w:w="6989" w:type="dxa"/>
            <w:tcBorders>
              <w:top w:val="nil"/>
              <w:left w:val="nil"/>
              <w:bottom w:val="nil"/>
              <w:right w:val="nil"/>
            </w:tcBorders>
          </w:tcPr>
          <w:p w:rsidR="00880957" w:rsidRPr="00F26685" w:rsidRDefault="00880957" w:rsidP="002A2AED">
            <w:pPr>
              <w:pStyle w:val="Zakladnystyl"/>
              <w:keepNext/>
            </w:pPr>
          </w:p>
        </w:tc>
      </w:tr>
      <w:tr w:rsidR="00880957" w:rsidRPr="00F26685" w:rsidTr="00F330FA">
        <w:trPr>
          <w:trHeight w:val="397"/>
        </w:trPr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957" w:rsidRPr="00F26685" w:rsidRDefault="00880957" w:rsidP="002A2AED">
            <w:pPr>
              <w:pStyle w:val="Zakladnystyl"/>
              <w:keepNext/>
            </w:pPr>
            <w:r w:rsidRPr="00F26685">
              <w:t>Predkladateľ: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957" w:rsidRPr="00F26685" w:rsidRDefault="001F3A18" w:rsidP="002A2AED">
            <w:pPr>
              <w:pStyle w:val="Zakladnystyl"/>
              <w:keepNext/>
            </w:pPr>
            <w:r w:rsidRPr="00F26685">
              <w:t>m</w:t>
            </w:r>
            <w:r w:rsidR="00880957" w:rsidRPr="00F26685">
              <w:t>inister pôdohospodárstva</w:t>
            </w:r>
            <w:r w:rsidR="00D936ED" w:rsidRPr="00F26685">
              <w:t xml:space="preserve"> a rozvoja vidieka</w:t>
            </w:r>
            <w:r w:rsidR="00880957" w:rsidRPr="00F26685">
              <w:t xml:space="preserve"> </w:t>
            </w:r>
          </w:p>
          <w:p w:rsidR="00880957" w:rsidRPr="00F26685" w:rsidRDefault="00880957" w:rsidP="002A2AED">
            <w:pPr>
              <w:pStyle w:val="Zakladnystyl"/>
              <w:keepNext/>
            </w:pPr>
          </w:p>
        </w:tc>
      </w:tr>
    </w:tbl>
    <w:p w:rsidR="00880957" w:rsidRPr="00F26685" w:rsidRDefault="00880957" w:rsidP="002A2AED">
      <w:pPr>
        <w:keepNext/>
        <w:spacing w:before="480" w:after="120"/>
        <w:jc w:val="both"/>
        <w:rPr>
          <w:b/>
          <w:bCs/>
        </w:rPr>
      </w:pPr>
      <w:r w:rsidRPr="00F26685">
        <w:rPr>
          <w:b/>
          <w:bCs/>
        </w:rPr>
        <w:t>Vláda</w:t>
      </w:r>
    </w:p>
    <w:tbl>
      <w:tblPr>
        <w:tblpPr w:leftFromText="141" w:rightFromText="141" w:vertAnchor="text" w:tblpX="5" w:tblpY="1"/>
        <w:tblOverlap w:val="never"/>
        <w:tblW w:w="918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80"/>
      </w:tblGrid>
      <w:tr w:rsidR="00880957" w:rsidRPr="00F26685" w:rsidTr="00F330FA">
        <w:trPr>
          <w:trHeight w:val="2869"/>
        </w:trPr>
        <w:tc>
          <w:tcPr>
            <w:tcW w:w="9180" w:type="dxa"/>
          </w:tcPr>
          <w:p w:rsidR="00880957" w:rsidRPr="00F26685" w:rsidRDefault="00880957" w:rsidP="00643B73">
            <w:pPr>
              <w:pStyle w:val="Heading1orobasasorob"/>
              <w:keepNext/>
              <w:tabs>
                <w:tab w:val="clear" w:pos="567"/>
              </w:tabs>
              <w:outlineLvl w:val="0"/>
              <w:rPr>
                <w:sz w:val="24"/>
                <w:szCs w:val="24"/>
              </w:rPr>
            </w:pPr>
            <w:r w:rsidRPr="00F26685">
              <w:rPr>
                <w:sz w:val="24"/>
                <w:szCs w:val="24"/>
              </w:rPr>
              <w:t>A.</w:t>
            </w:r>
            <w:r w:rsidRPr="00F26685">
              <w:rPr>
                <w:sz w:val="24"/>
                <w:szCs w:val="24"/>
              </w:rPr>
              <w:tab/>
              <w:t>schvaľuje</w:t>
            </w:r>
          </w:p>
          <w:p w:rsidR="00880957" w:rsidRPr="00F26685" w:rsidRDefault="00880957" w:rsidP="00643B73">
            <w:pPr>
              <w:pStyle w:val="Nosite"/>
              <w:keepNext/>
            </w:pPr>
          </w:p>
          <w:p w:rsidR="00880957" w:rsidRPr="00F26685" w:rsidRDefault="00880957" w:rsidP="00DF063C">
            <w:pPr>
              <w:pStyle w:val="Heading2lohaKomu"/>
              <w:keepNext/>
              <w:tabs>
                <w:tab w:val="clear" w:pos="1418"/>
              </w:tabs>
              <w:spacing w:after="120"/>
              <w:ind w:hanging="878"/>
              <w:outlineLvl w:val="1"/>
              <w:rPr>
                <w:lang w:eastAsia="sk-SK"/>
              </w:rPr>
            </w:pPr>
            <w:r w:rsidRPr="00F26685">
              <w:t>A. 1.</w:t>
            </w:r>
            <w:r w:rsidRPr="00F26685">
              <w:tab/>
              <w:t xml:space="preserve">návrh </w:t>
            </w:r>
            <w:r w:rsidR="003F4780" w:rsidRPr="00F26685">
              <w:t xml:space="preserve">nariadenia vlády Slovenskej republiky, </w:t>
            </w:r>
            <w:r w:rsidR="00DF063C" w:rsidRPr="00DF063C">
              <w:t>ktorým sa zrušujú niektoré naria</w:t>
            </w:r>
            <w:bookmarkStart w:id="0" w:name="_GoBack"/>
            <w:bookmarkEnd w:id="0"/>
            <w:r w:rsidR="00DF063C" w:rsidRPr="00DF063C">
              <w:t>denia vlády Slovenskej republiky z oblasti rastlinolekárskej starostlivosti</w:t>
            </w:r>
            <w:r w:rsidR="00E26798" w:rsidRPr="00F26685">
              <w:t>;</w:t>
            </w:r>
          </w:p>
        </w:tc>
      </w:tr>
      <w:tr w:rsidR="00880957" w:rsidRPr="00F26685" w:rsidTr="00F330FA">
        <w:trPr>
          <w:trHeight w:val="2260"/>
        </w:trPr>
        <w:tc>
          <w:tcPr>
            <w:tcW w:w="9180" w:type="dxa"/>
          </w:tcPr>
          <w:p w:rsidR="00880957" w:rsidRPr="00F26685" w:rsidRDefault="00880957" w:rsidP="00643B73">
            <w:pPr>
              <w:pStyle w:val="Heading1orobasasorob"/>
              <w:keepNext/>
              <w:tabs>
                <w:tab w:val="clear" w:pos="567"/>
              </w:tabs>
              <w:outlineLvl w:val="0"/>
              <w:rPr>
                <w:sz w:val="24"/>
                <w:szCs w:val="24"/>
              </w:rPr>
            </w:pPr>
            <w:r w:rsidRPr="00F26685">
              <w:rPr>
                <w:sz w:val="24"/>
                <w:szCs w:val="24"/>
              </w:rPr>
              <w:t>B.</w:t>
            </w:r>
            <w:r w:rsidRPr="00F26685">
              <w:rPr>
                <w:sz w:val="24"/>
                <w:szCs w:val="24"/>
              </w:rPr>
              <w:tab/>
              <w:t>ukladá</w:t>
            </w:r>
          </w:p>
          <w:p w:rsidR="00880957" w:rsidRPr="00F26685" w:rsidRDefault="00880957" w:rsidP="00643B73">
            <w:pPr>
              <w:pStyle w:val="Nosite"/>
              <w:keepNext/>
            </w:pPr>
            <w:r w:rsidRPr="00F26685">
              <w:t xml:space="preserve">predsedovi vlády </w:t>
            </w:r>
          </w:p>
          <w:p w:rsidR="00880957" w:rsidRPr="00F26685" w:rsidRDefault="00880957" w:rsidP="00643B73">
            <w:pPr>
              <w:pStyle w:val="Heading2lohaKomu"/>
              <w:keepNext/>
              <w:tabs>
                <w:tab w:val="clear" w:pos="1418"/>
              </w:tabs>
              <w:outlineLvl w:val="1"/>
            </w:pPr>
            <w:r w:rsidRPr="00F26685">
              <w:t>B. 1.</w:t>
            </w:r>
            <w:r w:rsidRPr="00F26685">
              <w:tab/>
              <w:t>zabezpečiť uverejnenie nariadenia vlády Slovenskej republiky v Zbierke zákonov Slovenskej republiky.</w:t>
            </w:r>
          </w:p>
          <w:p w:rsidR="00880957" w:rsidRPr="00F26685" w:rsidRDefault="00880957" w:rsidP="009944C4">
            <w:pPr>
              <w:pStyle w:val="Heading2lohaKomu"/>
              <w:keepNext/>
              <w:tabs>
                <w:tab w:val="clear" w:pos="1418"/>
              </w:tabs>
              <w:spacing w:after="120"/>
              <w:ind w:left="540" w:firstLine="0"/>
              <w:outlineLvl w:val="1"/>
              <w:rPr>
                <w:i/>
                <w:iCs/>
              </w:rPr>
            </w:pPr>
          </w:p>
        </w:tc>
      </w:tr>
    </w:tbl>
    <w:p w:rsidR="003C5E1E" w:rsidRPr="00F26685" w:rsidRDefault="003C5E1E" w:rsidP="003C5E1E">
      <w:pPr>
        <w:rPr>
          <w:vanish/>
        </w:rPr>
      </w:pPr>
    </w:p>
    <w:tbl>
      <w:tblPr>
        <w:tblpPr w:leftFromText="141" w:rightFromText="141" w:vertAnchor="text" w:horzAnchor="margin" w:tblpXSpec="center" w:tblpY="-27"/>
        <w:tblW w:w="9041" w:type="dxa"/>
        <w:tblLook w:val="00A0" w:firstRow="1" w:lastRow="0" w:firstColumn="1" w:lastColumn="0" w:noHBand="0" w:noVBand="0"/>
      </w:tblPr>
      <w:tblGrid>
        <w:gridCol w:w="1692"/>
        <w:gridCol w:w="7349"/>
      </w:tblGrid>
      <w:tr w:rsidR="00880957" w:rsidRPr="00F26685">
        <w:tc>
          <w:tcPr>
            <w:tcW w:w="1692" w:type="dxa"/>
          </w:tcPr>
          <w:p w:rsidR="00880957" w:rsidRPr="00F26685" w:rsidRDefault="00880957" w:rsidP="002A2AED">
            <w:pPr>
              <w:pStyle w:val="Heading2lohaKomu"/>
              <w:keepNext/>
              <w:tabs>
                <w:tab w:val="clear" w:pos="1418"/>
              </w:tabs>
              <w:ind w:left="0" w:firstLine="0"/>
              <w:jc w:val="left"/>
              <w:outlineLvl w:val="1"/>
              <w:rPr>
                <w:b/>
                <w:bCs/>
              </w:rPr>
            </w:pPr>
            <w:r w:rsidRPr="00F26685">
              <w:rPr>
                <w:b/>
                <w:bCs/>
              </w:rPr>
              <w:t xml:space="preserve">Vykoná: </w:t>
            </w:r>
          </w:p>
        </w:tc>
        <w:tc>
          <w:tcPr>
            <w:tcW w:w="7349" w:type="dxa"/>
          </w:tcPr>
          <w:p w:rsidR="00880957" w:rsidRPr="00F26685" w:rsidRDefault="00880957" w:rsidP="00424535">
            <w:pPr>
              <w:pStyle w:val="Heading2lohaKomu"/>
              <w:keepNext/>
              <w:tabs>
                <w:tab w:val="clear" w:pos="1418"/>
              </w:tabs>
              <w:ind w:left="0" w:firstLine="0"/>
              <w:jc w:val="left"/>
              <w:outlineLvl w:val="1"/>
            </w:pPr>
            <w:r w:rsidRPr="00F26685">
              <w:t xml:space="preserve">predseda vlády </w:t>
            </w:r>
          </w:p>
        </w:tc>
      </w:tr>
    </w:tbl>
    <w:p w:rsidR="00606CD1" w:rsidRPr="00F26685" w:rsidRDefault="00606CD1" w:rsidP="002A2AED">
      <w:pPr>
        <w:keepNext/>
      </w:pPr>
    </w:p>
    <w:p w:rsidR="00CD22A8" w:rsidRPr="00F26685" w:rsidRDefault="00CD22A8"/>
    <w:sectPr w:rsidR="00CD22A8" w:rsidRPr="00F266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535" w:rsidRDefault="00424535" w:rsidP="00424535">
      <w:r>
        <w:separator/>
      </w:r>
    </w:p>
  </w:endnote>
  <w:endnote w:type="continuationSeparator" w:id="0">
    <w:p w:rsidR="00424535" w:rsidRDefault="00424535" w:rsidP="0042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535" w:rsidRDefault="00424535" w:rsidP="00424535">
      <w:r>
        <w:separator/>
      </w:r>
    </w:p>
  </w:footnote>
  <w:footnote w:type="continuationSeparator" w:id="0">
    <w:p w:rsidR="00424535" w:rsidRDefault="00424535" w:rsidP="00424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535" w:rsidRPr="00424535" w:rsidRDefault="00424535" w:rsidP="00424535">
    <w:pPr>
      <w:pStyle w:val="Hlavika"/>
      <w:jc w:val="center"/>
      <w:rPr>
        <w:caps/>
      </w:rPr>
    </w:pPr>
    <w:r w:rsidRPr="00424535">
      <w:rPr>
        <w:caps/>
      </w:rPr>
      <w:t>vláda Slovenskej republiky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86158"/>
    <w:multiLevelType w:val="hybridMultilevel"/>
    <w:tmpl w:val="C120934A"/>
    <w:lvl w:ilvl="0" w:tplc="54164BAE">
      <w:start w:val="2"/>
      <w:numFmt w:val="decimal"/>
      <w:lvlText w:val="(%1)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D1"/>
    <w:rsid w:val="0004379E"/>
    <w:rsid w:val="00075621"/>
    <w:rsid w:val="00075C52"/>
    <w:rsid w:val="000F0F48"/>
    <w:rsid w:val="00106E5B"/>
    <w:rsid w:val="001164AC"/>
    <w:rsid w:val="001729C5"/>
    <w:rsid w:val="00173F40"/>
    <w:rsid w:val="001A69B4"/>
    <w:rsid w:val="001D2BAC"/>
    <w:rsid w:val="001E4E6A"/>
    <w:rsid w:val="001F3A18"/>
    <w:rsid w:val="00212166"/>
    <w:rsid w:val="00246BB8"/>
    <w:rsid w:val="0026651F"/>
    <w:rsid w:val="002A2AED"/>
    <w:rsid w:val="002B7EEB"/>
    <w:rsid w:val="002C1841"/>
    <w:rsid w:val="00321975"/>
    <w:rsid w:val="003A3A34"/>
    <w:rsid w:val="003C1485"/>
    <w:rsid w:val="003C5E1E"/>
    <w:rsid w:val="003E44D4"/>
    <w:rsid w:val="003F4780"/>
    <w:rsid w:val="003F63FB"/>
    <w:rsid w:val="004043FB"/>
    <w:rsid w:val="00406DE8"/>
    <w:rsid w:val="00424535"/>
    <w:rsid w:val="004314C1"/>
    <w:rsid w:val="00436355"/>
    <w:rsid w:val="00451F55"/>
    <w:rsid w:val="004644A9"/>
    <w:rsid w:val="00497FDB"/>
    <w:rsid w:val="004C0EF8"/>
    <w:rsid w:val="004D68B7"/>
    <w:rsid w:val="00501E4E"/>
    <w:rsid w:val="0050385B"/>
    <w:rsid w:val="00523654"/>
    <w:rsid w:val="005249BC"/>
    <w:rsid w:val="005B1534"/>
    <w:rsid w:val="005B1AD3"/>
    <w:rsid w:val="00606CD1"/>
    <w:rsid w:val="0060716F"/>
    <w:rsid w:val="0063320E"/>
    <w:rsid w:val="00643B73"/>
    <w:rsid w:val="00645483"/>
    <w:rsid w:val="006A33F8"/>
    <w:rsid w:val="006D1826"/>
    <w:rsid w:val="006E617A"/>
    <w:rsid w:val="00701F83"/>
    <w:rsid w:val="00712154"/>
    <w:rsid w:val="00760670"/>
    <w:rsid w:val="00767E68"/>
    <w:rsid w:val="007949FA"/>
    <w:rsid w:val="007B4B00"/>
    <w:rsid w:val="007B6689"/>
    <w:rsid w:val="007C3217"/>
    <w:rsid w:val="007D27CA"/>
    <w:rsid w:val="007D4665"/>
    <w:rsid w:val="007E3317"/>
    <w:rsid w:val="007F3BDD"/>
    <w:rsid w:val="00813895"/>
    <w:rsid w:val="00855E82"/>
    <w:rsid w:val="0088005D"/>
    <w:rsid w:val="00880957"/>
    <w:rsid w:val="008A3C26"/>
    <w:rsid w:val="008B28DD"/>
    <w:rsid w:val="00903DEF"/>
    <w:rsid w:val="009106C5"/>
    <w:rsid w:val="00913643"/>
    <w:rsid w:val="0092211A"/>
    <w:rsid w:val="00937C32"/>
    <w:rsid w:val="009442B5"/>
    <w:rsid w:val="0095406F"/>
    <w:rsid w:val="00960D92"/>
    <w:rsid w:val="009750FB"/>
    <w:rsid w:val="009944C4"/>
    <w:rsid w:val="009972A2"/>
    <w:rsid w:val="009A589D"/>
    <w:rsid w:val="009C0EDF"/>
    <w:rsid w:val="00A23592"/>
    <w:rsid w:val="00A5363D"/>
    <w:rsid w:val="00A671AE"/>
    <w:rsid w:val="00A82261"/>
    <w:rsid w:val="00A90C75"/>
    <w:rsid w:val="00A91301"/>
    <w:rsid w:val="00A97667"/>
    <w:rsid w:val="00AB48AF"/>
    <w:rsid w:val="00AC5183"/>
    <w:rsid w:val="00AD5A85"/>
    <w:rsid w:val="00AF20E4"/>
    <w:rsid w:val="00B14D77"/>
    <w:rsid w:val="00B40DB8"/>
    <w:rsid w:val="00B46480"/>
    <w:rsid w:val="00B63073"/>
    <w:rsid w:val="00B64BF8"/>
    <w:rsid w:val="00B66A2A"/>
    <w:rsid w:val="00B702A7"/>
    <w:rsid w:val="00B70469"/>
    <w:rsid w:val="00B75A6C"/>
    <w:rsid w:val="00B824EF"/>
    <w:rsid w:val="00B84096"/>
    <w:rsid w:val="00B96222"/>
    <w:rsid w:val="00BA4E99"/>
    <w:rsid w:val="00BD653F"/>
    <w:rsid w:val="00BE5F14"/>
    <w:rsid w:val="00C35D6D"/>
    <w:rsid w:val="00C54699"/>
    <w:rsid w:val="00C5542E"/>
    <w:rsid w:val="00C63041"/>
    <w:rsid w:val="00C70703"/>
    <w:rsid w:val="00C97767"/>
    <w:rsid w:val="00CA4635"/>
    <w:rsid w:val="00CD061F"/>
    <w:rsid w:val="00CD22A8"/>
    <w:rsid w:val="00CF5587"/>
    <w:rsid w:val="00D1599E"/>
    <w:rsid w:val="00D229DF"/>
    <w:rsid w:val="00D43787"/>
    <w:rsid w:val="00D509F9"/>
    <w:rsid w:val="00D8090F"/>
    <w:rsid w:val="00D90AE8"/>
    <w:rsid w:val="00D936ED"/>
    <w:rsid w:val="00D975FC"/>
    <w:rsid w:val="00DA6DCB"/>
    <w:rsid w:val="00DC0C4F"/>
    <w:rsid w:val="00DE42CC"/>
    <w:rsid w:val="00DF063C"/>
    <w:rsid w:val="00DF538D"/>
    <w:rsid w:val="00E26798"/>
    <w:rsid w:val="00E26EC6"/>
    <w:rsid w:val="00E65ECE"/>
    <w:rsid w:val="00EA04BC"/>
    <w:rsid w:val="00EE09C9"/>
    <w:rsid w:val="00EE5143"/>
    <w:rsid w:val="00EF45FD"/>
    <w:rsid w:val="00F17DCE"/>
    <w:rsid w:val="00F26685"/>
    <w:rsid w:val="00F32A6E"/>
    <w:rsid w:val="00F330FA"/>
    <w:rsid w:val="00F6233D"/>
    <w:rsid w:val="00F731C1"/>
    <w:rsid w:val="00F768EB"/>
    <w:rsid w:val="00F826CA"/>
    <w:rsid w:val="00F96D00"/>
    <w:rsid w:val="00F96E91"/>
    <w:rsid w:val="00FC7CB0"/>
    <w:rsid w:val="00FE0FA3"/>
    <w:rsid w:val="00FE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5:chartTrackingRefBased/>
  <w15:docId w15:val="{AD3C8084-3FDB-47F7-AE79-0CBC24A6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0957"/>
    <w:rPr>
      <w:sz w:val="24"/>
      <w:szCs w:val="24"/>
    </w:rPr>
  </w:style>
  <w:style w:type="paragraph" w:styleId="Nadpis1">
    <w:name w:val="heading 1"/>
    <w:basedOn w:val="Normlny"/>
    <w:next w:val="Normlny"/>
    <w:qFormat/>
    <w:locked/>
    <w:rsid w:val="002A2AED"/>
    <w:pPr>
      <w:keepNext/>
      <w:autoSpaceDE w:val="0"/>
      <w:autoSpaceDN w:val="0"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8F182E"/>
    <w:rPr>
      <w:rFonts w:ascii="Tahoma" w:hAnsi="Tahoma" w:cs="Tahoma"/>
      <w:sz w:val="16"/>
      <w:szCs w:val="16"/>
    </w:rPr>
  </w:style>
  <w:style w:type="paragraph" w:customStyle="1" w:styleId="Zakladnystyl">
    <w:name w:val="Zakladny styl"/>
    <w:rsid w:val="00606CD1"/>
    <w:rPr>
      <w:sz w:val="24"/>
      <w:szCs w:val="24"/>
      <w:lang w:eastAsia="en-US"/>
    </w:rPr>
  </w:style>
  <w:style w:type="paragraph" w:customStyle="1" w:styleId="Heading1orobasasorob">
    <w:name w:val="Heading 1.Čo robí (časť).Časť (čo robí)"/>
    <w:basedOn w:val="Normlny"/>
    <w:next w:val="Normlny"/>
    <w:rsid w:val="00406DE8"/>
    <w:pPr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eastAsia="en-US"/>
    </w:rPr>
  </w:style>
  <w:style w:type="paragraph" w:customStyle="1" w:styleId="Heading2lohaKomu">
    <w:name w:val="Heading 2.Úloha.Komu"/>
    <w:basedOn w:val="Normlny"/>
    <w:rsid w:val="00606CD1"/>
    <w:pPr>
      <w:tabs>
        <w:tab w:val="num" w:pos="1418"/>
      </w:tabs>
      <w:spacing w:before="120"/>
      <w:ind w:left="1418" w:hanging="851"/>
      <w:jc w:val="both"/>
    </w:pPr>
    <w:rPr>
      <w:lang w:eastAsia="en-US"/>
    </w:rPr>
  </w:style>
  <w:style w:type="paragraph" w:customStyle="1" w:styleId="Nosite">
    <w:name w:val="Nositeľ"/>
    <w:basedOn w:val="Zakladnystyl"/>
    <w:next w:val="Heading2lohaKomu"/>
    <w:rsid w:val="00606CD1"/>
    <w:pPr>
      <w:spacing w:before="240" w:after="120"/>
      <w:ind w:left="567"/>
    </w:pPr>
    <w:rPr>
      <w:b/>
      <w:bCs/>
    </w:rPr>
  </w:style>
  <w:style w:type="table" w:styleId="Mriekatabuky">
    <w:name w:val="Table Grid"/>
    <w:basedOn w:val="Normlnatabuka"/>
    <w:rsid w:val="0063320E"/>
    <w:rPr>
      <w:lang w:val="en-US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rsid w:val="004245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24535"/>
    <w:rPr>
      <w:sz w:val="24"/>
      <w:szCs w:val="24"/>
    </w:rPr>
  </w:style>
  <w:style w:type="paragraph" w:styleId="Pta">
    <w:name w:val="footer"/>
    <w:basedOn w:val="Normlny"/>
    <w:link w:val="PtaChar"/>
    <w:rsid w:val="004245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245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7CDF1-F01F-43FC-988C-8595928B7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Ministerstvo spravodlivosti SR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juraj.palus</dc:creator>
  <cp:keywords/>
  <cp:lastModifiedBy>Benová Tímea</cp:lastModifiedBy>
  <cp:revision>4</cp:revision>
  <cp:lastPrinted>2021-11-09T09:15:00Z</cp:lastPrinted>
  <dcterms:created xsi:type="dcterms:W3CDTF">2021-09-03T18:01:00Z</dcterms:created>
  <dcterms:modified xsi:type="dcterms:W3CDTF">2021-11-09T09:15:00Z</dcterms:modified>
</cp:coreProperties>
</file>