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9A" w:rsidRPr="001A739A" w:rsidRDefault="001A739A" w:rsidP="001A739A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1A739A">
        <w:rPr>
          <w:rFonts w:ascii="Times New Roman" w:hAnsi="Times New Roman" w:cs="Times New Roman"/>
          <w:b/>
          <w:caps/>
          <w:sz w:val="24"/>
          <w:szCs w:val="24"/>
        </w:rPr>
        <w:t>Ministerstvo hospodárstva</w:t>
      </w:r>
    </w:p>
    <w:p w:rsidR="001A739A" w:rsidRDefault="001A739A" w:rsidP="001A739A">
      <w:pPr>
        <w:spacing w:after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A739A">
        <w:rPr>
          <w:rFonts w:ascii="Times New Roman" w:hAnsi="Times New Roman" w:cs="Times New Roman"/>
          <w:b/>
          <w:caps/>
          <w:sz w:val="24"/>
          <w:szCs w:val="24"/>
          <w:u w:val="single"/>
        </w:rPr>
        <w:t>Slovenskej republiky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:rsidR="00BF03DD" w:rsidRPr="00DC04A5" w:rsidRDefault="00BF03DD" w:rsidP="00BF03DD">
      <w:pPr>
        <w:rPr>
          <w:rFonts w:ascii="Times New Roman" w:hAnsi="Times New Roman" w:cs="Times New Roman"/>
          <w:sz w:val="24"/>
          <w:szCs w:val="24"/>
        </w:rPr>
      </w:pPr>
      <w:r w:rsidRPr="00DC04A5">
        <w:rPr>
          <w:rFonts w:ascii="Times New Roman" w:hAnsi="Times New Roman" w:cs="Times New Roman"/>
          <w:sz w:val="24"/>
          <w:szCs w:val="24"/>
        </w:rPr>
        <w:t>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77" w:rsidRPr="00072C77">
        <w:rPr>
          <w:rFonts w:ascii="Times New Roman" w:hAnsi="Times New Roman" w:cs="Times New Roman"/>
          <w:sz w:val="24"/>
          <w:szCs w:val="24"/>
        </w:rPr>
        <w:t>94705/2021-2062-161</w:t>
      </w:r>
      <w:r w:rsidR="00072C77">
        <w:rPr>
          <w:rFonts w:ascii="Times New Roman" w:hAnsi="Times New Roman" w:cs="Times New Roman"/>
          <w:sz w:val="24"/>
          <w:szCs w:val="24"/>
        </w:rPr>
        <w:t>595</w:t>
      </w:r>
    </w:p>
    <w:p w:rsidR="00072C77" w:rsidRDefault="001A739A" w:rsidP="001A739A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739A">
        <w:rPr>
          <w:rFonts w:ascii="Times New Roman" w:eastAsiaTheme="minorEastAsia" w:hAnsi="Times New Roman" w:cs="Times New Roman"/>
          <w:sz w:val="24"/>
          <w:szCs w:val="24"/>
        </w:rPr>
        <w:t xml:space="preserve">Materiál na rokovanie </w:t>
      </w:r>
    </w:p>
    <w:p w:rsidR="001A739A" w:rsidRPr="001A739A" w:rsidRDefault="001A739A" w:rsidP="001A739A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739A">
        <w:rPr>
          <w:rFonts w:ascii="Times New Roman" w:eastAsiaTheme="minorEastAsia" w:hAnsi="Times New Roman" w:cs="Times New Roman"/>
          <w:sz w:val="24"/>
          <w:szCs w:val="24"/>
        </w:rPr>
        <w:t>Legislatívnej rady vlády</w:t>
      </w:r>
      <w:r w:rsidR="00072C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739A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072C77">
        <w:rPr>
          <w:rFonts w:ascii="Times New Roman" w:eastAsiaTheme="minorEastAsia" w:hAnsi="Times New Roman" w:cs="Times New Roman"/>
          <w:sz w:val="24"/>
          <w:szCs w:val="24"/>
        </w:rPr>
        <w:t>R</w:t>
      </w:r>
    </w:p>
    <w:p w:rsidR="001A739A" w:rsidRPr="001A739A" w:rsidRDefault="001A739A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A739A" w:rsidRPr="001A739A" w:rsidRDefault="001A739A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A739A" w:rsidRPr="001A739A" w:rsidRDefault="001A739A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A739A" w:rsidRPr="001A739A" w:rsidRDefault="001A739A" w:rsidP="001A739A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t>Návrh</w:t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  <w:t>Zákon</w:t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  <w:t xml:space="preserve">z ... 2021, </w:t>
      </w:r>
    </w:p>
    <w:p w:rsidR="00BF03DD" w:rsidRPr="004A0527" w:rsidRDefault="00537A76" w:rsidP="001A73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262/2014 Z.z. o pôsobnosti orgánov štátnej správy vo veciach prekurzorov výbušnín a </w:t>
      </w:r>
      <w:r w:rsidR="00BF03DD" w:rsidRPr="004A052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zmene a doplnení niektorých zákonov</w:t>
      </w:r>
    </w:p>
    <w:p w:rsidR="00BF03DD" w:rsidRDefault="00BF03DD" w:rsidP="00BF03DD">
      <w:pPr>
        <w:rPr>
          <w:rFonts w:ascii="Times New Roman" w:hAnsi="Times New Roman" w:cs="Times New Roman"/>
          <w:sz w:val="24"/>
          <w:szCs w:val="24"/>
        </w:rPr>
        <w:sectPr w:rsidR="00BF03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7B42" w:rsidRDefault="00CB7B42" w:rsidP="001A73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Pr="00CB7B42" w:rsidRDefault="00BF03DD" w:rsidP="001A73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B42">
        <w:rPr>
          <w:rFonts w:ascii="Times New Roman" w:hAnsi="Times New Roman" w:cs="Times New Roman"/>
          <w:b/>
          <w:sz w:val="24"/>
          <w:szCs w:val="24"/>
          <w:u w:val="single"/>
        </w:rPr>
        <w:t>Podnet:</w:t>
      </w:r>
    </w:p>
    <w:p w:rsidR="00BF03DD" w:rsidRDefault="009052EC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C.1 uznesenia </w:t>
      </w:r>
      <w:r w:rsidR="00BF03DD">
        <w:rPr>
          <w:rFonts w:ascii="Times New Roman" w:hAnsi="Times New Roman" w:cs="Times New Roman"/>
          <w:sz w:val="24"/>
          <w:szCs w:val="24"/>
        </w:rPr>
        <w:t xml:space="preserve">vlády </w:t>
      </w:r>
      <w:r>
        <w:rPr>
          <w:rFonts w:ascii="Times New Roman" w:hAnsi="Times New Roman" w:cs="Times New Roman"/>
          <w:sz w:val="24"/>
          <w:szCs w:val="24"/>
        </w:rPr>
        <w:t>SR č. 547/2020</w:t>
      </w:r>
    </w:p>
    <w:p w:rsidR="00BF03DD" w:rsidRDefault="009052EC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znení bodu A.2 uznesenia vlády SR č. 787/2020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1A73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B7B42" w:rsidRDefault="00CB7B42" w:rsidP="001A739A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747E12" w:rsidRDefault="00747E12" w:rsidP="00CB7B42">
      <w:pPr>
        <w:pStyle w:val="Zkladntext2"/>
        <w:ind w:firstLine="349"/>
        <w:jc w:val="left"/>
        <w:rPr>
          <w:b/>
          <w:u w:val="single"/>
        </w:rPr>
      </w:pPr>
    </w:p>
    <w:p w:rsidR="00747E12" w:rsidRDefault="00747E12" w:rsidP="00CB7B42">
      <w:pPr>
        <w:pStyle w:val="Zkladntext2"/>
        <w:ind w:firstLine="349"/>
        <w:jc w:val="left"/>
        <w:rPr>
          <w:b/>
          <w:u w:val="single"/>
        </w:rPr>
      </w:pPr>
    </w:p>
    <w:p w:rsidR="00747E12" w:rsidRDefault="00747E12" w:rsidP="00CB7B42">
      <w:pPr>
        <w:pStyle w:val="Zkladntext2"/>
        <w:ind w:firstLine="349"/>
        <w:jc w:val="left"/>
        <w:rPr>
          <w:b/>
          <w:u w:val="single"/>
        </w:rPr>
      </w:pPr>
    </w:p>
    <w:p w:rsidR="00BF03DD" w:rsidRDefault="00BF03DD" w:rsidP="00747E12">
      <w:pPr>
        <w:pStyle w:val="Zkladntext2"/>
        <w:jc w:val="left"/>
        <w:rPr>
          <w:b/>
          <w:u w:val="single"/>
        </w:rPr>
      </w:pPr>
      <w:r w:rsidRPr="00CB7B42">
        <w:rPr>
          <w:b/>
          <w:u w:val="single"/>
        </w:rPr>
        <w:t>Obsah materiálu:</w:t>
      </w:r>
    </w:p>
    <w:p w:rsidR="00CB7B42" w:rsidRPr="00CB7B42" w:rsidRDefault="00CB7B42" w:rsidP="00CB7B42">
      <w:pPr>
        <w:pStyle w:val="Zkladntext2"/>
        <w:jc w:val="left"/>
        <w:rPr>
          <w:b/>
        </w:rPr>
      </w:pPr>
    </w:p>
    <w:p w:rsidR="00BF03DD" w:rsidRDefault="00BF03DD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Návrh uznesenia</w:t>
      </w:r>
    </w:p>
    <w:p w:rsidR="001A739A" w:rsidRPr="009B28F3" w:rsidRDefault="001A739A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</w:t>
      </w:r>
    </w:p>
    <w:p w:rsidR="00BF03DD" w:rsidRPr="009B28F3" w:rsidRDefault="00BF03DD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Predkladacia správa</w:t>
      </w:r>
    </w:p>
    <w:p w:rsidR="00BF03DD" w:rsidRPr="009B28F3" w:rsidRDefault="00BF03DD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Vlastný materiál</w:t>
      </w:r>
    </w:p>
    <w:p w:rsidR="00BF03DD" w:rsidRPr="009B28F3" w:rsidRDefault="00BF03DD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 xml:space="preserve">Dôvodová správa </w:t>
      </w:r>
    </w:p>
    <w:p w:rsidR="00BF03DD" w:rsidRPr="009B28F3" w:rsidRDefault="00072C77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Doložka zlučiteľnosti</w:t>
      </w:r>
    </w:p>
    <w:p w:rsidR="00BF03DD" w:rsidRDefault="00072C77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Doložka vybraných vplyvov</w:t>
      </w:r>
    </w:p>
    <w:p w:rsidR="00747E12" w:rsidRDefault="00072C77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 vplyvov na podnikateľské prostredie</w:t>
      </w:r>
    </w:p>
    <w:p w:rsidR="00BF03DD" w:rsidRDefault="00072C77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účasti verejnosti</w:t>
      </w:r>
    </w:p>
    <w:p w:rsidR="00BF03DD" w:rsidRDefault="00072C77" w:rsidP="00747E1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pripomienkového konania</w:t>
      </w:r>
    </w:p>
    <w:p w:rsidR="00BF03DD" w:rsidRDefault="00BF03DD" w:rsidP="00072C7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BF03DD" w:rsidRPr="009B28F3" w:rsidRDefault="00BF03DD" w:rsidP="00BF03DD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BF03DD" w:rsidRPr="00FC156C" w:rsidRDefault="00BF03DD" w:rsidP="00BF03DD">
      <w:pPr>
        <w:rPr>
          <w:rFonts w:ascii="Times New Roman" w:hAnsi="Times New Roman" w:cs="Times New Roman"/>
          <w:sz w:val="24"/>
          <w:szCs w:val="24"/>
        </w:rPr>
        <w:sectPr w:rsidR="00BF03DD" w:rsidRPr="00FC156C" w:rsidSect="00537A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F03DD" w:rsidRDefault="00BF03DD" w:rsidP="00747E12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72C77" w:rsidRDefault="00072C77" w:rsidP="00747E12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Pr="00175359" w:rsidRDefault="009052EC" w:rsidP="00BF03D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Predkladá</w:t>
      </w:r>
      <w:r w:rsidR="00BF03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03DD" w:rsidRPr="00175359" w:rsidRDefault="009052EC" w:rsidP="00BF0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Richard Sulík</w:t>
      </w:r>
    </w:p>
    <w:p w:rsidR="00CB7B42" w:rsidRDefault="00CB7B42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739A">
        <w:rPr>
          <w:rFonts w:ascii="Times New Roman" w:hAnsi="Times New Roman" w:cs="Times New Roman"/>
          <w:sz w:val="24"/>
          <w:szCs w:val="24"/>
        </w:rPr>
        <w:t>odpredseda vlády</w:t>
      </w:r>
    </w:p>
    <w:p w:rsidR="00CB7B42" w:rsidRDefault="001A739A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052EC">
        <w:rPr>
          <w:rFonts w:ascii="Times New Roman" w:hAnsi="Times New Roman" w:cs="Times New Roman"/>
          <w:sz w:val="24"/>
          <w:szCs w:val="24"/>
        </w:rPr>
        <w:t>minister hospodárstva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59">
        <w:rPr>
          <w:rFonts w:ascii="Times New Roman" w:hAnsi="Times New Roman" w:cs="Times New Roman"/>
          <w:sz w:val="24"/>
          <w:szCs w:val="24"/>
        </w:rPr>
        <w:t>Slovenskej republiky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A76" w:rsidRPr="00BF03DD" w:rsidRDefault="00BF03DD" w:rsidP="00BF0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CB7B42">
        <w:rPr>
          <w:rFonts w:ascii="Times New Roman" w:hAnsi="Times New Roman" w:cs="Times New Roman"/>
          <w:sz w:val="24"/>
          <w:szCs w:val="24"/>
        </w:rPr>
        <w:t xml:space="preserve">   </w:t>
      </w:r>
      <w:r w:rsidR="00072C77">
        <w:rPr>
          <w:rFonts w:ascii="Times New Roman" w:hAnsi="Times New Roman" w:cs="Times New Roman"/>
          <w:sz w:val="24"/>
          <w:szCs w:val="24"/>
        </w:rPr>
        <w:t xml:space="preserve">   18.  </w:t>
      </w:r>
      <w:r w:rsidR="00CB7B42">
        <w:rPr>
          <w:rFonts w:ascii="Times New Roman" w:hAnsi="Times New Roman" w:cs="Times New Roman"/>
          <w:sz w:val="24"/>
          <w:szCs w:val="24"/>
        </w:rPr>
        <w:t>októbra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537A76" w:rsidRPr="00BF03DD" w:rsidSect="00537A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ED2"/>
    <w:multiLevelType w:val="hybridMultilevel"/>
    <w:tmpl w:val="18EA3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DD"/>
    <w:rsid w:val="00072C77"/>
    <w:rsid w:val="001A739A"/>
    <w:rsid w:val="002220E4"/>
    <w:rsid w:val="00307263"/>
    <w:rsid w:val="004C37D7"/>
    <w:rsid w:val="00537A76"/>
    <w:rsid w:val="00747E12"/>
    <w:rsid w:val="007D6431"/>
    <w:rsid w:val="009052EC"/>
    <w:rsid w:val="00A946C5"/>
    <w:rsid w:val="00BF03DD"/>
    <w:rsid w:val="00CB7B42"/>
    <w:rsid w:val="00D8065D"/>
    <w:rsid w:val="00E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3DD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CB7B42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7B42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3DD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CB7B42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7B4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F4B4-352F-4B58-B51F-CAB2FB79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Hajdu Ladislav</cp:lastModifiedBy>
  <cp:revision>2</cp:revision>
  <cp:lastPrinted>2021-09-19T13:01:00Z</cp:lastPrinted>
  <dcterms:created xsi:type="dcterms:W3CDTF">2021-10-15T05:58:00Z</dcterms:created>
  <dcterms:modified xsi:type="dcterms:W3CDTF">2021-10-15T05:58:00Z</dcterms:modified>
</cp:coreProperties>
</file>