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D2" w:rsidRPr="00AC053A" w:rsidRDefault="00F476D2" w:rsidP="00F476D2">
      <w:pP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Záznam</w:t>
      </w:r>
    </w:p>
    <w:p w:rsidR="00F476D2" w:rsidRPr="00AC053A" w:rsidRDefault="00F476D2" w:rsidP="00F476D2">
      <w:pPr>
        <w:spacing w:line="240" w:lineRule="atLeast"/>
        <w:contextualSpacing/>
        <w:jc w:val="center"/>
        <w:rPr>
          <w:b/>
          <w:bCs/>
        </w:rPr>
      </w:pPr>
    </w:p>
    <w:p w:rsidR="00F476D2" w:rsidRPr="00AC053A" w:rsidRDefault="00F476D2" w:rsidP="00F476D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 3</w:t>
      </w:r>
      <w:r>
        <w:rPr>
          <w:b/>
          <w:bCs/>
        </w:rPr>
        <w:t>8</w:t>
      </w:r>
      <w:r w:rsidRPr="00AC053A">
        <w:rPr>
          <w:b/>
          <w:bCs/>
        </w:rPr>
        <w:t xml:space="preserve">. zasadnutia Legislatívnej rady vlády Slovenskej republiky konaného  </w:t>
      </w:r>
    </w:p>
    <w:p w:rsidR="00F476D2" w:rsidRPr="00AC053A" w:rsidRDefault="00F476D2" w:rsidP="00F476D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23. novem</w:t>
      </w:r>
      <w:r w:rsidRPr="00AC053A">
        <w:rPr>
          <w:b/>
          <w:bCs/>
        </w:rPr>
        <w:t>bra 2021</w:t>
      </w:r>
    </w:p>
    <w:p w:rsidR="00F476D2" w:rsidRPr="00AC053A" w:rsidRDefault="00F476D2" w:rsidP="00F476D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F476D2" w:rsidRPr="00AC053A" w:rsidRDefault="00F476D2" w:rsidP="00F476D2">
      <w:pPr>
        <w:spacing w:line="240" w:lineRule="atLeast"/>
        <w:contextualSpacing/>
        <w:rPr>
          <w:b/>
          <w:bCs/>
        </w:rPr>
      </w:pPr>
    </w:p>
    <w:p w:rsidR="00F476D2" w:rsidRPr="00AC053A" w:rsidRDefault="00F476D2" w:rsidP="00F476D2">
      <w:pPr>
        <w:spacing w:line="240" w:lineRule="atLeast"/>
        <w:contextualSpacing/>
        <w:rPr>
          <w:b/>
          <w:bCs/>
        </w:rPr>
      </w:pPr>
    </w:p>
    <w:p w:rsidR="00F476D2" w:rsidRPr="00AC053A" w:rsidRDefault="00F476D2" w:rsidP="00F476D2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F476D2" w:rsidRDefault="00F476D2" w:rsidP="00F476D2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F476D2" w:rsidRPr="00AC053A" w:rsidRDefault="00F476D2" w:rsidP="00F476D2">
      <w:pPr>
        <w:spacing w:line="240" w:lineRule="atLeast"/>
        <w:contextualSpacing/>
        <w:jc w:val="both"/>
        <w:rPr>
          <w:noProof w:val="0"/>
        </w:rPr>
      </w:pPr>
      <w:r w:rsidRPr="00AC053A">
        <w:rPr>
          <w:rFonts w:eastAsia="Calibri"/>
          <w:noProof w:val="0"/>
          <w:lang w:eastAsia="en-US"/>
        </w:rPr>
        <w:t xml:space="preserve">Rokovanie Legislatívnej rady vlády Slovenskej republiky </w:t>
      </w:r>
      <w:r>
        <w:rPr>
          <w:rFonts w:eastAsia="Calibri"/>
          <w:noProof w:val="0"/>
          <w:lang w:eastAsia="en-US"/>
        </w:rPr>
        <w:t>viedol</w:t>
      </w:r>
      <w:r w:rsidR="00D349CB">
        <w:rPr>
          <w:rFonts w:eastAsia="Calibri"/>
          <w:noProof w:val="0"/>
          <w:lang w:eastAsia="en-US"/>
        </w:rPr>
        <w:t xml:space="preserve"> Marek </w:t>
      </w:r>
      <w:proofErr w:type="spellStart"/>
      <w:r w:rsidR="00D349CB">
        <w:rPr>
          <w:rFonts w:eastAsia="Calibri"/>
          <w:noProof w:val="0"/>
          <w:lang w:eastAsia="en-US"/>
        </w:rPr>
        <w:t>Kaľavský</w:t>
      </w:r>
      <w:proofErr w:type="spellEnd"/>
      <w:r>
        <w:t xml:space="preserve">, </w:t>
      </w:r>
      <w:r w:rsidR="00D349CB">
        <w:t>podpredseda</w:t>
      </w:r>
      <w:r>
        <w:t xml:space="preserve"> Legislatívnej rady vlády Slovenskej republiky.</w:t>
      </w:r>
    </w:p>
    <w:p w:rsidR="00F476D2" w:rsidRDefault="00F476D2" w:rsidP="00F476D2">
      <w:pPr>
        <w:jc w:val="both"/>
        <w:rPr>
          <w:bCs/>
          <w:noProof w:val="0"/>
        </w:rPr>
      </w:pPr>
    </w:p>
    <w:p w:rsidR="00F476D2" w:rsidRDefault="00F476D2" w:rsidP="00F476D2">
      <w:pPr>
        <w:jc w:val="both"/>
        <w:rPr>
          <w:bCs/>
          <w:noProof w:val="0"/>
        </w:rPr>
      </w:pPr>
      <w:r w:rsidRPr="00AC053A">
        <w:rPr>
          <w:bCs/>
          <w:noProof w:val="0"/>
        </w:rPr>
        <w:t>Legislatívna rada prerokovala tieto body programu a uzniesla sa na týchto záveroch:</w:t>
      </w:r>
    </w:p>
    <w:p w:rsidR="00F476D2" w:rsidRDefault="00F476D2"/>
    <w:p w:rsidR="00F476D2" w:rsidRDefault="00F476D2"/>
    <w:p w:rsidR="00F476D2" w:rsidRPr="00F476D2" w:rsidRDefault="00F476D2" w:rsidP="00F476D2">
      <w:pPr>
        <w:numPr>
          <w:ilvl w:val="0"/>
          <w:numId w:val="1"/>
        </w:numPr>
        <w:jc w:val="both"/>
        <w:rPr>
          <w:u w:val="single"/>
        </w:rPr>
      </w:pPr>
      <w:r w:rsidRPr="00F476D2">
        <w:rPr>
          <w:bCs/>
          <w:u w:val="single"/>
        </w:rPr>
        <w:t>Návrh poslancov Národnej rady Slovenskej republiky Jarmily Halgašovej, Gyӧrgya Gyimesiho, Ondreja Dostála, Radovana Kazdu, Mariána Viskupiča a Radovana Slobodu na vydanie zákona, ktorým sa mení a dopĺňa zákon č. 530/2011 Z. z. o spotrebnej dani z alkoholických nápojov v znení neskorších predpisov a ktorým sa mení a dopĺňa zákon č. 467/2002 Z. z. o výrobe a uvádzaní liehu na trh v znení neskorších predpisov</w:t>
      </w:r>
      <w:r w:rsidR="00F870C0">
        <w:rPr>
          <w:u w:val="single"/>
        </w:rPr>
        <w:t xml:space="preserve"> (č. m. 21359</w:t>
      </w:r>
      <w:r w:rsidRPr="00F476D2">
        <w:rPr>
          <w:u w:val="single"/>
        </w:rPr>
        <w:t xml:space="preserve">/2021) </w:t>
      </w:r>
    </w:p>
    <w:p w:rsidR="00F476D2" w:rsidRDefault="00F476D2" w:rsidP="00F476D2">
      <w:pPr>
        <w:ind w:left="720"/>
        <w:jc w:val="both"/>
      </w:pPr>
      <w:r w:rsidRPr="00F476D2">
        <w:t>Legislatívna  rada  po  prerokovaní  tohto  poslaneckého  návrhu  zákona  odporučila  vláde s predloženým návrhom vysloviť súhlas s pripomienkami.</w:t>
      </w:r>
    </w:p>
    <w:p w:rsidR="00F476D2" w:rsidRDefault="00F476D2" w:rsidP="00F476D2">
      <w:pPr>
        <w:ind w:left="720"/>
        <w:jc w:val="both"/>
      </w:pPr>
    </w:p>
    <w:p w:rsidR="00F476D2" w:rsidRDefault="00F476D2" w:rsidP="00F476D2">
      <w:pPr>
        <w:ind w:left="720"/>
        <w:jc w:val="both"/>
      </w:pPr>
    </w:p>
    <w:p w:rsidR="00F476D2" w:rsidRPr="000F4456" w:rsidRDefault="00F476D2" w:rsidP="00F476D2">
      <w:pPr>
        <w:ind w:left="720"/>
        <w:jc w:val="both"/>
      </w:pPr>
    </w:p>
    <w:p w:rsidR="00F476D2" w:rsidRPr="00F476D2" w:rsidRDefault="00F476D2" w:rsidP="00F476D2">
      <w:pPr>
        <w:numPr>
          <w:ilvl w:val="0"/>
          <w:numId w:val="1"/>
        </w:numPr>
        <w:jc w:val="both"/>
        <w:rPr>
          <w:u w:val="single"/>
        </w:rPr>
      </w:pPr>
      <w:r w:rsidRPr="00F476D2">
        <w:rPr>
          <w:bCs/>
          <w:u w:val="single"/>
        </w:rPr>
        <w:t>Návrh zákona, ktorým sa mení a dopĺňa zákon č. 262/2014 Z. z. o pôsobnosti orgánov štátnej správy vo veciach prekurzorov výbušnín a o zmene a doplnení niektorých zákonov (26462/2021)</w:t>
      </w:r>
      <w:r w:rsidRPr="00F476D2">
        <w:rPr>
          <w:u w:val="single"/>
        </w:rPr>
        <w:t xml:space="preserve"> </w:t>
      </w:r>
    </w:p>
    <w:p w:rsidR="00F476D2" w:rsidRPr="00F476D2" w:rsidRDefault="00F476D2" w:rsidP="00F476D2">
      <w:pPr>
        <w:ind w:left="708"/>
        <w:jc w:val="both"/>
        <w:rPr>
          <w:bCs/>
        </w:rPr>
      </w:pPr>
      <w:r w:rsidRPr="00F476D2">
        <w:rPr>
          <w:bCs/>
        </w:rPr>
        <w:t>Legislatívna rada uplatnila k predloženému návrhu zákona  pripomienky a odporúčania  a odporučila vláde návrh zákona v novom znení schváliť.</w:t>
      </w:r>
    </w:p>
    <w:p w:rsidR="00F476D2" w:rsidRDefault="00F476D2" w:rsidP="00F476D2"/>
    <w:p w:rsidR="00F476D2" w:rsidRDefault="00F476D2"/>
    <w:p w:rsidR="00F476D2" w:rsidRDefault="00F476D2"/>
    <w:p w:rsidR="00F476D2" w:rsidRDefault="00F476D2"/>
    <w:p w:rsidR="00F476D2" w:rsidRPr="00AC053A" w:rsidRDefault="00F476D2" w:rsidP="00F476D2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ab/>
        <w:t xml:space="preserve">                                                                             </w:t>
      </w:r>
      <w:r w:rsidRPr="00AC053A">
        <w:rPr>
          <w:noProof w:val="0"/>
        </w:rPr>
        <w:t>Štefan Holý v. r.</w:t>
      </w:r>
    </w:p>
    <w:p w:rsidR="00F476D2" w:rsidRPr="00AC053A" w:rsidRDefault="00F476D2" w:rsidP="00F476D2">
      <w:pPr>
        <w:spacing w:line="0" w:lineRule="atLeast"/>
        <w:contextualSpacing/>
      </w:pPr>
      <w:r w:rsidRPr="00AC053A">
        <w:t xml:space="preserve">                                                                                                   podpredseda vlády    </w:t>
      </w:r>
    </w:p>
    <w:p w:rsidR="00F476D2" w:rsidRDefault="00F476D2" w:rsidP="00F476D2">
      <w:pPr>
        <w:tabs>
          <w:tab w:val="left" w:pos="709"/>
        </w:tabs>
        <w:spacing w:line="0" w:lineRule="atLeast"/>
        <w:contextualSpacing/>
      </w:pPr>
      <w:r w:rsidRPr="00AC053A">
        <w:t xml:space="preserve">                                                                                   a predseda Legislatívnej rady vlády SR</w:t>
      </w:r>
    </w:p>
    <w:p w:rsidR="00F476D2" w:rsidRDefault="00F476D2" w:rsidP="00F476D2">
      <w:pPr>
        <w:tabs>
          <w:tab w:val="left" w:pos="5190"/>
        </w:tabs>
      </w:pPr>
    </w:p>
    <w:p w:rsidR="00F476D2" w:rsidRDefault="00F476D2"/>
    <w:p w:rsidR="00F476D2" w:rsidRDefault="00F476D2"/>
    <w:p w:rsidR="00F476D2" w:rsidRDefault="00F476D2"/>
    <w:p w:rsidR="00F476D2" w:rsidRDefault="00F476D2" w:rsidP="00F476D2"/>
    <w:p w:rsidR="00F476D2" w:rsidRPr="00F476D2" w:rsidRDefault="00F476D2" w:rsidP="00F476D2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F476D2" w:rsidRDefault="00F476D2"/>
    <w:sectPr w:rsidR="00F4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D2"/>
    <w:rsid w:val="00426829"/>
    <w:rsid w:val="00783594"/>
    <w:rsid w:val="00B67AB0"/>
    <w:rsid w:val="00D349CB"/>
    <w:rsid w:val="00EB74A1"/>
    <w:rsid w:val="00F476D2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468A"/>
  <w15:docId w15:val="{8B32D4EC-8C1B-45EF-933C-FB5B8C9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6D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6</cp:revision>
  <cp:lastPrinted>2021-11-23T10:34:00Z</cp:lastPrinted>
  <dcterms:created xsi:type="dcterms:W3CDTF">2021-11-18T11:50:00Z</dcterms:created>
  <dcterms:modified xsi:type="dcterms:W3CDTF">2023-01-25T11:18:00Z</dcterms:modified>
</cp:coreProperties>
</file>