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E7649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E64EC4">
              <w:rPr>
                <w:sz w:val="24"/>
                <w:szCs w:val="24"/>
              </w:rPr>
              <w:t>S23094</w:t>
            </w:r>
            <w:r w:rsidR="004A226E" w:rsidRPr="002B51AE">
              <w:rPr>
                <w:sz w:val="24"/>
                <w:szCs w:val="24"/>
              </w:rPr>
              <w:t>-2021-OL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F43E11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57B9F">
        <w:rPr>
          <w:sz w:val="25"/>
          <w:szCs w:val="25"/>
        </w:rPr>
        <w:t xml:space="preserve">rokovanie </w:t>
      </w:r>
    </w:p>
    <w:p w:rsidR="001E0CFD" w:rsidRPr="008E4F14" w:rsidRDefault="00210AEE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F43E11">
        <w:rPr>
          <w:sz w:val="25"/>
          <w:szCs w:val="25"/>
        </w:rPr>
        <w:t xml:space="preserve"> rady </w:t>
      </w:r>
      <w:r>
        <w:rPr>
          <w:sz w:val="25"/>
          <w:szCs w:val="25"/>
        </w:rPr>
        <w:t xml:space="preserve">vlády </w:t>
      </w:r>
      <w:bookmarkStart w:id="0" w:name="_GoBack"/>
      <w:bookmarkEnd w:id="0"/>
      <w:r w:rsidR="00D57B9F">
        <w:rPr>
          <w:sz w:val="25"/>
          <w:szCs w:val="25"/>
        </w:rPr>
        <w:t>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E7649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E64EC4" w:rsidRPr="00E64EC4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E76490" w:rsidP="00E7649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na december 2021 (úloha č. 31)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D57B9F" w:rsidP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</w:t>
                  </w:r>
                  <w:r w:rsidR="004A226E">
                    <w:rPr>
                      <w:sz w:val="25"/>
                      <w:szCs w:val="25"/>
                    </w:rPr>
                    <w:t xml:space="preserve">Vyhlásenie predkladateľa 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D57B9F">
                    <w:rPr>
                      <w:sz w:val="25"/>
                      <w:szCs w:val="25"/>
                    </w:rPr>
                    <w:t>. N</w:t>
                  </w:r>
                  <w:r w:rsidR="00E76490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6E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D57B9F">
                    <w:rPr>
                      <w:sz w:val="25"/>
                      <w:szCs w:val="25"/>
                    </w:rPr>
                    <w:t>.</w:t>
                  </w:r>
                  <w:r w:rsidR="004A226E">
                    <w:rPr>
                      <w:sz w:val="25"/>
                      <w:szCs w:val="25"/>
                    </w:rPr>
                    <w:t xml:space="preserve"> </w:t>
                  </w:r>
                  <w:r w:rsidR="00E64EC4">
                    <w:rPr>
                      <w:sz w:val="25"/>
                      <w:szCs w:val="25"/>
                    </w:rPr>
                    <w:t>Predkladacia správa</w:t>
                  </w:r>
                </w:p>
                <w:p w:rsidR="00E76490" w:rsidRDefault="001F5624" w:rsidP="00E64EC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4A226E">
                    <w:rPr>
                      <w:sz w:val="25"/>
                      <w:szCs w:val="25"/>
                    </w:rPr>
                    <w:t xml:space="preserve">. </w:t>
                  </w:r>
                  <w:r w:rsidR="00E64EC4">
                    <w:rPr>
                      <w:sz w:val="25"/>
                      <w:szCs w:val="25"/>
                    </w:rPr>
                    <w:t xml:space="preserve">Vlastný materiál 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624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D57B9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Analýza vplyvov</w:t>
                  </w:r>
                </w:p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D57B9F">
                    <w:rPr>
                      <w:sz w:val="25"/>
                      <w:szCs w:val="25"/>
                    </w:rPr>
                    <w:t>D</w:t>
                  </w:r>
                  <w:r w:rsidR="00E76490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E76490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624" w:rsidRDefault="004A22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E76490">
                    <w:rPr>
                      <w:sz w:val="25"/>
                      <w:szCs w:val="25"/>
                    </w:rPr>
                    <w:t xml:space="preserve">. </w:t>
                  </w:r>
                  <w:r w:rsidR="001F5624">
                    <w:rPr>
                      <w:sz w:val="25"/>
                      <w:szCs w:val="25"/>
                    </w:rPr>
                    <w:t>Tabuľky zhody</w:t>
                  </w:r>
                </w:p>
                <w:p w:rsidR="00E76490" w:rsidRDefault="001F5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D57B9F">
                    <w:rPr>
                      <w:sz w:val="25"/>
                      <w:szCs w:val="25"/>
                    </w:rPr>
                    <w:t>S</w:t>
                  </w:r>
                  <w:r w:rsidR="00E76490">
                    <w:rPr>
                      <w:sz w:val="25"/>
                      <w:szCs w:val="25"/>
                    </w:rPr>
                    <w:t>práva o účasti verejnosti</w:t>
                  </w:r>
                </w:p>
                <w:p w:rsidR="00C01D2B" w:rsidRDefault="001F5624" w:rsidP="004A226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</w:t>
                  </w:r>
                  <w:r w:rsidR="00C01D2B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</w:tc>
            </w:tr>
          </w:tbl>
          <w:p w:rsidR="00A56B40" w:rsidRPr="008073E3" w:rsidRDefault="00A56B40" w:rsidP="00E7649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4A226E" w:rsidRPr="001C4028" w:rsidRDefault="004A226E" w:rsidP="004A226E">
      <w:pPr>
        <w:jc w:val="both"/>
        <w:rPr>
          <w:rFonts w:eastAsia="Times New Roman"/>
          <w:bCs/>
          <w:sz w:val="24"/>
          <w:szCs w:val="24"/>
          <w:lang w:eastAsia="sk-SK"/>
        </w:rPr>
      </w:pPr>
    </w:p>
    <w:p w:rsidR="004A226E" w:rsidRDefault="004A226E" w:rsidP="004A226E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1C4028">
        <w:rPr>
          <w:rFonts w:eastAsia="Times New Roman"/>
          <w:b/>
          <w:bCs/>
          <w:sz w:val="24"/>
          <w:szCs w:val="24"/>
          <w:u w:val="single"/>
          <w:lang w:eastAsia="sk-SK"/>
        </w:rPr>
        <w:t>Materiál predkladá:</w:t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</w:p>
    <w:p w:rsidR="004A226E" w:rsidRPr="001C4028" w:rsidRDefault="004A226E" w:rsidP="004A226E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  <w:t xml:space="preserve">      </w:t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  <w:r w:rsidRPr="001C4028">
        <w:rPr>
          <w:rFonts w:eastAsia="Times New Roman"/>
          <w:b/>
          <w:bCs/>
          <w:sz w:val="24"/>
          <w:szCs w:val="24"/>
          <w:lang w:eastAsia="sk-SK"/>
        </w:rPr>
        <w:tab/>
      </w:r>
    </w:p>
    <w:p w:rsidR="004A226E" w:rsidRPr="001C4028" w:rsidRDefault="004A226E" w:rsidP="004A226E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1C4028">
        <w:rPr>
          <w:rFonts w:eastAsia="Times New Roman"/>
          <w:b/>
          <w:bCs/>
          <w:sz w:val="24"/>
          <w:szCs w:val="24"/>
          <w:lang w:eastAsia="sk-SK"/>
        </w:rPr>
        <w:t xml:space="preserve">Vladimír  Lengvarský </w:t>
      </w:r>
    </w:p>
    <w:p w:rsidR="004A226E" w:rsidRPr="001C4028" w:rsidRDefault="004A226E" w:rsidP="004A226E">
      <w:pPr>
        <w:jc w:val="both"/>
        <w:rPr>
          <w:rFonts w:eastAsia="Times New Roman"/>
          <w:bCs/>
          <w:sz w:val="24"/>
          <w:szCs w:val="24"/>
          <w:lang w:eastAsia="sk-SK"/>
        </w:rPr>
      </w:pPr>
      <w:r w:rsidRPr="001C4028">
        <w:rPr>
          <w:rFonts w:eastAsia="Times New Roman"/>
          <w:bCs/>
          <w:sz w:val="24"/>
          <w:szCs w:val="24"/>
          <w:lang w:eastAsia="sk-SK"/>
        </w:rPr>
        <w:t>minister zdravotníctva</w:t>
      </w: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  <w:r w:rsidRPr="001C4028">
        <w:rPr>
          <w:rFonts w:eastAsia="Times New Roman"/>
          <w:bCs/>
          <w:sz w:val="24"/>
          <w:szCs w:val="24"/>
          <w:lang w:eastAsia="sk-SK"/>
        </w:rPr>
        <w:t>Slovenskej republiky</w:t>
      </w: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4A226E" w:rsidP="004A226E">
      <w:pPr>
        <w:jc w:val="both"/>
        <w:rPr>
          <w:rFonts w:eastAsia="Times New Roman"/>
          <w:sz w:val="24"/>
          <w:szCs w:val="24"/>
          <w:lang w:eastAsia="sk-SK"/>
        </w:rPr>
      </w:pPr>
    </w:p>
    <w:p w:rsidR="004A226E" w:rsidRPr="001C4028" w:rsidRDefault="001F5624" w:rsidP="004A226E">
      <w:pPr>
        <w:jc w:val="center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Bratislava 7</w:t>
      </w:r>
      <w:r w:rsidR="004A226E" w:rsidRPr="001C4028">
        <w:rPr>
          <w:rFonts w:eastAsia="Times New Roman"/>
          <w:sz w:val="24"/>
          <w:szCs w:val="24"/>
          <w:lang w:eastAsia="sk-SK"/>
        </w:rPr>
        <w:t xml:space="preserve">. </w:t>
      </w:r>
      <w:r w:rsidR="004A226E">
        <w:rPr>
          <w:rFonts w:eastAsia="Times New Roman"/>
          <w:sz w:val="24"/>
          <w:szCs w:val="24"/>
          <w:lang w:eastAsia="sk-SK"/>
        </w:rPr>
        <w:t>novem</w:t>
      </w:r>
      <w:r w:rsidR="004A226E" w:rsidRPr="001C4028">
        <w:rPr>
          <w:rFonts w:eastAsia="Times New Roman"/>
          <w:sz w:val="24"/>
          <w:szCs w:val="24"/>
          <w:lang w:eastAsia="sk-SK"/>
        </w:rPr>
        <w:t>bra 2021</w:t>
      </w:r>
    </w:p>
    <w:sectPr w:rsidR="004A226E" w:rsidRPr="001C4028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91" w:rsidRDefault="00037A91" w:rsidP="00AF1D48">
      <w:r>
        <w:separator/>
      </w:r>
    </w:p>
  </w:endnote>
  <w:endnote w:type="continuationSeparator" w:id="0">
    <w:p w:rsidR="00037A91" w:rsidRDefault="00037A9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D57B9F">
      <w:t>27. 10. 2021</w:t>
    </w:r>
    <w:r>
      <w:fldChar w:fldCharType="end"/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91" w:rsidRDefault="00037A91" w:rsidP="00AF1D48">
      <w:r>
        <w:separator/>
      </w:r>
    </w:p>
  </w:footnote>
  <w:footnote w:type="continuationSeparator" w:id="0">
    <w:p w:rsidR="00037A91" w:rsidRDefault="00037A9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37A91"/>
    <w:rsid w:val="00061CCF"/>
    <w:rsid w:val="00092758"/>
    <w:rsid w:val="000C2162"/>
    <w:rsid w:val="000C5C20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5624"/>
    <w:rsid w:val="001F674F"/>
    <w:rsid w:val="00210AEE"/>
    <w:rsid w:val="00213F9D"/>
    <w:rsid w:val="00214D7B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E0F86"/>
    <w:rsid w:val="00414C1D"/>
    <w:rsid w:val="00424324"/>
    <w:rsid w:val="00427B3B"/>
    <w:rsid w:val="00432107"/>
    <w:rsid w:val="0044273A"/>
    <w:rsid w:val="00466CAB"/>
    <w:rsid w:val="004A0CFC"/>
    <w:rsid w:val="004A1369"/>
    <w:rsid w:val="004A226E"/>
    <w:rsid w:val="004D3726"/>
    <w:rsid w:val="004D4B30"/>
    <w:rsid w:val="004F15FB"/>
    <w:rsid w:val="00513B75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4D95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01D2B"/>
    <w:rsid w:val="00C1127B"/>
    <w:rsid w:val="00C47A67"/>
    <w:rsid w:val="00C632CF"/>
    <w:rsid w:val="00C656C8"/>
    <w:rsid w:val="00C86CAD"/>
    <w:rsid w:val="00CC25B0"/>
    <w:rsid w:val="00D02444"/>
    <w:rsid w:val="00D43A10"/>
    <w:rsid w:val="00D54C03"/>
    <w:rsid w:val="00D57B9F"/>
    <w:rsid w:val="00DA1D25"/>
    <w:rsid w:val="00DA48B3"/>
    <w:rsid w:val="00DD6E41"/>
    <w:rsid w:val="00E02BF8"/>
    <w:rsid w:val="00E11820"/>
    <w:rsid w:val="00E335AA"/>
    <w:rsid w:val="00E37D9C"/>
    <w:rsid w:val="00E64EC4"/>
    <w:rsid w:val="00E74698"/>
    <w:rsid w:val="00E76490"/>
    <w:rsid w:val="00EA7A62"/>
    <w:rsid w:val="00EC6B42"/>
    <w:rsid w:val="00EE4DDD"/>
    <w:rsid w:val="00F23D08"/>
    <w:rsid w:val="00F43E11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3EB86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10.2021 18:33:21"/>
    <f:field ref="objchangedby" par="" text="Administrator, System"/>
    <f:field ref="objmodifiedat" par="" text="27.10.2021 18:33:2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Szakácsová Zuzana</cp:lastModifiedBy>
  <cp:revision>7</cp:revision>
  <cp:lastPrinted>2001-08-01T11:42:00Z</cp:lastPrinted>
  <dcterms:created xsi:type="dcterms:W3CDTF">2021-12-02T09:06:00Z</dcterms:created>
  <dcterms:modified xsi:type="dcterms:W3CDTF">2021-12-07T14:45:00Z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december 2021 (úloha č. 31)</vt:lpwstr>
  </property>
  <property fmtid="{D5CDD505-2E9C-101B-9397-08002B2CF9AE}" pid="18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19" name="FSC#SKEDITIONSLOVLEX@103.510:rezortcislopredpis">
    <vt:lpwstr>S23091-2021-OL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39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