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0" w:rsidRPr="00234EFD" w:rsidRDefault="00893430" w:rsidP="00234EFD">
      <w:pPr>
        <w:ind w:firstLine="0"/>
        <w:jc w:val="center"/>
        <w:rPr>
          <w:b/>
        </w:rPr>
      </w:pPr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Default="0095643F" w:rsidP="00D84051">
      <w:r>
        <w:t>N</w:t>
      </w:r>
      <w:r w:rsidRPr="0095643F">
        <w:t xml:space="preserve">ávrh </w:t>
      </w:r>
      <w:r w:rsidR="005A2F2F" w:rsidRPr="005A2F2F">
        <w:t xml:space="preserve">zákona, </w:t>
      </w:r>
      <w:r w:rsidR="00542F0B" w:rsidRPr="00542F0B">
        <w:t>ktorým sa mení a dopĺňa zákon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</w:t>
      </w:r>
      <w:r w:rsidR="005A2F2F">
        <w:t xml:space="preserve"> </w:t>
      </w:r>
      <w:r w:rsidR="000A400B">
        <w:t>sa</w:t>
      </w:r>
      <w:r w:rsidR="006250BC">
        <w:t xml:space="preserve"> predkladá s</w:t>
      </w:r>
      <w:r w:rsidR="00B8155D">
        <w:t> </w:t>
      </w:r>
      <w:r w:rsidR="006250BC">
        <w:t>rozporom</w:t>
      </w:r>
      <w:r w:rsidR="00B8155D">
        <w:t xml:space="preserve"> s</w:t>
      </w:r>
    </w:p>
    <w:p w:rsidR="00F833AA" w:rsidRPr="00F833AA" w:rsidRDefault="00F833AA" w:rsidP="00F833AA">
      <w:pPr>
        <w:pStyle w:val="slovanzoznam"/>
        <w:numPr>
          <w:ilvl w:val="0"/>
          <w:numId w:val="0"/>
        </w:numPr>
        <w:ind w:left="360" w:hanging="360"/>
      </w:pPr>
    </w:p>
    <w:p w:rsidR="006250BC" w:rsidRDefault="00542F0B" w:rsidP="005A2F2F">
      <w:pPr>
        <w:pStyle w:val="slovanzoznam"/>
        <w:numPr>
          <w:ilvl w:val="0"/>
          <w:numId w:val="0"/>
        </w:numPr>
        <w:spacing w:after="120"/>
        <w:ind w:left="357" w:hanging="357"/>
      </w:pPr>
      <w:r>
        <w:rPr>
          <w:b/>
        </w:rPr>
        <w:t>Asociáciou priemyselných zväzov a dopravy</w:t>
      </w:r>
      <w:r w:rsidR="00B94F63">
        <w:t>, ktor</w:t>
      </w:r>
      <w:r>
        <w:t>á</w:t>
      </w:r>
    </w:p>
    <w:p w:rsidR="000A400B" w:rsidRDefault="00542F0B" w:rsidP="00542F0B">
      <w:pPr>
        <w:ind w:firstLine="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navrhuje zrušiť obmedzenie v zmysle § 7b ods. 5 a 6 zákona č. 82/2005 Z. z. o nelegálnej práci a nelegálnom zamestnávaní pre právnickú osobu alebo fyzickú osobu – podnikateľa, ktorí nesmú prijať prácu alebo službu od inej právnickej osoby alebo fyzickej osoby prostredníctvom fyzickej osoby, k</w:t>
      </w:r>
      <w:r w:rsidR="00715ED0">
        <w:rPr>
          <w:rFonts w:ascii="Times" w:hAnsi="Times" w:cs="Times"/>
          <w:sz w:val="25"/>
          <w:szCs w:val="25"/>
        </w:rPr>
        <w:t>torú nelegálne zamestnáva;</w:t>
      </w:r>
    </w:p>
    <w:p w:rsidR="00542F0B" w:rsidRDefault="00542F0B" w:rsidP="00542F0B">
      <w:pPr>
        <w:pStyle w:val="slovanzoznam"/>
        <w:numPr>
          <w:ilvl w:val="0"/>
          <w:numId w:val="0"/>
        </w:numPr>
        <w:ind w:left="360" w:hanging="360"/>
      </w:pPr>
    </w:p>
    <w:p w:rsidR="00715ED0" w:rsidRPr="00715ED0" w:rsidRDefault="00715ED0" w:rsidP="00715ED0">
      <w:pPr>
        <w:pStyle w:val="slovanzoznam"/>
        <w:numPr>
          <w:ilvl w:val="0"/>
          <w:numId w:val="0"/>
        </w:numPr>
        <w:spacing w:after="120"/>
        <w:ind w:left="357" w:hanging="357"/>
        <w:rPr>
          <w:b/>
        </w:rPr>
      </w:pPr>
      <w:r w:rsidRPr="00715ED0">
        <w:rPr>
          <w:b/>
        </w:rPr>
        <w:t>Republikovou úniou zamestnávateľov</w:t>
      </w:r>
      <w:r w:rsidRPr="00715ED0">
        <w:t>, ktorá</w:t>
      </w:r>
    </w:p>
    <w:p w:rsidR="00715ED0" w:rsidRDefault="00715ED0" w:rsidP="00715ED0">
      <w:pPr>
        <w:pStyle w:val="slovanzoznam"/>
        <w:numPr>
          <w:ilvl w:val="0"/>
          <w:numId w:val="0"/>
        </w:numPr>
        <w:ind w:left="360" w:hanging="36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navrhuje v čl. I za bod 2 vložiť nový bod 3, ktorý znie:</w:t>
      </w:r>
    </w:p>
    <w:p w:rsidR="00715ED0" w:rsidRDefault="00715ED0" w:rsidP="00715ED0">
      <w:pPr>
        <w:pStyle w:val="slovanzoznam"/>
        <w:numPr>
          <w:ilvl w:val="0"/>
          <w:numId w:val="0"/>
        </w:numPr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,, 3. § 3 sa dopĺňa odsekom 4, ktorý znie:</w:t>
      </w:r>
    </w:p>
    <w:p w:rsidR="00715ED0" w:rsidRDefault="00715ED0" w:rsidP="00083315">
      <w:pPr>
        <w:ind w:firstLine="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„(4) O nelegálne zamestnávanie nejde v prípad</w:t>
      </w:r>
      <w:r w:rsidR="00083315">
        <w:rPr>
          <w:rFonts w:ascii="Times" w:hAnsi="Times" w:cs="Times"/>
          <w:sz w:val="25"/>
          <w:szCs w:val="25"/>
        </w:rPr>
        <w:t xml:space="preserve">e evidentného administratívneho </w:t>
      </w:r>
      <w:r>
        <w:rPr>
          <w:rFonts w:ascii="Times" w:hAnsi="Times" w:cs="Times"/>
          <w:sz w:val="25"/>
          <w:szCs w:val="25"/>
        </w:rPr>
        <w:t>pochybenia zamestnávateľa, ktorý po zistení takéhoto pochybenia vykonal bezodkladne nápravu.“.“.</w:t>
      </w:r>
      <w:bookmarkStart w:id="0" w:name="_GoBack"/>
      <w:bookmarkEnd w:id="0"/>
    </w:p>
    <w:p w:rsidR="00715ED0" w:rsidRPr="00715ED0" w:rsidRDefault="00715ED0" w:rsidP="00083315">
      <w:pPr>
        <w:pStyle w:val="slovanzoznam"/>
        <w:numPr>
          <w:ilvl w:val="0"/>
          <w:numId w:val="0"/>
        </w:numPr>
        <w:spacing w:before="120"/>
      </w:pPr>
      <w:r w:rsidRPr="00715ED0">
        <w:t>Republikov</w:t>
      </w:r>
      <w:r>
        <w:t>á</w:t>
      </w:r>
      <w:r w:rsidRPr="00715ED0">
        <w:t xml:space="preserve"> úni</w:t>
      </w:r>
      <w:r>
        <w:t>a</w:t>
      </w:r>
      <w:r w:rsidRPr="00715ED0">
        <w:t xml:space="preserve"> zamestnávateľov zároveň navrhuje, aby tento bod nadobudol účinnosť 1. mája 2022.</w:t>
      </w:r>
    </w:p>
    <w:p w:rsidR="00542F0B" w:rsidRPr="00542F0B" w:rsidRDefault="00542F0B" w:rsidP="00542F0B">
      <w:pPr>
        <w:pStyle w:val="slovanzoznam"/>
        <w:numPr>
          <w:ilvl w:val="0"/>
          <w:numId w:val="0"/>
        </w:numPr>
        <w:ind w:left="360" w:hanging="360"/>
      </w:pPr>
    </w:p>
    <w:p w:rsidR="000A400B" w:rsidRPr="000A400B" w:rsidRDefault="000A400B" w:rsidP="00207CBF">
      <w:pPr>
        <w:pStyle w:val="slovanzoznam"/>
        <w:numPr>
          <w:ilvl w:val="0"/>
          <w:numId w:val="0"/>
        </w:numPr>
        <w:contextualSpacing/>
      </w:pPr>
    </w:p>
    <w:sectPr w:rsidR="000A400B" w:rsidRPr="000A400B" w:rsidSect="00462B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38" w:rsidRDefault="00337E38" w:rsidP="00234EFD">
      <w:r>
        <w:separator/>
      </w:r>
    </w:p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/>
  </w:endnote>
  <w:endnote w:type="continuationSeparator" w:id="0">
    <w:p w:rsidR="00337E38" w:rsidRDefault="00337E38" w:rsidP="00234EFD">
      <w:r>
        <w:continuationSeparator/>
      </w:r>
    </w:p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</w:pPr>
  </w:p>
  <w:p w:rsidR="009B558F" w:rsidRDefault="009B558F" w:rsidP="00234EFD"/>
  <w:p w:rsidR="009B558F" w:rsidRDefault="009B558F" w:rsidP="00234E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38" w:rsidRDefault="00337E38" w:rsidP="00234EFD">
      <w:r>
        <w:separator/>
      </w:r>
    </w:p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/>
  </w:footnote>
  <w:footnote w:type="continuationSeparator" w:id="0">
    <w:p w:rsidR="00337E38" w:rsidRDefault="00337E38" w:rsidP="00234EFD">
      <w:r>
        <w:continuationSeparator/>
      </w:r>
    </w:p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 w:rsidP="00234EFD"/>
    <w:p w:rsidR="00337E38" w:rsidRDefault="00337E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E8E"/>
    <w:multiLevelType w:val="hybridMultilevel"/>
    <w:tmpl w:val="7386405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3B08"/>
    <w:multiLevelType w:val="hybridMultilevel"/>
    <w:tmpl w:val="A9049D2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679BE"/>
    <w:multiLevelType w:val="hybridMultilevel"/>
    <w:tmpl w:val="5F4420AE"/>
    <w:lvl w:ilvl="0" w:tplc="014C22B2"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 w15:restartNumberingAfterBreak="0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5"/>
  </w:num>
  <w:num w:numId="22">
    <w:abstractNumId w:val="6"/>
  </w:num>
  <w:num w:numId="23">
    <w:abstractNumId w:val="0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073754"/>
    <w:rsid w:val="00083315"/>
    <w:rsid w:val="000A400B"/>
    <w:rsid w:val="00110BAD"/>
    <w:rsid w:val="00111703"/>
    <w:rsid w:val="00124218"/>
    <w:rsid w:val="00127A5A"/>
    <w:rsid w:val="00141C5A"/>
    <w:rsid w:val="00151A99"/>
    <w:rsid w:val="00153EF7"/>
    <w:rsid w:val="0018395F"/>
    <w:rsid w:val="001928F8"/>
    <w:rsid w:val="001F04DD"/>
    <w:rsid w:val="001F5CC0"/>
    <w:rsid w:val="0020087E"/>
    <w:rsid w:val="00207CBF"/>
    <w:rsid w:val="0021239B"/>
    <w:rsid w:val="00234EFD"/>
    <w:rsid w:val="00257E5E"/>
    <w:rsid w:val="00264F02"/>
    <w:rsid w:val="002A4859"/>
    <w:rsid w:val="002D08AA"/>
    <w:rsid w:val="002E21B0"/>
    <w:rsid w:val="002E75BC"/>
    <w:rsid w:val="002F2977"/>
    <w:rsid w:val="00337E38"/>
    <w:rsid w:val="0034144B"/>
    <w:rsid w:val="0034256B"/>
    <w:rsid w:val="00345870"/>
    <w:rsid w:val="00395B5E"/>
    <w:rsid w:val="003A5123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21FC5"/>
    <w:rsid w:val="0053432C"/>
    <w:rsid w:val="00537D40"/>
    <w:rsid w:val="00542F0B"/>
    <w:rsid w:val="00543154"/>
    <w:rsid w:val="0054594B"/>
    <w:rsid w:val="00550360"/>
    <w:rsid w:val="00551A89"/>
    <w:rsid w:val="00567EEC"/>
    <w:rsid w:val="00592501"/>
    <w:rsid w:val="005A2F2F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659FD"/>
    <w:rsid w:val="00676BC4"/>
    <w:rsid w:val="00683BEA"/>
    <w:rsid w:val="006B05D0"/>
    <w:rsid w:val="006C00D0"/>
    <w:rsid w:val="006E3522"/>
    <w:rsid w:val="006F323A"/>
    <w:rsid w:val="007113CD"/>
    <w:rsid w:val="00712426"/>
    <w:rsid w:val="00715ED0"/>
    <w:rsid w:val="0072744B"/>
    <w:rsid w:val="00727AE8"/>
    <w:rsid w:val="007365E9"/>
    <w:rsid w:val="00755905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E27D2"/>
    <w:rsid w:val="008E66DC"/>
    <w:rsid w:val="008F20E3"/>
    <w:rsid w:val="008F613E"/>
    <w:rsid w:val="00905EE5"/>
    <w:rsid w:val="00932071"/>
    <w:rsid w:val="00935C99"/>
    <w:rsid w:val="00937983"/>
    <w:rsid w:val="00945BAD"/>
    <w:rsid w:val="0095643F"/>
    <w:rsid w:val="00977653"/>
    <w:rsid w:val="00986BE8"/>
    <w:rsid w:val="009B558F"/>
    <w:rsid w:val="009B5C5C"/>
    <w:rsid w:val="009C380F"/>
    <w:rsid w:val="009E798E"/>
    <w:rsid w:val="009F30FB"/>
    <w:rsid w:val="00A121C6"/>
    <w:rsid w:val="00A23907"/>
    <w:rsid w:val="00A32A35"/>
    <w:rsid w:val="00A37C1D"/>
    <w:rsid w:val="00A515EA"/>
    <w:rsid w:val="00A564F1"/>
    <w:rsid w:val="00A6141D"/>
    <w:rsid w:val="00A65EB6"/>
    <w:rsid w:val="00B12709"/>
    <w:rsid w:val="00B517E0"/>
    <w:rsid w:val="00B52763"/>
    <w:rsid w:val="00B8155D"/>
    <w:rsid w:val="00B91B4F"/>
    <w:rsid w:val="00B94F63"/>
    <w:rsid w:val="00BB1933"/>
    <w:rsid w:val="00BD407B"/>
    <w:rsid w:val="00C11FBE"/>
    <w:rsid w:val="00C163BA"/>
    <w:rsid w:val="00C432BF"/>
    <w:rsid w:val="00C46828"/>
    <w:rsid w:val="00C606C5"/>
    <w:rsid w:val="00C61354"/>
    <w:rsid w:val="00C6149C"/>
    <w:rsid w:val="00C6165B"/>
    <w:rsid w:val="00C635E4"/>
    <w:rsid w:val="00CD25A0"/>
    <w:rsid w:val="00CE146E"/>
    <w:rsid w:val="00CF25F5"/>
    <w:rsid w:val="00D018F2"/>
    <w:rsid w:val="00D05C1B"/>
    <w:rsid w:val="00D16CA1"/>
    <w:rsid w:val="00D3152E"/>
    <w:rsid w:val="00D44D60"/>
    <w:rsid w:val="00D50A36"/>
    <w:rsid w:val="00D53399"/>
    <w:rsid w:val="00D62A86"/>
    <w:rsid w:val="00D67441"/>
    <w:rsid w:val="00D70C95"/>
    <w:rsid w:val="00D84051"/>
    <w:rsid w:val="00DC760C"/>
    <w:rsid w:val="00DD2698"/>
    <w:rsid w:val="00DD6A0B"/>
    <w:rsid w:val="00E05928"/>
    <w:rsid w:val="00E25ED5"/>
    <w:rsid w:val="00E31343"/>
    <w:rsid w:val="00E7321C"/>
    <w:rsid w:val="00E86AA3"/>
    <w:rsid w:val="00EA77F8"/>
    <w:rsid w:val="00F1110D"/>
    <w:rsid w:val="00F118B3"/>
    <w:rsid w:val="00F45A9C"/>
    <w:rsid w:val="00F5759B"/>
    <w:rsid w:val="00F60E8C"/>
    <w:rsid w:val="00F833AA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9E9F4"/>
  <w14:defaultImageDpi w14:val="0"/>
  <w15:docId w15:val="{36138263-1FEB-4FDE-BE47-0618EA9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Zstupntext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96D3-15FC-4A04-893F-2F3371C3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Vároš Juraj</cp:lastModifiedBy>
  <cp:revision>18</cp:revision>
  <cp:lastPrinted>2013-01-02T08:12:00Z</cp:lastPrinted>
  <dcterms:created xsi:type="dcterms:W3CDTF">2020-08-10T08:31:00Z</dcterms:created>
  <dcterms:modified xsi:type="dcterms:W3CDTF">2021-12-07T10:20:00Z</dcterms:modified>
</cp:coreProperties>
</file>