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80E6F" w14:textId="77777777" w:rsidR="00424716" w:rsidRPr="0021134F" w:rsidRDefault="00D67CD6" w:rsidP="00211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4F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2FCE643C" w14:textId="12630CA5" w:rsidR="00D67CD6" w:rsidRDefault="00D67CD6" w:rsidP="0021134F">
      <w:pPr>
        <w:pStyle w:val="Normlnywebov"/>
        <w:spacing w:before="0" w:beforeAutospacing="0" w:after="0" w:afterAutospacing="0"/>
        <w:ind w:firstLine="567"/>
        <w:jc w:val="both"/>
      </w:pPr>
    </w:p>
    <w:p w14:paraId="7CE8D421" w14:textId="77777777" w:rsidR="00206C33" w:rsidRPr="0021134F" w:rsidRDefault="00206C33" w:rsidP="0021134F">
      <w:pPr>
        <w:pStyle w:val="Normlnywebov"/>
        <w:spacing w:before="0" w:beforeAutospacing="0" w:after="0" w:afterAutospacing="0"/>
        <w:ind w:firstLine="567"/>
        <w:jc w:val="both"/>
      </w:pPr>
    </w:p>
    <w:p w14:paraId="1BE81635" w14:textId="77777777" w:rsidR="00D51992" w:rsidRPr="0021134F" w:rsidRDefault="00424716" w:rsidP="0021134F">
      <w:pPr>
        <w:pStyle w:val="Normlnywebov"/>
        <w:spacing w:before="0" w:beforeAutospacing="0" w:after="0" w:afterAutospacing="0"/>
        <w:ind w:firstLine="567"/>
        <w:jc w:val="both"/>
      </w:pPr>
      <w:r w:rsidRPr="0021134F">
        <w:t xml:space="preserve">Návrh zákona, </w:t>
      </w:r>
      <w:r w:rsidR="00AE4CBF" w:rsidRPr="0021134F">
        <w:t>ktorým sa mení a dopĺňa zákon č. 124/2006 Z. z. o bezpečnosti a ochrane zdravia pri práci a o zmene a doplnení niektorých zákonov v znení neskorších predpisov a</w:t>
      </w:r>
      <w:r w:rsidR="0021134F">
        <w:t> </w:t>
      </w:r>
      <w:r w:rsidR="00AE4CBF" w:rsidRPr="0021134F">
        <w:t>ktorým sa menia a dopĺňajú niektoré zákony</w:t>
      </w:r>
      <w:r w:rsidRPr="0021134F">
        <w:t xml:space="preserve"> (ďalej len „návrh zákona“) bol pripravený na</w:t>
      </w:r>
      <w:r w:rsidR="00E8570C">
        <w:t> </w:t>
      </w:r>
      <w:r w:rsidRPr="0021134F">
        <w:t>základe Plánu legislatívnych úloh vlády Slovenskej republiky na mesiace jún až december 2021.</w:t>
      </w:r>
    </w:p>
    <w:p w14:paraId="31A8C2E0" w14:textId="77777777" w:rsidR="0021134F" w:rsidRDefault="0021134F" w:rsidP="0021134F">
      <w:pPr>
        <w:pStyle w:val="Normlnywebov"/>
        <w:spacing w:before="0" w:beforeAutospacing="0" w:after="0" w:afterAutospacing="0"/>
        <w:ind w:firstLine="567"/>
        <w:jc w:val="both"/>
      </w:pPr>
    </w:p>
    <w:p w14:paraId="3248DA20" w14:textId="3F1FB65F" w:rsidR="00D51992" w:rsidRPr="0021134F" w:rsidRDefault="00D51992" w:rsidP="0021134F">
      <w:pPr>
        <w:pStyle w:val="Normlnywebov"/>
        <w:spacing w:before="0" w:beforeAutospacing="0" w:after="0" w:afterAutospacing="0"/>
        <w:ind w:firstLine="567"/>
        <w:jc w:val="both"/>
      </w:pPr>
      <w:r w:rsidRPr="0021134F">
        <w:t xml:space="preserve">Cieľom návrhu zákona </w:t>
      </w:r>
      <w:r w:rsidR="008A7EEA">
        <w:t>je</w:t>
      </w:r>
      <w:r w:rsidRPr="0021134F">
        <w:t xml:space="preserve"> najmä sprecizovanie doterajšej právnej úpravy v oblasti bezpečnosti a ochrany zdravia pri práci, jej zosúladenie s potrebami aplikačnej praxe, zapracovanie systémových zmien a zníženie administratívnej záťaže bez negatívneho vplyvu na súčasnú úroveň BOZP.</w:t>
      </w:r>
    </w:p>
    <w:p w14:paraId="2FE4D3CB" w14:textId="77777777" w:rsidR="0021134F" w:rsidRDefault="0021134F" w:rsidP="0021134F">
      <w:pPr>
        <w:pStyle w:val="Normlnywebov"/>
        <w:spacing w:before="0" w:beforeAutospacing="0" w:after="0" w:afterAutospacing="0"/>
        <w:ind w:firstLine="567"/>
        <w:jc w:val="both"/>
      </w:pPr>
    </w:p>
    <w:p w14:paraId="789DE83C" w14:textId="0DE5732C" w:rsidR="00D51992" w:rsidRPr="0021134F" w:rsidRDefault="00D51992" w:rsidP="0021134F">
      <w:pPr>
        <w:pStyle w:val="Normlnywebov"/>
        <w:spacing w:before="0" w:beforeAutospacing="0" w:after="0" w:afterAutospacing="0"/>
        <w:ind w:firstLine="567"/>
        <w:jc w:val="both"/>
      </w:pPr>
      <w:r w:rsidRPr="0021134F">
        <w:t xml:space="preserve">S dôrazom na zlepšovanie podnikateľského prostredia, znižovanie administratívnej záťaže a zvyšovanie úrovne BOZP sa navrhuje zosúladenie lehoty pre spísanie záznamu o registrovanom pracovnom úraze, úprava intervalu odbornej praxe na účely splnenia odbornej spôsobilosti žiadateľa o vydanie oprávnenia na výchovu a vzdelávanie, </w:t>
      </w:r>
      <w:r w:rsidR="00156312">
        <w:t>predĺženie</w:t>
      </w:r>
      <w:r w:rsidRPr="0021134F">
        <w:t xml:space="preserve"> lehôt </w:t>
      </w:r>
      <w:r w:rsidR="0034159C">
        <w:t xml:space="preserve">na absolvovanie </w:t>
      </w:r>
      <w:r w:rsidRPr="0021134F">
        <w:t>aktualizačn</w:t>
      </w:r>
      <w:r w:rsidR="0034159C">
        <w:t>ej</w:t>
      </w:r>
      <w:r w:rsidRPr="0021134F">
        <w:t xml:space="preserve"> odborn</w:t>
      </w:r>
      <w:r w:rsidR="0034159C">
        <w:t>ej</w:t>
      </w:r>
      <w:r w:rsidRPr="0021134F">
        <w:t xml:space="preserve"> príprav</w:t>
      </w:r>
      <w:r w:rsidR="0034159C">
        <w:t>y</w:t>
      </w:r>
      <w:r w:rsidR="003B01F7">
        <w:t xml:space="preserve"> v prípade dočasnej pracovnej neschopnosti</w:t>
      </w:r>
      <w:r w:rsidR="004F53C3" w:rsidRPr="0021134F">
        <w:t>, u</w:t>
      </w:r>
      <w:r w:rsidRPr="0021134F">
        <w:t xml:space="preserve">možnenie odbornému zástupcovi zodpovednému </w:t>
      </w:r>
      <w:r w:rsidR="004F53C3" w:rsidRPr="0021134F">
        <w:t>za</w:t>
      </w:r>
      <w:r w:rsidR="0021134F">
        <w:t> </w:t>
      </w:r>
      <w:r w:rsidR="004F53C3" w:rsidRPr="0021134F">
        <w:t>odborné vykonávanie činností</w:t>
      </w:r>
      <w:r w:rsidRPr="0021134F">
        <w:t xml:space="preserve"> vykonáva</w:t>
      </w:r>
      <w:r w:rsidR="004F53C3" w:rsidRPr="0021134F">
        <w:t>ť</w:t>
      </w:r>
      <w:r w:rsidRPr="0021134F">
        <w:t xml:space="preserve"> činnosti odborného garanta aj pre inú fyzickú osobu alebo právnickú osobu. </w:t>
      </w:r>
      <w:r w:rsidR="004F53C3" w:rsidRPr="0021134F">
        <w:t>Navrhuje sa tiež ú</w:t>
      </w:r>
      <w:r w:rsidRPr="0021134F">
        <w:t xml:space="preserve">prava </w:t>
      </w:r>
      <w:r w:rsidR="003B01F7">
        <w:t xml:space="preserve">lehôt lekárskej preventívnej prehliadky vo vzťahu k práci u držiteľov osvedčení alebo preukazov na </w:t>
      </w:r>
      <w:r w:rsidR="00156312">
        <w:t xml:space="preserve">vykonávanie </w:t>
      </w:r>
      <w:r w:rsidR="00016464">
        <w:t xml:space="preserve">určených pracovných </w:t>
      </w:r>
      <w:bookmarkStart w:id="0" w:name="_GoBack"/>
      <w:bookmarkEnd w:id="0"/>
      <w:r w:rsidR="00156312">
        <w:t>činností</w:t>
      </w:r>
      <w:r w:rsidR="003B01F7">
        <w:t xml:space="preserve"> v oblasti BOZP</w:t>
      </w:r>
      <w:r w:rsidRPr="0021134F">
        <w:t xml:space="preserve"> v prípade </w:t>
      </w:r>
      <w:r w:rsidR="003B01F7">
        <w:t xml:space="preserve">ich </w:t>
      </w:r>
      <w:r w:rsidR="004F53C3" w:rsidRPr="0021134F">
        <w:t>dočasnej</w:t>
      </w:r>
      <w:r w:rsidRPr="0021134F">
        <w:t xml:space="preserve"> práceneschopnosti. Návrh zákona tiež upravuje povinnosť nahlásenia zmeny údajov školiteľov</w:t>
      </w:r>
      <w:r w:rsidR="004F53C3" w:rsidRPr="0021134F">
        <w:t>,</w:t>
      </w:r>
      <w:r w:rsidRPr="0021134F">
        <w:t xml:space="preserve"> a to do 30 dní.</w:t>
      </w:r>
    </w:p>
    <w:p w14:paraId="5CE34FAA" w14:textId="77777777" w:rsidR="0021134F" w:rsidRDefault="0021134F" w:rsidP="0021134F">
      <w:pPr>
        <w:pStyle w:val="Normlnywebov"/>
        <w:spacing w:before="0" w:beforeAutospacing="0" w:after="0" w:afterAutospacing="0"/>
        <w:ind w:firstLine="567"/>
        <w:jc w:val="both"/>
      </w:pPr>
    </w:p>
    <w:p w14:paraId="17740EFE" w14:textId="77777777" w:rsidR="00D51992" w:rsidRPr="0021134F" w:rsidRDefault="00D51992" w:rsidP="0021134F">
      <w:pPr>
        <w:pStyle w:val="Normlnywebov"/>
        <w:spacing w:before="0" w:beforeAutospacing="0" w:after="0" w:afterAutospacing="0"/>
        <w:ind w:firstLine="567"/>
        <w:jc w:val="both"/>
      </w:pPr>
      <w:r w:rsidRPr="0021134F">
        <w:t>Za účelom systematického zvyšovania kvality a úrovne BOZP sa navrhuje zjednotiť a</w:t>
      </w:r>
      <w:r w:rsidR="0021134F">
        <w:t> </w:t>
      </w:r>
      <w:r w:rsidRPr="0021134F">
        <w:t xml:space="preserve">stanoviť jednoznačné podmienky získania oprávnenia na činnosť oprávnenej právnickej osoby. </w:t>
      </w:r>
    </w:p>
    <w:p w14:paraId="5A6FDEC5" w14:textId="77777777" w:rsidR="0021134F" w:rsidRDefault="0021134F" w:rsidP="0021134F">
      <w:pPr>
        <w:pStyle w:val="Normlnywebov"/>
        <w:spacing w:before="0" w:beforeAutospacing="0" w:after="0" w:afterAutospacing="0"/>
        <w:ind w:firstLine="567"/>
        <w:jc w:val="both"/>
      </w:pPr>
    </w:p>
    <w:p w14:paraId="10C203C3" w14:textId="6A7094ED" w:rsidR="00D51992" w:rsidRPr="0021134F" w:rsidRDefault="00D51992" w:rsidP="0021134F">
      <w:pPr>
        <w:pStyle w:val="Normlnywebov"/>
        <w:spacing w:before="0" w:beforeAutospacing="0" w:after="0" w:afterAutospacing="0"/>
        <w:ind w:firstLine="567"/>
        <w:jc w:val="both"/>
      </w:pPr>
      <w:r w:rsidRPr="0021134F">
        <w:t>Za účelom zvyšovania</w:t>
      </w:r>
      <w:r w:rsidR="0056372E" w:rsidRPr="0021134F">
        <w:t xml:space="preserve"> odbornej</w:t>
      </w:r>
      <w:r w:rsidRPr="0021134F">
        <w:t xml:space="preserve"> úrovne BOZP</w:t>
      </w:r>
      <w:r w:rsidR="008A7EEA">
        <w:t xml:space="preserve"> sa súčasne</w:t>
      </w:r>
      <w:r w:rsidRPr="0021134F">
        <w:t xml:space="preserve"> navrhuje zlúčenie odbornej spôsobilosti bezpečnostného technika </w:t>
      </w:r>
      <w:r w:rsidR="0092057F" w:rsidRPr="0021134F">
        <w:t>a</w:t>
      </w:r>
      <w:r w:rsidRPr="0021134F">
        <w:t> autorizovan</w:t>
      </w:r>
      <w:r w:rsidR="0092057F" w:rsidRPr="0021134F">
        <w:t>ého</w:t>
      </w:r>
      <w:r w:rsidRPr="0021134F">
        <w:t xml:space="preserve"> </w:t>
      </w:r>
      <w:r w:rsidR="0092057F" w:rsidRPr="0021134F">
        <w:t xml:space="preserve">bezpečnostného technika </w:t>
      </w:r>
      <w:r w:rsidRPr="0021134F">
        <w:t>a ponechanie iba jednej odbornej spôsobilosti bezpečnostného technika</w:t>
      </w:r>
      <w:r w:rsidR="0092057F" w:rsidRPr="0021134F">
        <w:t xml:space="preserve"> s odbornosťou na úrovni súčasného autorizovaného bezpečnostného technika</w:t>
      </w:r>
      <w:r w:rsidRPr="0021134F">
        <w:t xml:space="preserve">. Cieľom uvedeného návrhu je zabezpečiť jednotnú úroveň odbornosti a zároveň zvýšenie odbornosti osôb, ktoré vykonávajú funkciu bezpečnostného technika.  </w:t>
      </w:r>
    </w:p>
    <w:p w14:paraId="7E16FB4B" w14:textId="77777777" w:rsidR="0021134F" w:rsidRDefault="0021134F" w:rsidP="0021134F">
      <w:pPr>
        <w:pStyle w:val="Normlnywebov"/>
        <w:spacing w:before="0" w:beforeAutospacing="0" w:after="0" w:afterAutospacing="0"/>
        <w:ind w:firstLine="567"/>
        <w:jc w:val="both"/>
      </w:pPr>
    </w:p>
    <w:p w14:paraId="52B379EF" w14:textId="77777777" w:rsidR="006B2025" w:rsidRPr="0021134F" w:rsidRDefault="006B2025" w:rsidP="0021134F">
      <w:pPr>
        <w:pStyle w:val="Normlnywebov"/>
        <w:spacing w:before="0" w:beforeAutospacing="0" w:after="0" w:afterAutospacing="0"/>
        <w:ind w:firstLine="567"/>
        <w:jc w:val="both"/>
      </w:pPr>
      <w:r w:rsidRPr="0021134F">
        <w:t xml:space="preserve">Návrh zákona nie je predmetom </w:t>
      </w:r>
      <w:proofErr w:type="spellStart"/>
      <w:r w:rsidRPr="0021134F">
        <w:t>vnútrokomunitárneho</w:t>
      </w:r>
      <w:proofErr w:type="spellEnd"/>
      <w:r w:rsidRPr="0021134F">
        <w:t xml:space="preserve"> pripomienkového konania.</w:t>
      </w:r>
    </w:p>
    <w:p w14:paraId="4A59B23F" w14:textId="77777777" w:rsidR="0021134F" w:rsidRDefault="0021134F" w:rsidP="0021134F">
      <w:pPr>
        <w:pStyle w:val="Normlnywebov"/>
        <w:spacing w:before="0" w:beforeAutospacing="0" w:after="0" w:afterAutospacing="0"/>
        <w:ind w:firstLine="567"/>
        <w:jc w:val="both"/>
      </w:pPr>
    </w:p>
    <w:p w14:paraId="11B5DC49" w14:textId="77777777" w:rsidR="006B2025" w:rsidRPr="0021134F" w:rsidRDefault="006B2025" w:rsidP="0021134F">
      <w:pPr>
        <w:pStyle w:val="Normlnywebov"/>
        <w:spacing w:before="0" w:beforeAutospacing="0" w:after="0" w:afterAutospacing="0"/>
        <w:ind w:firstLine="567"/>
        <w:jc w:val="both"/>
      </w:pPr>
      <w:r w:rsidRPr="0021134F">
        <w:t xml:space="preserve">Navrhuje sa dátum nadobudnutia účinnosti 1. januára 2023, ktorý je primeraný na zabezpečenie </w:t>
      </w:r>
      <w:proofErr w:type="spellStart"/>
      <w:r w:rsidRPr="0021134F">
        <w:t>legisvakačnej</w:t>
      </w:r>
      <w:proofErr w:type="spellEnd"/>
      <w:r w:rsidRPr="0021134F">
        <w:t xml:space="preserve"> lehoty potrebnej na uvedenie zákona do aplikačnej praxe.</w:t>
      </w:r>
    </w:p>
    <w:p w14:paraId="08D091DF" w14:textId="77777777" w:rsidR="0021134F" w:rsidRDefault="0021134F" w:rsidP="0021134F">
      <w:pPr>
        <w:pStyle w:val="Normlnywebov"/>
        <w:spacing w:before="0" w:beforeAutospacing="0" w:after="0" w:afterAutospacing="0"/>
        <w:ind w:firstLine="567"/>
        <w:jc w:val="both"/>
      </w:pPr>
    </w:p>
    <w:p w14:paraId="4478D813" w14:textId="77777777" w:rsidR="00F05759" w:rsidRPr="0021134F" w:rsidRDefault="00F05759" w:rsidP="0021134F">
      <w:pPr>
        <w:pStyle w:val="Normlnywebov"/>
        <w:spacing w:before="0" w:beforeAutospacing="0" w:after="0" w:afterAutospacing="0"/>
        <w:ind w:firstLine="567"/>
        <w:jc w:val="both"/>
      </w:pPr>
      <w:r w:rsidRPr="0021134F">
        <w:t>Návrh zákona bol v dňoch od 27.10.2021 do 18.11.2021 predmetom medzirezortného pripomienkového konania prostredníctvom portálu Slov-Lex. Výsledky pripomienkového konania sú uvedené vo vyhodnotení pripomienkového konania.</w:t>
      </w:r>
    </w:p>
    <w:sectPr w:rsidR="00F05759" w:rsidRPr="0021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16"/>
    <w:rsid w:val="00016464"/>
    <w:rsid w:val="00035E25"/>
    <w:rsid w:val="000A48ED"/>
    <w:rsid w:val="00156312"/>
    <w:rsid w:val="001A38D1"/>
    <w:rsid w:val="00206C33"/>
    <w:rsid w:val="0021134F"/>
    <w:rsid w:val="0034159C"/>
    <w:rsid w:val="003B01F7"/>
    <w:rsid w:val="003D4678"/>
    <w:rsid w:val="003F45B4"/>
    <w:rsid w:val="00403A1F"/>
    <w:rsid w:val="00424716"/>
    <w:rsid w:val="00433F87"/>
    <w:rsid w:val="004F53C3"/>
    <w:rsid w:val="0056372E"/>
    <w:rsid w:val="005704EA"/>
    <w:rsid w:val="006B2025"/>
    <w:rsid w:val="00706D6B"/>
    <w:rsid w:val="00712C7E"/>
    <w:rsid w:val="008A7EEA"/>
    <w:rsid w:val="008C5BBE"/>
    <w:rsid w:val="0092057F"/>
    <w:rsid w:val="0096359C"/>
    <w:rsid w:val="009845EE"/>
    <w:rsid w:val="009E7507"/>
    <w:rsid w:val="00AE4CBF"/>
    <w:rsid w:val="00B81BC0"/>
    <w:rsid w:val="00C91F81"/>
    <w:rsid w:val="00CA7211"/>
    <w:rsid w:val="00CF55E6"/>
    <w:rsid w:val="00D51992"/>
    <w:rsid w:val="00D53B7C"/>
    <w:rsid w:val="00D67CD6"/>
    <w:rsid w:val="00E8570C"/>
    <w:rsid w:val="00EB6304"/>
    <w:rsid w:val="00EE29E5"/>
    <w:rsid w:val="00F05759"/>
    <w:rsid w:val="00F51D6C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9E3B"/>
  <w15:chartTrackingRefBased/>
  <w15:docId w15:val="{4405F6AA-3E14-43BB-8A59-DF602180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4716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2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Bezriadkovania">
    <w:name w:val="No Spacing"/>
    <w:uiPriority w:val="1"/>
    <w:qFormat/>
    <w:rsid w:val="00B81BC0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04EA"/>
    <w:rPr>
      <w:rFonts w:ascii="Segoe UI" w:eastAsiaTheme="minorEastAsia" w:hAnsi="Segoe UI" w:cs="Segoe UI"/>
      <w:noProof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A7E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7EE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7EEA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7E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7EEA"/>
    <w:rPr>
      <w:rFonts w:eastAsiaTheme="minorEastAsia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Vároš Juraj</cp:lastModifiedBy>
  <cp:revision>12</cp:revision>
  <cp:lastPrinted>2021-12-03T10:00:00Z</cp:lastPrinted>
  <dcterms:created xsi:type="dcterms:W3CDTF">2021-12-03T10:01:00Z</dcterms:created>
  <dcterms:modified xsi:type="dcterms:W3CDTF">2021-12-08T09:40:00Z</dcterms:modified>
</cp:coreProperties>
</file>