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D8" w:rsidRPr="00A64D2D" w:rsidRDefault="00987DD8" w:rsidP="00987DD8">
      <w:pPr>
        <w:widowControl/>
        <w:jc w:val="center"/>
        <w:rPr>
          <w:b/>
          <w:caps/>
          <w:color w:val="000000"/>
          <w:spacing w:val="30"/>
        </w:rPr>
      </w:pPr>
      <w:r w:rsidRPr="00A64D2D">
        <w:rPr>
          <w:b/>
          <w:caps/>
          <w:color w:val="000000"/>
          <w:spacing w:val="30"/>
        </w:rPr>
        <w:t>Dôvodová správa</w:t>
      </w:r>
    </w:p>
    <w:p w:rsidR="00987DD8" w:rsidRPr="00A64D2D" w:rsidRDefault="00987DD8" w:rsidP="00987DD8">
      <w:pPr>
        <w:widowControl/>
        <w:jc w:val="both"/>
        <w:rPr>
          <w:color w:val="000000"/>
        </w:rPr>
      </w:pPr>
    </w:p>
    <w:p w:rsidR="005D4161" w:rsidRDefault="005D4161"/>
    <w:p w:rsidR="00987DD8" w:rsidRDefault="00987DD8" w:rsidP="00987DD8">
      <w:pPr>
        <w:widowControl/>
        <w:jc w:val="both"/>
        <w:rPr>
          <w:b/>
        </w:rPr>
      </w:pPr>
      <w:r>
        <w:rPr>
          <w:b/>
        </w:rPr>
        <w:t>Osobitná časť</w:t>
      </w:r>
    </w:p>
    <w:p w:rsidR="00987DD8" w:rsidRDefault="00987DD8" w:rsidP="00987DD8">
      <w:pPr>
        <w:widowControl/>
        <w:jc w:val="both"/>
      </w:pPr>
    </w:p>
    <w:p w:rsidR="00F23141" w:rsidRDefault="00F23141" w:rsidP="00B53CF7">
      <w:pPr>
        <w:widowControl/>
        <w:spacing w:after="100" w:afterAutospacing="1"/>
        <w:jc w:val="both"/>
        <w:rPr>
          <w:rStyle w:val="Textzstupnhosymbolu"/>
          <w:color w:val="auto"/>
          <w:u w:val="single"/>
        </w:rPr>
      </w:pPr>
      <w:r>
        <w:rPr>
          <w:rStyle w:val="Textzstupnhosymbolu"/>
          <w:color w:val="auto"/>
          <w:u w:val="single"/>
        </w:rPr>
        <w:t>Článok I</w:t>
      </w:r>
    </w:p>
    <w:p w:rsidR="00B53CF7" w:rsidRPr="00B53CF7" w:rsidRDefault="00987DD8" w:rsidP="00B53CF7">
      <w:pPr>
        <w:widowControl/>
        <w:spacing w:after="100" w:afterAutospacing="1"/>
        <w:jc w:val="both"/>
        <w:rPr>
          <w:rStyle w:val="Textzstupnhosymbolu"/>
          <w:color w:val="auto"/>
          <w:u w:val="single"/>
        </w:rPr>
      </w:pPr>
      <w:r w:rsidRPr="00962586">
        <w:rPr>
          <w:rStyle w:val="Textzstupnhosymbolu"/>
          <w:color w:val="auto"/>
          <w:u w:val="single"/>
        </w:rPr>
        <w:t>K § 1</w:t>
      </w:r>
    </w:p>
    <w:p w:rsidR="00D91356" w:rsidRDefault="00B53CF7" w:rsidP="000209B7">
      <w:pPr>
        <w:widowControl/>
        <w:spacing w:after="100" w:afterAutospacing="1"/>
        <w:ind w:firstLine="708"/>
        <w:jc w:val="both"/>
        <w:rPr>
          <w:rStyle w:val="Textzstupnhosymbolu"/>
          <w:color w:val="auto"/>
        </w:rPr>
      </w:pPr>
      <w:r>
        <w:rPr>
          <w:rStyle w:val="Textzstupnhosymbolu"/>
          <w:color w:val="auto"/>
        </w:rPr>
        <w:t xml:space="preserve">V rámci úvodných ustanovení sa vymedzuje </w:t>
      </w:r>
      <w:r w:rsidR="000209B7" w:rsidRPr="000209B7">
        <w:rPr>
          <w:rStyle w:val="Textzstupnhosymbolu"/>
          <w:color w:val="auto"/>
        </w:rPr>
        <w:t xml:space="preserve">predmet zákona, ktorým je </w:t>
      </w:r>
      <w:r w:rsidR="00793847">
        <w:rPr>
          <w:rStyle w:val="Textzstupnhosymbolu"/>
          <w:color w:val="auto"/>
        </w:rPr>
        <w:t>evid</w:t>
      </w:r>
      <w:r w:rsidR="000C2E22">
        <w:rPr>
          <w:rStyle w:val="Textzstupnhosymbolu"/>
          <w:color w:val="auto"/>
        </w:rPr>
        <w:t>ovanie periodických publikácií M</w:t>
      </w:r>
      <w:r w:rsidR="00793847">
        <w:rPr>
          <w:rStyle w:val="Textzstupnhosymbolu"/>
          <w:color w:val="auto"/>
        </w:rPr>
        <w:t>inisterstvom</w:t>
      </w:r>
      <w:r w:rsidR="00D211CE">
        <w:rPr>
          <w:rStyle w:val="Textzstupnhosymbolu"/>
          <w:color w:val="auto"/>
        </w:rPr>
        <w:t xml:space="preserve"> kultúry</w:t>
      </w:r>
      <w:r w:rsidR="000C2E22">
        <w:rPr>
          <w:rStyle w:val="Textzstupnhosymbolu"/>
          <w:color w:val="auto"/>
        </w:rPr>
        <w:t xml:space="preserve"> Slovenskej republiky</w:t>
      </w:r>
      <w:r w:rsidR="00D211CE">
        <w:rPr>
          <w:rStyle w:val="Textzstupnhosymbolu"/>
          <w:color w:val="auto"/>
        </w:rPr>
        <w:t xml:space="preserve"> (ďalej aj „ministerstvo“)</w:t>
      </w:r>
      <w:r w:rsidR="00793847">
        <w:rPr>
          <w:rStyle w:val="Textzstupnhosymbolu"/>
          <w:color w:val="auto"/>
        </w:rPr>
        <w:t xml:space="preserve">, </w:t>
      </w:r>
      <w:r w:rsidR="000209B7" w:rsidRPr="000209B7">
        <w:rPr>
          <w:rStyle w:val="Textzstupnhosymbolu"/>
          <w:color w:val="auto"/>
        </w:rPr>
        <w:t>úprava</w:t>
      </w:r>
      <w:r w:rsidR="00793847">
        <w:rPr>
          <w:rStyle w:val="Textzstupnhosymbolu"/>
          <w:color w:val="auto"/>
        </w:rPr>
        <w:t xml:space="preserve"> povinnosti vyd</w:t>
      </w:r>
      <w:r w:rsidR="00200DA3">
        <w:rPr>
          <w:rStyle w:val="Textzstupnhosymbolu"/>
          <w:color w:val="auto"/>
        </w:rPr>
        <w:t xml:space="preserve">avateľa periodickej publikácie </w:t>
      </w:r>
      <w:r w:rsidR="00793847">
        <w:rPr>
          <w:rStyle w:val="Textzstupnhosymbolu"/>
          <w:color w:val="auto"/>
        </w:rPr>
        <w:t>a tlačovej</w:t>
      </w:r>
      <w:r w:rsidR="00200DA3">
        <w:rPr>
          <w:rStyle w:val="Textzstupnhosymbolu"/>
          <w:color w:val="auto"/>
        </w:rPr>
        <w:t xml:space="preserve"> agentúry pri šírení informácií</w:t>
      </w:r>
      <w:r>
        <w:rPr>
          <w:rStyle w:val="Textzstupnhosymbolu"/>
          <w:color w:val="auto"/>
        </w:rPr>
        <w:t>, povinností vydavateľa neperiodickej publikácie pri šírení publikácií, t.j. uverejňovanie povinných údajov v publikácii</w:t>
      </w:r>
      <w:r w:rsidR="00200DA3">
        <w:rPr>
          <w:rStyle w:val="Textzstupnhosymbolu"/>
          <w:color w:val="auto"/>
        </w:rPr>
        <w:t xml:space="preserve"> a</w:t>
      </w:r>
      <w:r w:rsidR="00793847">
        <w:rPr>
          <w:rStyle w:val="Textzstupnhosymbolu"/>
          <w:color w:val="auto"/>
        </w:rPr>
        <w:t xml:space="preserve"> úprava</w:t>
      </w:r>
      <w:r w:rsidR="000209B7" w:rsidRPr="000209B7">
        <w:rPr>
          <w:rStyle w:val="Textzstupnhosymbolu"/>
          <w:color w:val="auto"/>
        </w:rPr>
        <w:t xml:space="preserve"> povinností vydavateľa periodickej publikácie</w:t>
      </w:r>
      <w:r w:rsidR="00200DA3">
        <w:rPr>
          <w:rStyle w:val="Textzstupnhosymbolu"/>
          <w:color w:val="auto"/>
        </w:rPr>
        <w:t xml:space="preserve"> a </w:t>
      </w:r>
      <w:r w:rsidR="000209B7" w:rsidRPr="000209B7">
        <w:rPr>
          <w:rStyle w:val="Textzstupnhosymbolu"/>
          <w:color w:val="auto"/>
        </w:rPr>
        <w:t>vydavateľa neperiodick</w:t>
      </w:r>
      <w:r w:rsidR="005D4161">
        <w:rPr>
          <w:rStyle w:val="Textzstupnhosymbolu"/>
          <w:color w:val="auto"/>
        </w:rPr>
        <w:t>ej publikácie</w:t>
      </w:r>
      <w:r w:rsidR="00793847">
        <w:rPr>
          <w:rStyle w:val="Textzstupnhosymbolu"/>
          <w:color w:val="auto"/>
        </w:rPr>
        <w:t xml:space="preserve"> pri vytváraní a uchovávaní </w:t>
      </w:r>
      <w:r w:rsidR="00200DA3">
        <w:rPr>
          <w:rStyle w:val="Textzstupnhosymbolu"/>
          <w:color w:val="auto"/>
        </w:rPr>
        <w:t>konzervačného fondu a digitálneho depozitného fondu. Predmetom predkladaného návrhom zákona je takti</w:t>
      </w:r>
      <w:r>
        <w:rPr>
          <w:rStyle w:val="Textzstupnhosymbolu"/>
          <w:color w:val="auto"/>
        </w:rPr>
        <w:t xml:space="preserve">ež zavedenie právnej regulácie inzercie uverejňovanej </w:t>
      </w:r>
      <w:r w:rsidR="00200DA3">
        <w:rPr>
          <w:rStyle w:val="Textzstupnhosymbolu"/>
          <w:color w:val="auto"/>
        </w:rPr>
        <w:t>v publikáciách, úprava registra v oblasti médií a audiovízie a taktiež  úprava výkonu dohľadu nad dodržiavaním povinností ustanovených týmto zákonom</w:t>
      </w:r>
      <w:r>
        <w:rPr>
          <w:rStyle w:val="Textzstupnhosymbolu"/>
          <w:color w:val="auto"/>
        </w:rPr>
        <w:t xml:space="preserve"> a úprava samoregulácie</w:t>
      </w:r>
      <w:r w:rsidR="00200DA3">
        <w:rPr>
          <w:rStyle w:val="Textzstupnhosymbolu"/>
          <w:color w:val="auto"/>
        </w:rPr>
        <w:t xml:space="preserve">.  </w:t>
      </w:r>
    </w:p>
    <w:p w:rsidR="003E423F" w:rsidRDefault="00200DA3" w:rsidP="003E423F">
      <w:pPr>
        <w:widowControl/>
        <w:spacing w:after="100" w:afterAutospacing="1"/>
        <w:ind w:firstLine="709"/>
        <w:jc w:val="both"/>
        <w:rPr>
          <w:color w:val="000000"/>
        </w:rPr>
      </w:pPr>
      <w:r>
        <w:rPr>
          <w:rStyle w:val="Textzstupnhosymbolu"/>
          <w:color w:val="auto"/>
        </w:rPr>
        <w:t>Predkladaným návrhom zákona sa taktiež v</w:t>
      </w:r>
      <w:r w:rsidR="00793847">
        <w:rPr>
          <w:rStyle w:val="Textzstupnhosymbolu"/>
          <w:color w:val="auto"/>
        </w:rPr>
        <w:t>ymedzujú jednotlivé periodické publikácie,</w:t>
      </w:r>
      <w:r w:rsidR="000C2E22">
        <w:rPr>
          <w:rStyle w:val="Textzstupnhosymbolu"/>
          <w:color w:val="auto"/>
        </w:rPr>
        <w:t xml:space="preserve"> vydavateľov publikácií </w:t>
      </w:r>
      <w:r w:rsidR="000C2E22" w:rsidRPr="00CB1C45">
        <w:rPr>
          <w:rStyle w:val="Textzstupnhosymbolu"/>
          <w:color w:val="auto"/>
        </w:rPr>
        <w:t>a tiež ďalšie služby</w:t>
      </w:r>
      <w:r w:rsidR="000C2E22">
        <w:rPr>
          <w:rStyle w:val="Textzstupnhosymbolu"/>
          <w:color w:val="auto"/>
        </w:rPr>
        <w:t>,</w:t>
      </w:r>
      <w:r w:rsidR="00793847">
        <w:rPr>
          <w:rStyle w:val="Textzstupnhosymbolu"/>
          <w:color w:val="auto"/>
        </w:rPr>
        <w:t xml:space="preserve"> na ktoré sa tento zákon nevzťahuje.</w:t>
      </w:r>
      <w:r w:rsidR="00D91356">
        <w:rPr>
          <w:rStyle w:val="Textzstupnhosymbolu"/>
          <w:color w:val="auto"/>
        </w:rPr>
        <w:t xml:space="preserve"> V prvom rade </w:t>
      </w:r>
      <w:r w:rsidR="00D91356">
        <w:t xml:space="preserve">ide o periodickú publikáciu, ktorá je určená na úradné, služobné alebo prevádzkové účely či inú vnútornú potrebu. </w:t>
      </w:r>
      <w:r w:rsidR="00D91356">
        <w:rPr>
          <w:color w:val="000000"/>
        </w:rPr>
        <w:t>Ďalším</w:t>
      </w:r>
      <w:r w:rsidR="002026F6">
        <w:rPr>
          <w:color w:val="000000"/>
        </w:rPr>
        <w:t>i</w:t>
      </w:r>
      <w:r w:rsidR="00D91356">
        <w:rPr>
          <w:color w:val="000000"/>
        </w:rPr>
        <w:t xml:space="preserve"> určujúcim</w:t>
      </w:r>
      <w:r w:rsidR="002026F6">
        <w:rPr>
          <w:color w:val="000000"/>
        </w:rPr>
        <w:t>i kritéria</w:t>
      </w:r>
      <w:r w:rsidR="00D91356">
        <w:rPr>
          <w:color w:val="000000"/>
        </w:rPr>
        <w:t>m</w:t>
      </w:r>
      <w:r w:rsidR="002026F6">
        <w:rPr>
          <w:color w:val="000000"/>
        </w:rPr>
        <w:t>i</w:t>
      </w:r>
      <w:r w:rsidR="00D91356">
        <w:rPr>
          <w:color w:val="000000"/>
        </w:rPr>
        <w:t xml:space="preserve"> negatívneho vymedzenia </w:t>
      </w:r>
      <w:r w:rsidR="002026F6">
        <w:rPr>
          <w:color w:val="000000"/>
        </w:rPr>
        <w:t>sú</w:t>
      </w:r>
      <w:r w:rsidR="00D91356">
        <w:rPr>
          <w:color w:val="000000"/>
        </w:rPr>
        <w:t xml:space="preserve"> obsahové zameranie na inzerciu, reklamu</w:t>
      </w:r>
      <w:r w:rsidR="002026F6">
        <w:rPr>
          <w:color w:val="000000"/>
        </w:rPr>
        <w:t>,</w:t>
      </w:r>
      <w:r w:rsidR="00D91356">
        <w:rPr>
          <w:color w:val="000000"/>
        </w:rPr>
        <w:t xml:space="preserve"> </w:t>
      </w:r>
      <w:r w:rsidR="002026F6">
        <w:rPr>
          <w:color w:val="000000"/>
        </w:rPr>
        <w:t>vlastnú propagáciu alebo</w:t>
      </w:r>
      <w:r w:rsidR="00521D71">
        <w:rPr>
          <w:color w:val="000000"/>
        </w:rPr>
        <w:t xml:space="preserve"> propagáciu tovarov a</w:t>
      </w:r>
      <w:r w:rsidR="00E5777B">
        <w:rPr>
          <w:color w:val="000000"/>
        </w:rPr>
        <w:t> </w:t>
      </w:r>
      <w:r w:rsidR="00521D71">
        <w:rPr>
          <w:color w:val="000000"/>
        </w:rPr>
        <w:t>služieb</w:t>
      </w:r>
      <w:r w:rsidR="00E5777B">
        <w:rPr>
          <w:color w:val="000000"/>
        </w:rPr>
        <w:t xml:space="preserve">. </w:t>
      </w:r>
      <w:r w:rsidR="00001624">
        <w:rPr>
          <w:color w:val="000000"/>
        </w:rPr>
        <w:t>V zmysle navrhovanej úpravy bude možné pod periodickú publikáciu zahrnúť aj webový portál. Predmetné ustanovenie v tejto súvislosti vymedzuje, že t</w:t>
      </w:r>
      <w:r w:rsidR="00BF73C0">
        <w:rPr>
          <w:color w:val="000000"/>
        </w:rPr>
        <w:t>ento</w:t>
      </w:r>
      <w:r w:rsidR="004878A6">
        <w:rPr>
          <w:color w:val="000000"/>
        </w:rPr>
        <w:t xml:space="preserve"> zákon </w:t>
      </w:r>
      <w:r w:rsidR="00867453">
        <w:rPr>
          <w:color w:val="000000"/>
        </w:rPr>
        <w:t>sa</w:t>
      </w:r>
      <w:r w:rsidR="00001624">
        <w:rPr>
          <w:color w:val="000000"/>
        </w:rPr>
        <w:t xml:space="preserve"> </w:t>
      </w:r>
      <w:r w:rsidR="00867453">
        <w:rPr>
          <w:color w:val="000000"/>
        </w:rPr>
        <w:t>nebude vzťahovať</w:t>
      </w:r>
      <w:r w:rsidR="00BF73C0">
        <w:rPr>
          <w:color w:val="000000"/>
        </w:rPr>
        <w:t xml:space="preserve"> </w:t>
      </w:r>
      <w:r w:rsidR="00001624">
        <w:rPr>
          <w:color w:val="000000"/>
        </w:rPr>
        <w:t xml:space="preserve">na tie </w:t>
      </w:r>
      <w:r w:rsidR="00867453">
        <w:rPr>
          <w:color w:val="000000"/>
        </w:rPr>
        <w:t xml:space="preserve">periodické publikácie, ktorých hlavným obsahovým zameraním </w:t>
      </w:r>
      <w:r w:rsidR="004878A6">
        <w:rPr>
          <w:color w:val="000000"/>
        </w:rPr>
        <w:t>bude</w:t>
      </w:r>
      <w:r w:rsidR="00867453" w:rsidRPr="00867453">
        <w:rPr>
          <w:color w:val="000000"/>
        </w:rPr>
        <w:t xml:space="preserve"> poskytovanie </w:t>
      </w:r>
      <w:r w:rsidR="00867453">
        <w:rPr>
          <w:color w:val="000000"/>
        </w:rPr>
        <w:t>služieb informačnej spoločnosti</w:t>
      </w:r>
      <w:r w:rsidR="00867453" w:rsidRPr="00867453">
        <w:rPr>
          <w:color w:val="000000"/>
        </w:rPr>
        <w:t xml:space="preserve"> vo forme ponuky tovarov a</w:t>
      </w:r>
      <w:r w:rsidR="004878A6">
        <w:rPr>
          <w:color w:val="000000"/>
        </w:rPr>
        <w:t> </w:t>
      </w:r>
      <w:r w:rsidR="00867453" w:rsidRPr="00867453">
        <w:rPr>
          <w:color w:val="000000"/>
        </w:rPr>
        <w:t>služieb</w:t>
      </w:r>
      <w:r w:rsidR="004878A6">
        <w:rPr>
          <w:color w:val="000000"/>
        </w:rPr>
        <w:t>. Z</w:t>
      </w:r>
      <w:r w:rsidR="00D91356">
        <w:rPr>
          <w:color w:val="000000"/>
        </w:rPr>
        <w:t xml:space="preserve"> vecnej pôsobnosti </w:t>
      </w:r>
      <w:r w:rsidR="004878A6">
        <w:rPr>
          <w:color w:val="000000"/>
        </w:rPr>
        <w:t xml:space="preserve">sa </w:t>
      </w:r>
      <w:r w:rsidR="00D91356">
        <w:rPr>
          <w:color w:val="000000"/>
        </w:rPr>
        <w:t>navrhuje vylúčiť</w:t>
      </w:r>
      <w:r w:rsidR="00521D71">
        <w:rPr>
          <w:color w:val="000000"/>
        </w:rPr>
        <w:t xml:space="preserve"> aj periodickú</w:t>
      </w:r>
      <w:r w:rsidR="00D91356">
        <w:rPr>
          <w:color w:val="000000"/>
        </w:rPr>
        <w:t xml:space="preserve"> </w:t>
      </w:r>
      <w:r w:rsidR="00521D71">
        <w:rPr>
          <w:color w:val="000000"/>
        </w:rPr>
        <w:t>publikáciu</w:t>
      </w:r>
      <w:r w:rsidR="00D91356">
        <w:rPr>
          <w:color w:val="000000"/>
        </w:rPr>
        <w:t>, ktorá spĺňa</w:t>
      </w:r>
      <w:r w:rsidR="00D91356" w:rsidRPr="00824017">
        <w:rPr>
          <w:color w:val="000000"/>
        </w:rPr>
        <w:t xml:space="preserve"> </w:t>
      </w:r>
      <w:r w:rsidR="00D91356">
        <w:rPr>
          <w:color w:val="000000"/>
        </w:rPr>
        <w:t>k</w:t>
      </w:r>
      <w:r w:rsidR="00D91356" w:rsidRPr="00824017">
        <w:rPr>
          <w:color w:val="000000"/>
        </w:rPr>
        <w:t xml:space="preserve">ritérium </w:t>
      </w:r>
      <w:r w:rsidR="00D91356">
        <w:rPr>
          <w:color w:val="000000"/>
        </w:rPr>
        <w:t xml:space="preserve">hlavného </w:t>
      </w:r>
      <w:r w:rsidR="00D91356" w:rsidRPr="00824017">
        <w:rPr>
          <w:color w:val="000000"/>
        </w:rPr>
        <w:t>obsahového zamerania</w:t>
      </w:r>
      <w:r w:rsidR="00D91356">
        <w:rPr>
          <w:color w:val="000000"/>
        </w:rPr>
        <w:t xml:space="preserve"> na informovanie o činnosti politických strán, politických hnu</w:t>
      </w:r>
      <w:r w:rsidR="002026F6">
        <w:rPr>
          <w:color w:val="000000"/>
        </w:rPr>
        <w:t xml:space="preserve">tí alebo verejných funkcionárov. </w:t>
      </w:r>
      <w:r w:rsidR="00D91356">
        <w:rPr>
          <w:color w:val="000000"/>
        </w:rPr>
        <w:t>Definícia pojmu verejný funkcionár vychádza z ustanovenia čl. 3 ods. 1 ústavného zákona č. 357/2004 Z. z. o ochrane verejného záujmu pri výkone</w:t>
      </w:r>
      <w:r w:rsidR="002026F6">
        <w:rPr>
          <w:color w:val="000000"/>
        </w:rPr>
        <w:t xml:space="preserve"> funkcií verejných funkcionárov.</w:t>
      </w:r>
    </w:p>
    <w:p w:rsidR="00521D71" w:rsidRDefault="00306CE5" w:rsidP="003E423F">
      <w:pPr>
        <w:widowControl/>
        <w:spacing w:after="100" w:afterAutospacing="1"/>
        <w:ind w:firstLine="709"/>
        <w:jc w:val="both"/>
      </w:pPr>
      <w:r>
        <w:rPr>
          <w:color w:val="000000"/>
        </w:rPr>
        <w:t>Za účelom vymedzenia pôsobnosti zákona, n</w:t>
      </w:r>
      <w:r w:rsidR="00DB39C1">
        <w:rPr>
          <w:color w:val="000000"/>
        </w:rPr>
        <w:t>ávrh zákona explicitne ustanovuje, že</w:t>
      </w:r>
      <w:r w:rsidR="00521D71">
        <w:t xml:space="preserve"> sa nevzťahuje na audiovizuáln</w:t>
      </w:r>
      <w:r w:rsidR="00DB39C1">
        <w:t>u</w:t>
      </w:r>
      <w:r w:rsidR="00521D71">
        <w:t xml:space="preserve"> mediálnu službu na požiadanie</w:t>
      </w:r>
      <w:r w:rsidR="00DB39C1">
        <w:t xml:space="preserve"> a</w:t>
      </w:r>
      <w:r w:rsidR="00001624">
        <w:t xml:space="preserve"> </w:t>
      </w:r>
      <w:r w:rsidR="00521D71">
        <w:t xml:space="preserve">platformu na </w:t>
      </w:r>
      <w:proofErr w:type="spellStart"/>
      <w:r w:rsidR="00521D71">
        <w:t>zdieľanie</w:t>
      </w:r>
      <w:proofErr w:type="spellEnd"/>
      <w:r w:rsidR="00521D71">
        <w:t xml:space="preserve"> videí</w:t>
      </w:r>
      <w:r w:rsidR="00DB39C1">
        <w:t>, ani na webové sídlo alebo aplikáciu, prostredníctvom ktorej povinná osoba  sprístupňuje</w:t>
      </w:r>
      <w:r w:rsidR="004878A6" w:rsidRPr="004878A6">
        <w:t xml:space="preserve"> informácie</w:t>
      </w:r>
      <w:r w:rsidR="004878A6">
        <w:t xml:space="preserve"> podľa osobitného predpisu, akým je napríklad </w:t>
      </w:r>
      <w:r w:rsidR="004878A6" w:rsidRPr="004878A6">
        <w:t>zákona č. 211/2000 Z. z. o slobodnom prístupe k informáciám a o zmene a doplnení niektorých zákonov (zákon o slobode informácií)</w:t>
      </w:r>
      <w:r w:rsidR="00521D71">
        <w:t>.</w:t>
      </w:r>
    </w:p>
    <w:p w:rsidR="000938CE" w:rsidRPr="00CB1C45" w:rsidRDefault="00B53CF7" w:rsidP="00CB1C45">
      <w:pPr>
        <w:widowControl/>
        <w:spacing w:after="100" w:afterAutospacing="1"/>
        <w:ind w:firstLine="709"/>
        <w:jc w:val="both"/>
        <w:rPr>
          <w:rStyle w:val="Textzstupnhosymbolu"/>
          <w:color w:val="auto"/>
        </w:rPr>
      </w:pPr>
      <w:r>
        <w:t xml:space="preserve">Okrem toho sa navrhuje aj negatívne vymedzenie pôsobnosti zákona vo vzťahu k vydavateľovi publikácie. Na vydavateľa publikácie, ktorý nemá sídlo, sídlo organizačnej zložky, miesto podnikania alebo bydlisko na území Slovenskej republiky sa nebude vzťahovať tento zákon, ak je splnená ďalšia súvisiaca podmienka. Takouto kumulatívnou podmienkou je miesto vydania mimo územia Slovenskej republiky, skutočnosť že ani jedna spoločnosť v rámci mediálnej skupiny, pod ktorou sa rozumie </w:t>
      </w:r>
      <w:r w:rsidRPr="00B53CF7">
        <w:t xml:space="preserve">materská mediálna spoločnosť, všetky jej dcérske mediálne spoločnosti a všetky ďalšie právnické osoby, ktoré sú s nimi </w:t>
      </w:r>
      <w:r w:rsidRPr="00B53CF7">
        <w:lastRenderedPageBreak/>
        <w:t>ekonomicky,</w:t>
      </w:r>
      <w:r>
        <w:t xml:space="preserve"> organizačne a právne prepojené, nemá sídlo v Slovenskej republike alebo skutočnosť, že publikáciu vydavateľ nesprístupňuje z územia Slovenska.</w:t>
      </w:r>
    </w:p>
    <w:p w:rsidR="00B67A7F" w:rsidRPr="00AD3175" w:rsidRDefault="00B67A7F" w:rsidP="00B67A7F">
      <w:pPr>
        <w:widowControl/>
        <w:spacing w:after="100" w:afterAutospacing="1"/>
        <w:jc w:val="both"/>
        <w:rPr>
          <w:rStyle w:val="Textzstupnhosymbolu"/>
          <w:color w:val="auto"/>
          <w:u w:val="single"/>
        </w:rPr>
      </w:pPr>
      <w:r w:rsidRPr="00AD3175">
        <w:rPr>
          <w:rStyle w:val="Textzstupnhosymbolu"/>
          <w:color w:val="auto"/>
          <w:u w:val="single"/>
        </w:rPr>
        <w:t>K § 2</w:t>
      </w:r>
    </w:p>
    <w:p w:rsidR="0018702D" w:rsidRPr="00AD3175" w:rsidRDefault="0018702D" w:rsidP="0018702D">
      <w:pPr>
        <w:widowControl/>
        <w:spacing w:after="100" w:afterAutospacing="1"/>
        <w:ind w:firstLine="708"/>
        <w:jc w:val="both"/>
        <w:rPr>
          <w:noProof/>
        </w:rPr>
      </w:pPr>
      <w:r w:rsidRPr="00AD3175">
        <w:rPr>
          <w:noProof/>
        </w:rPr>
        <w:t>Vymedzujú sa základné pojmy</w:t>
      </w:r>
      <w:r w:rsidR="00793847" w:rsidRPr="00AD3175">
        <w:rPr>
          <w:noProof/>
        </w:rPr>
        <w:t xml:space="preserve"> na účely tohto zákona</w:t>
      </w:r>
      <w:r w:rsidR="00AD3175" w:rsidRPr="00AD3175">
        <w:rPr>
          <w:noProof/>
        </w:rPr>
        <w:t>, a</w:t>
      </w:r>
      <w:r w:rsidR="00051C2A">
        <w:rPr>
          <w:noProof/>
        </w:rPr>
        <w:t> </w:t>
      </w:r>
      <w:r w:rsidR="00AD3175" w:rsidRPr="00AD3175">
        <w:rPr>
          <w:noProof/>
        </w:rPr>
        <w:t>to</w:t>
      </w:r>
      <w:r w:rsidR="00051C2A">
        <w:rPr>
          <w:noProof/>
        </w:rPr>
        <w:t xml:space="preserve"> nap</w:t>
      </w:r>
      <w:r w:rsidR="00306CE5">
        <w:rPr>
          <w:noProof/>
        </w:rPr>
        <w:t>r</w:t>
      </w:r>
      <w:r w:rsidR="00051C2A">
        <w:rPr>
          <w:noProof/>
        </w:rPr>
        <w:t>íklad</w:t>
      </w:r>
      <w:r w:rsidRPr="00AD3175">
        <w:rPr>
          <w:noProof/>
        </w:rPr>
        <w:t xml:space="preserve"> publikácia,</w:t>
      </w:r>
      <w:r w:rsidR="00521D71">
        <w:rPr>
          <w:noProof/>
        </w:rPr>
        <w:t xml:space="preserve"> </w:t>
      </w:r>
      <w:r w:rsidR="00AD3175" w:rsidRPr="00AD3175">
        <w:rPr>
          <w:noProof/>
        </w:rPr>
        <w:t xml:space="preserve">periodická </w:t>
      </w:r>
      <w:r w:rsidR="00AD3175" w:rsidRPr="00AD3175">
        <w:rPr>
          <w:noProof/>
        </w:rPr>
        <w:t>publikácia</w:t>
      </w:r>
      <w:r w:rsidR="00CB1C45">
        <w:rPr>
          <w:noProof/>
        </w:rPr>
        <w:t>,</w:t>
      </w:r>
      <w:r w:rsidR="00AD3175" w:rsidRPr="00AD3175">
        <w:rPr>
          <w:noProof/>
        </w:rPr>
        <w:t xml:space="preserve"> vrátane vedeckej a odbornej periodickej publikácie</w:t>
      </w:r>
      <w:r w:rsidRPr="00AD3175">
        <w:rPr>
          <w:noProof/>
        </w:rPr>
        <w:t>, neperiodick</w:t>
      </w:r>
      <w:r w:rsidR="00306CE5">
        <w:rPr>
          <w:noProof/>
        </w:rPr>
        <w:t>á publikácia</w:t>
      </w:r>
      <w:r w:rsidR="00AD3175" w:rsidRPr="00AD3175">
        <w:rPr>
          <w:noProof/>
        </w:rPr>
        <w:t xml:space="preserve"> taktiež aj z hľadiska vedeckého a odborného charakteru</w:t>
      </w:r>
      <w:r w:rsidRPr="00AD3175">
        <w:rPr>
          <w:noProof/>
        </w:rPr>
        <w:t xml:space="preserve">, </w:t>
      </w:r>
      <w:r w:rsidRPr="00AD3175">
        <w:rPr>
          <w:noProof/>
        </w:rPr>
        <w:t>vydavateľ publikácie</w:t>
      </w:r>
      <w:r w:rsidR="006756F6" w:rsidRPr="00AD3175">
        <w:rPr>
          <w:noProof/>
        </w:rPr>
        <w:t>,</w:t>
      </w:r>
      <w:r w:rsidRPr="00AD3175">
        <w:rPr>
          <w:noProof/>
        </w:rPr>
        <w:t> </w:t>
      </w:r>
      <w:r w:rsidR="00AD3175" w:rsidRPr="00AD3175">
        <w:rPr>
          <w:noProof/>
        </w:rPr>
        <w:t xml:space="preserve"> deponát publikácie, po novom aj </w:t>
      </w:r>
      <w:r w:rsidR="007E6304">
        <w:rPr>
          <w:noProof/>
        </w:rPr>
        <w:t xml:space="preserve">spravodajský </w:t>
      </w:r>
      <w:r w:rsidR="00AD3175" w:rsidRPr="00AD3175">
        <w:rPr>
          <w:noProof/>
        </w:rPr>
        <w:t xml:space="preserve">webový portál a prevádzkovateľ </w:t>
      </w:r>
      <w:r w:rsidR="007E6304">
        <w:rPr>
          <w:noProof/>
        </w:rPr>
        <w:t xml:space="preserve">spravodajského </w:t>
      </w:r>
      <w:r w:rsidR="00AD3175" w:rsidRPr="00AD3175">
        <w:rPr>
          <w:noProof/>
        </w:rPr>
        <w:t xml:space="preserve">webového portálu, </w:t>
      </w:r>
      <w:r w:rsidRPr="00AD3175">
        <w:rPr>
          <w:noProof/>
        </w:rPr>
        <w:t>ve</w:t>
      </w:r>
      <w:r w:rsidR="00AD3175" w:rsidRPr="00AD3175">
        <w:rPr>
          <w:noProof/>
        </w:rPr>
        <w:t xml:space="preserve">rejné rozširovanie publikácie, </w:t>
      </w:r>
      <w:r w:rsidR="00E277BE" w:rsidRPr="00AD3175">
        <w:rPr>
          <w:noProof/>
        </w:rPr>
        <w:t xml:space="preserve">sprístupňovanie </w:t>
      </w:r>
      <w:r w:rsidR="00482F3E">
        <w:rPr>
          <w:noProof/>
        </w:rPr>
        <w:t>publikácie</w:t>
      </w:r>
      <w:r w:rsidRPr="00AD3175">
        <w:rPr>
          <w:noProof/>
        </w:rPr>
        <w:t xml:space="preserve"> verejnosti</w:t>
      </w:r>
      <w:r w:rsidR="00306CE5">
        <w:rPr>
          <w:noProof/>
        </w:rPr>
        <w:t>, ako aj</w:t>
      </w:r>
      <w:r w:rsidR="00D31658">
        <w:rPr>
          <w:noProof/>
        </w:rPr>
        <w:t xml:space="preserve"> agentúrny servis</w:t>
      </w:r>
      <w:r w:rsidR="00482F3E">
        <w:rPr>
          <w:noProof/>
        </w:rPr>
        <w:t xml:space="preserve">, tlačová agentúra či </w:t>
      </w:r>
      <w:r w:rsidR="00AD3175" w:rsidRPr="00AD3175">
        <w:rPr>
          <w:noProof/>
        </w:rPr>
        <w:t>inzercia</w:t>
      </w:r>
      <w:r w:rsidR="00482F3E">
        <w:rPr>
          <w:noProof/>
        </w:rPr>
        <w:t>, ktorá je však upravená v rámci piatej časti zákona</w:t>
      </w:r>
      <w:r w:rsidRPr="00AD3175">
        <w:rPr>
          <w:noProof/>
        </w:rPr>
        <w:t xml:space="preserve">. </w:t>
      </w:r>
    </w:p>
    <w:p w:rsidR="0018702D" w:rsidRDefault="00F2072F" w:rsidP="002608D1">
      <w:pPr>
        <w:autoSpaceDE w:val="0"/>
        <w:autoSpaceDN w:val="0"/>
        <w:ind w:firstLine="708"/>
        <w:jc w:val="both"/>
      </w:pPr>
      <w:r w:rsidRPr="00AD3175">
        <w:rPr>
          <w:noProof/>
        </w:rPr>
        <w:t>Návrh zákona zavádza do právne</w:t>
      </w:r>
      <w:r w:rsidR="007E6304">
        <w:rPr>
          <w:noProof/>
        </w:rPr>
        <w:t>ho poriadku nový pojem „deponát</w:t>
      </w:r>
      <w:r w:rsidR="00356ABE" w:rsidRPr="00AD3175">
        <w:rPr>
          <w:noProof/>
        </w:rPr>
        <w:t xml:space="preserve"> publikácie</w:t>
      </w:r>
      <w:r w:rsidR="007E6304">
        <w:rPr>
          <w:noProof/>
        </w:rPr>
        <w:t>“</w:t>
      </w:r>
      <w:r w:rsidRPr="00AD3175">
        <w:rPr>
          <w:noProof/>
        </w:rPr>
        <w:t xml:space="preserve">, ktorý nahrádza pojem </w:t>
      </w:r>
      <w:r w:rsidR="00573A3B" w:rsidRPr="00AD3175">
        <w:rPr>
          <w:noProof/>
        </w:rPr>
        <w:t>„</w:t>
      </w:r>
      <w:r w:rsidRPr="00AD3175">
        <w:rPr>
          <w:noProof/>
        </w:rPr>
        <w:t>povinný výtlačok</w:t>
      </w:r>
      <w:r w:rsidR="00573A3B" w:rsidRPr="00AD3175">
        <w:rPr>
          <w:noProof/>
        </w:rPr>
        <w:t>“</w:t>
      </w:r>
      <w:r w:rsidRPr="00AD3175">
        <w:rPr>
          <w:noProof/>
        </w:rPr>
        <w:t xml:space="preserve"> periodickej publikácie a </w:t>
      </w:r>
      <w:r w:rsidR="004B1F72" w:rsidRPr="00AD3175">
        <w:rPr>
          <w:noProof/>
        </w:rPr>
        <w:t>„</w:t>
      </w:r>
      <w:r w:rsidRPr="00AD3175">
        <w:rPr>
          <w:noProof/>
        </w:rPr>
        <w:t>povinný výtlačok</w:t>
      </w:r>
      <w:r w:rsidR="004B1F72" w:rsidRPr="00AD3175">
        <w:rPr>
          <w:noProof/>
        </w:rPr>
        <w:t>“</w:t>
      </w:r>
      <w:r w:rsidRPr="00AD3175">
        <w:rPr>
          <w:noProof/>
        </w:rPr>
        <w:t xml:space="preserve"> neperiodickej publikácie</w:t>
      </w:r>
      <w:r w:rsidR="003E7FFC" w:rsidRPr="00AD3175">
        <w:rPr>
          <w:noProof/>
        </w:rPr>
        <w:t xml:space="preserve"> </w:t>
      </w:r>
      <w:r w:rsidRPr="00AD3175">
        <w:rPr>
          <w:noProof/>
        </w:rPr>
        <w:t>podľa zákona č. 212/1997 Z. z. o povinných výtlačkoch periodických publikácií</w:t>
      </w:r>
      <w:r w:rsidR="00A54C84" w:rsidRPr="00AD3175">
        <w:rPr>
          <w:noProof/>
        </w:rPr>
        <w:t>,</w:t>
      </w:r>
      <w:r w:rsidRPr="00AD3175">
        <w:rPr>
          <w:noProof/>
        </w:rPr>
        <w:t xml:space="preserve">neperiodických publikácií a rozmnoženín audiovizuálnych diel v znení neskorších predpisov. Ide o precizovanie pojmu, nakoľko vydavateľ je podľa návrhu zákona  povinný odovzdať nielen deponát periodickej alebo neperiodickej publikácie verejne rozširovanej v tlačenej </w:t>
      </w:r>
      <w:r w:rsidR="000E4D30">
        <w:rPr>
          <w:noProof/>
        </w:rPr>
        <w:t>forme</w:t>
      </w:r>
      <w:r w:rsidRPr="00AD3175">
        <w:rPr>
          <w:noProof/>
        </w:rPr>
        <w:t xml:space="preserve">, ale aj deponát publikácie </w:t>
      </w:r>
      <w:r w:rsidR="00E277BE" w:rsidRPr="00AD3175">
        <w:rPr>
          <w:noProof/>
        </w:rPr>
        <w:t xml:space="preserve">sprístupňovanej </w:t>
      </w:r>
      <w:r w:rsidR="003E7FFC" w:rsidRPr="00AD3175">
        <w:rPr>
          <w:noProof/>
        </w:rPr>
        <w:t>verejnosti</w:t>
      </w:r>
      <w:r w:rsidR="006756F6" w:rsidRPr="00AD3175">
        <w:rPr>
          <w:noProof/>
        </w:rPr>
        <w:t xml:space="preserve"> v elektronickej </w:t>
      </w:r>
      <w:r w:rsidR="00A01C02">
        <w:rPr>
          <w:noProof/>
        </w:rPr>
        <w:t>podobe</w:t>
      </w:r>
      <w:r w:rsidRPr="00AD3175">
        <w:rPr>
          <w:noProof/>
        </w:rPr>
        <w:t xml:space="preserve">. </w:t>
      </w:r>
      <w:r w:rsidR="0018702D" w:rsidRPr="00AD3175">
        <w:rPr>
          <w:noProof/>
        </w:rPr>
        <w:t xml:space="preserve">Pod pojmom deponát publikácie sa rozumie </w:t>
      </w:r>
      <w:r w:rsidR="0018702D" w:rsidRPr="00AD3175">
        <w:t xml:space="preserve">trvalé hmotné, </w:t>
      </w:r>
      <w:r w:rsidR="00F94240" w:rsidRPr="00AD3175">
        <w:t xml:space="preserve">digitálne </w:t>
      </w:r>
      <w:r w:rsidR="0018702D" w:rsidRPr="00AD3175">
        <w:t xml:space="preserve">alebo iné zachytenie publikácie z originálu publikácie alebo z jej </w:t>
      </w:r>
      <w:r w:rsidR="000E4D30">
        <w:t>kópie</w:t>
      </w:r>
      <w:r w:rsidR="0018702D" w:rsidRPr="00AD3175">
        <w:t xml:space="preserve">. </w:t>
      </w:r>
      <w:r w:rsidR="004D626C" w:rsidRPr="00AD3175">
        <w:t xml:space="preserve">V definícii pojmu </w:t>
      </w:r>
      <w:proofErr w:type="spellStart"/>
      <w:r w:rsidR="0018702D" w:rsidRPr="00AD3175">
        <w:t>deponát</w:t>
      </w:r>
      <w:proofErr w:type="spellEnd"/>
      <w:r w:rsidR="004D626C" w:rsidRPr="00AD3175">
        <w:t xml:space="preserve"> je</w:t>
      </w:r>
      <w:r w:rsidR="0018702D" w:rsidRPr="00AD3175">
        <w:t xml:space="preserve"> funkčne </w:t>
      </w:r>
      <w:r w:rsidR="004D626C" w:rsidRPr="00AD3175">
        <w:t xml:space="preserve">obsiahnutý aj </w:t>
      </w:r>
      <w:r w:rsidR="0018702D" w:rsidRPr="00AD3175">
        <w:t>účel jeho odovzdávania, a to trvalé uchovávanie v konzervačnom fonde</w:t>
      </w:r>
      <w:r w:rsidR="00C12DC2">
        <w:t xml:space="preserve"> alebo výkon dohľadu.</w:t>
      </w:r>
    </w:p>
    <w:p w:rsidR="002608D1" w:rsidRPr="00AD3175" w:rsidRDefault="002608D1" w:rsidP="002608D1">
      <w:pPr>
        <w:autoSpaceDE w:val="0"/>
        <w:autoSpaceDN w:val="0"/>
        <w:ind w:firstLine="708"/>
        <w:jc w:val="both"/>
        <w:rPr>
          <w:noProof/>
        </w:rPr>
      </w:pPr>
    </w:p>
    <w:p w:rsidR="00D31658" w:rsidRPr="00AD3175" w:rsidRDefault="0018702D" w:rsidP="003C5312">
      <w:pPr>
        <w:widowControl/>
        <w:ind w:firstLine="708"/>
        <w:jc w:val="both"/>
      </w:pPr>
      <w:r w:rsidRPr="00AD3175">
        <w:rPr>
          <w:noProof/>
        </w:rPr>
        <w:t xml:space="preserve">  Publikáciou je</w:t>
      </w:r>
      <w:r w:rsidR="00A01C02">
        <w:rPr>
          <w:noProof/>
        </w:rPr>
        <w:t xml:space="preserve"> v zmysle navrhovanej úpravy</w:t>
      </w:r>
      <w:r w:rsidRPr="00AD3175">
        <w:rPr>
          <w:noProof/>
        </w:rPr>
        <w:t xml:space="preserve"> </w:t>
      </w:r>
      <w:r w:rsidR="005A6E1D">
        <w:t xml:space="preserve">slovom, písmom alebo obrazom vyjadrený </w:t>
      </w:r>
      <w:r w:rsidRPr="00AD3175">
        <w:t>obsah</w:t>
      </w:r>
      <w:r w:rsidR="005A6E1D">
        <w:t xml:space="preserve"> alebo súbor obsahov, ktorý je </w:t>
      </w:r>
      <w:r w:rsidR="00482F3E">
        <w:t xml:space="preserve">rozširovaný </w:t>
      </w:r>
      <w:r w:rsidR="00AD3175" w:rsidRPr="00AD3175">
        <w:t>na území Slovenskej republiky</w:t>
      </w:r>
      <w:r w:rsidR="007E6304">
        <w:t>,</w:t>
      </w:r>
      <w:r w:rsidR="005A6E1D">
        <w:t xml:space="preserve"> a to</w:t>
      </w:r>
      <w:r w:rsidR="00AD3175" w:rsidRPr="00AD3175">
        <w:t xml:space="preserve"> </w:t>
      </w:r>
      <w:r w:rsidR="005A6E1D">
        <w:t>verejne</w:t>
      </w:r>
      <w:r w:rsidR="005A6E1D" w:rsidRPr="00AD3175">
        <w:t xml:space="preserve"> </w:t>
      </w:r>
      <w:r w:rsidRPr="00AD3175">
        <w:t xml:space="preserve">alebo </w:t>
      </w:r>
      <w:r w:rsidR="00482F3E">
        <w:t xml:space="preserve">určený na </w:t>
      </w:r>
      <w:r w:rsidR="00E277BE" w:rsidRPr="00AD3175">
        <w:t>sprístupňovanie</w:t>
      </w:r>
      <w:r w:rsidR="00AD3175" w:rsidRPr="00AD3175">
        <w:t xml:space="preserve"> verejnosti </w:t>
      </w:r>
      <w:r w:rsidRPr="00AD3175">
        <w:t>z územia Slovenskej republiky,</w:t>
      </w:r>
      <w:r w:rsidR="005A6E1D">
        <w:t xml:space="preserve"> s cieľom informovať, zabávať alebo vzdelávať širokú verejnosť. </w:t>
      </w:r>
      <w:r w:rsidR="00050FA7" w:rsidRPr="00AD3175">
        <w:t>V zmysle n</w:t>
      </w:r>
      <w:r w:rsidRPr="00AD3175">
        <w:t>egatívne</w:t>
      </w:r>
      <w:r w:rsidR="00050FA7" w:rsidRPr="00AD3175">
        <w:t>ho</w:t>
      </w:r>
      <w:r w:rsidRPr="00AD3175">
        <w:t xml:space="preserve"> vymedzeni</w:t>
      </w:r>
      <w:r w:rsidR="00050FA7" w:rsidRPr="00AD3175">
        <w:t>a</w:t>
      </w:r>
      <w:r w:rsidRPr="00AD3175">
        <w:t xml:space="preserve"> publikácie</w:t>
      </w:r>
      <w:r w:rsidR="00050FA7" w:rsidRPr="00AD3175">
        <w:t>,</w:t>
      </w:r>
      <w:r w:rsidRPr="00AD3175">
        <w:t xml:space="preserve"> publikáciou</w:t>
      </w:r>
      <w:r w:rsidR="00482F3E">
        <w:t xml:space="preserve"> nie je audiovizuálne dielo, </w:t>
      </w:r>
      <w:r w:rsidR="005A6E1D">
        <w:t xml:space="preserve">audiovizuálny </w:t>
      </w:r>
      <w:r w:rsidRPr="00AD3175">
        <w:t>záznam umeleckého výkonu</w:t>
      </w:r>
      <w:r w:rsidR="005A6E1D">
        <w:t xml:space="preserve"> a</w:t>
      </w:r>
      <w:r w:rsidR="003C5312">
        <w:t> </w:t>
      </w:r>
      <w:r w:rsidR="00A01C02">
        <w:t xml:space="preserve">audiovizuálny </w:t>
      </w:r>
      <w:r w:rsidR="00A01C02" w:rsidRPr="00AD3175">
        <w:t xml:space="preserve">záznam </w:t>
      </w:r>
      <w:r w:rsidR="005A6E1D">
        <w:t>programu</w:t>
      </w:r>
      <w:r w:rsidR="003C5312">
        <w:t>, ako</w:t>
      </w:r>
      <w:r w:rsidR="00482F3E">
        <w:t xml:space="preserve"> ani zvukový záznam umeleckého výkonu hudobného diela</w:t>
      </w:r>
      <w:r w:rsidR="003C5312">
        <w:t xml:space="preserve"> a zvukový záznam programu</w:t>
      </w:r>
      <w:r w:rsidRPr="00AD3175">
        <w:t>.</w:t>
      </w:r>
      <w:r w:rsidR="00482F3E">
        <w:t xml:space="preserve"> </w:t>
      </w:r>
      <w:r w:rsidR="00482F3E" w:rsidRPr="007E6304">
        <w:t xml:space="preserve">Z uvedeného vyplýva, že napr. čoraz populárnejšie </w:t>
      </w:r>
      <w:proofErr w:type="spellStart"/>
      <w:r w:rsidR="00482F3E" w:rsidRPr="007E6304">
        <w:t>podcasty</w:t>
      </w:r>
      <w:proofErr w:type="spellEnd"/>
      <w:r w:rsidR="00482F3E" w:rsidRPr="007E6304">
        <w:t xml:space="preserve"> sú publikáciou v zmysle tohto zákona</w:t>
      </w:r>
      <w:r w:rsidR="00482F3E">
        <w:t>.</w:t>
      </w:r>
      <w:r w:rsidR="00F2072F" w:rsidRPr="00AD3175">
        <w:t xml:space="preserve"> </w:t>
      </w:r>
      <w:r w:rsidR="00050FA7" w:rsidRPr="00AD3175">
        <w:t>H</w:t>
      </w:r>
      <w:r w:rsidR="00F2072F" w:rsidRPr="00AD3175">
        <w:t xml:space="preserve">lavným definičným znakom publikácie je jej </w:t>
      </w:r>
      <w:r w:rsidR="00050FA7" w:rsidRPr="00AD3175">
        <w:t xml:space="preserve">verejné rozširovanie </w:t>
      </w:r>
      <w:r w:rsidR="00AD3175" w:rsidRPr="00AD3175">
        <w:t xml:space="preserve">na území Slovenskej republiky </w:t>
      </w:r>
      <w:r w:rsidR="00050FA7" w:rsidRPr="00AD3175">
        <w:t xml:space="preserve">alebo </w:t>
      </w:r>
      <w:r w:rsidR="00482F3E">
        <w:t>sprístupňovanie</w:t>
      </w:r>
      <w:r w:rsidR="00050FA7" w:rsidRPr="00AD3175">
        <w:t xml:space="preserve"> verejnosti</w:t>
      </w:r>
      <w:r w:rsidR="00F2072F" w:rsidRPr="00AD3175">
        <w:t xml:space="preserve"> z územia Slovenskej republiky. </w:t>
      </w:r>
      <w:r w:rsidR="00D31658">
        <w:t>Publikácie návrh zákona člení na periodické publikácie a neperiodické publikácie.</w:t>
      </w:r>
    </w:p>
    <w:p w:rsidR="00E72055" w:rsidRDefault="00D31658" w:rsidP="00D31658">
      <w:pPr>
        <w:autoSpaceDE w:val="0"/>
        <w:autoSpaceDN w:val="0"/>
        <w:ind w:firstLine="633"/>
        <w:jc w:val="both"/>
      </w:pPr>
      <w:r>
        <w:t xml:space="preserve">  </w:t>
      </w:r>
    </w:p>
    <w:p w:rsidR="00983EB1" w:rsidRDefault="00A01C02" w:rsidP="007E6304">
      <w:pPr>
        <w:autoSpaceDE w:val="0"/>
        <w:autoSpaceDN w:val="0"/>
        <w:ind w:firstLine="633"/>
        <w:jc w:val="both"/>
      </w:pPr>
      <w:r>
        <w:t xml:space="preserve">Návrh zákona </w:t>
      </w:r>
      <w:r w:rsidR="000048A8">
        <w:t>novým spôsobom precizuje aj doteraz platnú definíciu</w:t>
      </w:r>
      <w:r>
        <w:t xml:space="preserve"> periodickej publikácie, pričom ju vymedzuje ako publikáciu, ktorá je</w:t>
      </w:r>
      <w:r w:rsidR="00F2072F" w:rsidRPr="00266665">
        <w:t xml:space="preserve"> </w:t>
      </w:r>
      <w:r w:rsidR="00AD3175" w:rsidRPr="00266665">
        <w:t>verejne rozširovaná alebo sprístupňovaná verejnosti</w:t>
      </w:r>
      <w:r w:rsidR="00F2072F" w:rsidRPr="00266665">
        <w:t xml:space="preserve"> najmenej dvakrát ročne pod rovnakým názvom a označená medzinárodným štandardným číslom seriálu (ISSN)</w:t>
      </w:r>
      <w:r w:rsidR="00187FE1" w:rsidRPr="00266665">
        <w:t xml:space="preserve">, ak </w:t>
      </w:r>
      <w:r w:rsidR="00AD3175" w:rsidRPr="00266665">
        <w:t>jej takéto číslo bolo pridelené</w:t>
      </w:r>
      <w:r w:rsidR="003C5312">
        <w:t xml:space="preserve">, ako celok. Za  periodickú publikáciu </w:t>
      </w:r>
      <w:r w:rsidR="000048A8">
        <w:t xml:space="preserve">sa </w:t>
      </w:r>
      <w:r w:rsidR="003C5312">
        <w:t>v zmysle návrhu zákona</w:t>
      </w:r>
      <w:r w:rsidR="000048A8">
        <w:t xml:space="preserve"> považuje periodická publikácia ako celok, za periodickú publikáciu</w:t>
      </w:r>
      <w:r w:rsidR="003C5312">
        <w:t xml:space="preserve"> nemožno považovať</w:t>
      </w:r>
      <w:r w:rsidR="000048A8">
        <w:t xml:space="preserve"> len</w:t>
      </w:r>
      <w:r w:rsidR="003C5312">
        <w:t xml:space="preserve"> jej jednotlivé </w:t>
      </w:r>
      <w:r w:rsidR="007E6304">
        <w:t>časti, resp. obsahy.</w:t>
      </w:r>
      <w:r w:rsidR="000048A8">
        <w:t xml:space="preserve"> </w:t>
      </w:r>
      <w:r w:rsidR="000E4D30" w:rsidRPr="00866C3B">
        <w:t>Periodickou publikáciou</w:t>
      </w:r>
      <w:r w:rsidR="000E4D30">
        <w:rPr>
          <w:lang w:val="en-US"/>
        </w:rPr>
        <w:t xml:space="preserve"> je</w:t>
      </w:r>
      <w:r w:rsidR="00E6720B">
        <w:t xml:space="preserve"> </w:t>
      </w:r>
      <w:r w:rsidR="00482F3E">
        <w:t xml:space="preserve">menovite </w:t>
      </w:r>
      <w:r w:rsidR="000E4D30" w:rsidRPr="00866C3B">
        <w:t>periodická tlač,</w:t>
      </w:r>
      <w:r w:rsidR="00E6720B">
        <w:t xml:space="preserve"> </w:t>
      </w:r>
      <w:r w:rsidR="000E4D30">
        <w:t>ele</w:t>
      </w:r>
      <w:r w:rsidR="00E6720B">
        <w:t>ktronická periodická publikácia a</w:t>
      </w:r>
      <w:r w:rsidR="007E6304">
        <w:t xml:space="preserve"> spravodajský </w:t>
      </w:r>
      <w:r w:rsidR="000E4D30">
        <w:t>webový portál.</w:t>
      </w:r>
    </w:p>
    <w:p w:rsidR="009D1234" w:rsidRDefault="009D1234" w:rsidP="009D1234">
      <w:pPr>
        <w:autoSpaceDE w:val="0"/>
        <w:autoSpaceDN w:val="0"/>
        <w:ind w:firstLine="709"/>
        <w:jc w:val="both"/>
      </w:pPr>
    </w:p>
    <w:p w:rsidR="00E6720B" w:rsidRDefault="00AD3175" w:rsidP="00482F3E">
      <w:pPr>
        <w:widowControl/>
        <w:spacing w:after="100" w:afterAutospacing="1"/>
        <w:ind w:firstLine="708"/>
        <w:jc w:val="both"/>
      </w:pPr>
      <w:r w:rsidRPr="00266665">
        <w:t xml:space="preserve">Novými pojmami sú vedecká periodická publikácia a odborná periodická publikácia. </w:t>
      </w:r>
      <w:r w:rsidR="00266665">
        <w:t>V</w:t>
      </w:r>
      <w:r w:rsidRPr="00AD3175">
        <w:t xml:space="preserve">edeckou periodickou publikáciou </w:t>
      </w:r>
      <w:r w:rsidR="00266665">
        <w:t xml:space="preserve">je v zmysle návrhu </w:t>
      </w:r>
      <w:r w:rsidRPr="00AD3175">
        <w:t>publikácia, ktorá prezentuje najnovšie, predtým nepublikované poznatky, ved</w:t>
      </w:r>
      <w:r w:rsidR="00482F3E">
        <w:t>omosti a výsledky vedeck</w:t>
      </w:r>
      <w:r w:rsidRPr="00AD3175">
        <w:t xml:space="preserve">ej činnosti autora alebo autorského kolektívu a je prioritne určená pre danú vedeckú komunitu; vedecká periodická </w:t>
      </w:r>
      <w:r w:rsidRPr="00AD3175">
        <w:lastRenderedPageBreak/>
        <w:t>publikácia môže obsahovať aj odborné či prehľadové príspevky, ktoré v publikácii predstavujú odlišnú fo</w:t>
      </w:r>
      <w:r w:rsidR="00266665">
        <w:t xml:space="preserve">rmu pridanej hodnoty príspevkov. Popri tom odbornou periodickou publikáciou sa rozumie publikácia, </w:t>
      </w:r>
      <w:r w:rsidR="00266665" w:rsidRPr="001B3E00">
        <w:t>ktorá vysokou mierou odborného spracovania prezentuje známe odborné informácie a overené odborné a vedecké poznatky, vedecké informácie a výsledky vedeckého výskumu širšej verejnosti</w:t>
      </w:r>
      <w:r w:rsidR="00266665">
        <w:t xml:space="preserve">; odborná vedecká publikácia obsahuje príspevky, ktoré </w:t>
      </w:r>
      <w:r w:rsidR="00266665" w:rsidRPr="001B3E00">
        <w:t>nemajú vedecko-objaviteľský charakter</w:t>
      </w:r>
      <w:r w:rsidR="00266665">
        <w:t xml:space="preserve"> ale podávajú </w:t>
      </w:r>
      <w:r w:rsidR="00266665" w:rsidRPr="001B3E00">
        <w:t>známe informácie, kumuluj</w:t>
      </w:r>
      <w:r w:rsidR="00266665">
        <w:t>ú</w:t>
      </w:r>
      <w:r w:rsidR="00266665" w:rsidRPr="001B3E00">
        <w:t>, syntetizuj</w:t>
      </w:r>
      <w:r w:rsidR="00266665">
        <w:t>ú</w:t>
      </w:r>
      <w:r w:rsidR="00266665" w:rsidRPr="001B3E00">
        <w:t>, vysvetľuj</w:t>
      </w:r>
      <w:r w:rsidR="00266665">
        <w:t>ú</w:t>
      </w:r>
      <w:r w:rsidR="00266665" w:rsidRPr="001B3E00">
        <w:t>, zovšeobecňuj</w:t>
      </w:r>
      <w:r w:rsidR="00266665">
        <w:t>ú</w:t>
      </w:r>
      <w:r w:rsidR="00266665" w:rsidRPr="001B3E00">
        <w:t xml:space="preserve"> zná</w:t>
      </w:r>
      <w:r w:rsidR="00266665">
        <w:t>me poznatky z viacerých zdrojov.</w:t>
      </w:r>
    </w:p>
    <w:p w:rsidR="00536F88" w:rsidRDefault="00983EB1" w:rsidP="00536F88">
      <w:pPr>
        <w:autoSpaceDE w:val="0"/>
        <w:autoSpaceDN w:val="0"/>
        <w:ind w:firstLine="851"/>
        <w:jc w:val="both"/>
      </w:pPr>
      <w:r>
        <w:t xml:space="preserve">V nadväznosti na pojem periodická publikácia sa navrhuje vymedziť aj pojem vydanie. Ide o súbor rovnakých alebo iba regionálnymi časťami alebo jazykom sa odlišujúcich výtlačkov periodickej tlače, iných kópií elektronickej periodickej publikácie alebo aktualizovaných verzií </w:t>
      </w:r>
      <w:r w:rsidR="007E6304">
        <w:t xml:space="preserve">spravodajského </w:t>
      </w:r>
      <w:r>
        <w:t>webového portálu.</w:t>
      </w:r>
      <w:r w:rsidR="00482F3E">
        <w:t xml:space="preserve"> Je ním aj súbor</w:t>
      </w:r>
      <w:r w:rsidR="007F0F3F">
        <w:t xml:space="preserve"> totožných výtlačkov alebo kópií neperiodickej publikácie.</w:t>
      </w:r>
    </w:p>
    <w:p w:rsidR="00536F88" w:rsidRDefault="00536F88" w:rsidP="00536F88">
      <w:pPr>
        <w:autoSpaceDE w:val="0"/>
        <w:autoSpaceDN w:val="0"/>
        <w:ind w:firstLine="851"/>
        <w:jc w:val="both"/>
      </w:pPr>
    </w:p>
    <w:p w:rsidR="001B647E" w:rsidRDefault="00884318" w:rsidP="00536F88">
      <w:pPr>
        <w:autoSpaceDE w:val="0"/>
        <w:autoSpaceDN w:val="0"/>
        <w:ind w:firstLine="851"/>
        <w:jc w:val="both"/>
      </w:pPr>
      <w:r>
        <w:t>Návrh zákon nanovo definuje aj neperiodickú</w:t>
      </w:r>
      <w:r w:rsidR="00F2072F" w:rsidRPr="00266665">
        <w:t xml:space="preserve"> p</w:t>
      </w:r>
      <w:r>
        <w:t xml:space="preserve">ublikáciu, ktorou </w:t>
      </w:r>
      <w:r w:rsidR="00070E68" w:rsidRPr="00266665">
        <w:t xml:space="preserve">je publikácia </w:t>
      </w:r>
      <w:r w:rsidR="00266665" w:rsidRPr="00266665">
        <w:t>verejne rozširovaná alebo sprístupňovaná verejnosti</w:t>
      </w:r>
      <w:r w:rsidR="00070E68" w:rsidRPr="00266665">
        <w:t xml:space="preserve"> spravidla jednorazovo, a to aj po častiach, označená medzinárodným štandardným číslom knihy (ISBN) alebo medzinárodným štandardným číslom hudobniny (ISMN</w:t>
      </w:r>
      <w:r w:rsidR="00070E68" w:rsidRPr="00CB1C45">
        <w:t>)</w:t>
      </w:r>
      <w:r w:rsidR="00CB1C45">
        <w:t>,</w:t>
      </w:r>
      <w:r w:rsidR="00471D31" w:rsidRPr="00CB1C45">
        <w:t xml:space="preserve"> vrátane </w:t>
      </w:r>
      <w:r w:rsidR="007E6304" w:rsidRPr="00CB1C45">
        <w:t>neperiodickej publikácie, ktorá je vedeckým, odborným alebo pedagogickým výstupom publikačnej činnosti.</w:t>
      </w:r>
      <w:r w:rsidR="006D4F3A" w:rsidRPr="00266665">
        <w:t xml:space="preserve"> </w:t>
      </w:r>
      <w:r w:rsidR="009A3136">
        <w:t xml:space="preserve">Pod neperiodickou publikáciou je potrebné rozumieť neperiodickú publikáciu ako celok, nie jej jednotlivé </w:t>
      </w:r>
      <w:r w:rsidR="007E6304">
        <w:t xml:space="preserve">časti obsahujúce </w:t>
      </w:r>
      <w:r w:rsidR="009A3136">
        <w:t>obsahy</w:t>
      </w:r>
      <w:r w:rsidR="007E6304">
        <w:t xml:space="preserve">. </w:t>
      </w:r>
      <w:r w:rsidR="006D4F3A" w:rsidRPr="00B836E7">
        <w:t xml:space="preserve">V prípade neperiodických publikácií však môže vzniknúť záujem štátu na ich zaradení do konzervačného fondu a trvalom uchovávaní aj pri publikáciách, </w:t>
      </w:r>
      <w:r w:rsidR="00471D31" w:rsidRPr="00B836E7">
        <w:t xml:space="preserve">ktoré nie sú označené </w:t>
      </w:r>
      <w:r w:rsidR="006D4F3A" w:rsidRPr="00B836E7">
        <w:t xml:space="preserve">ISBN </w:t>
      </w:r>
      <w:r w:rsidR="00266665" w:rsidRPr="00B836E7">
        <w:t>alebo ISMN</w:t>
      </w:r>
      <w:r w:rsidR="007E6304">
        <w:t xml:space="preserve">, </w:t>
      </w:r>
      <w:r w:rsidR="00CB1C45">
        <w:t>ale spĺňajú vymedzené podmienky, napr.</w:t>
      </w:r>
      <w:r w:rsidR="007E6304">
        <w:t> kalendár, katalóg, normatívny dokument a pod</w:t>
      </w:r>
      <w:r w:rsidR="00153098">
        <w:t xml:space="preserve">. </w:t>
      </w:r>
      <w:r w:rsidR="006D4F3A" w:rsidRPr="00B836E7">
        <w:t xml:space="preserve">Takéto publikácie preto zákon vymedzuje ako </w:t>
      </w:r>
      <w:proofErr w:type="spellStart"/>
      <w:r w:rsidR="006D4F3A" w:rsidRPr="00B836E7">
        <w:t>deponáty</w:t>
      </w:r>
      <w:proofErr w:type="spellEnd"/>
      <w:r w:rsidR="006D4F3A" w:rsidRPr="00B836E7">
        <w:t xml:space="preserve"> neperiodických publikácií samostatne.</w:t>
      </w:r>
      <w:r w:rsidR="00266665" w:rsidRPr="00266665">
        <w:t xml:space="preserve"> </w:t>
      </w:r>
      <w:r w:rsidR="00D31658">
        <w:t xml:space="preserve">Pod neperiodickú publikáciu spadá neperiodická publikácia v tlačenej </w:t>
      </w:r>
      <w:r w:rsidR="00471D31">
        <w:t>podobe</w:t>
      </w:r>
      <w:r w:rsidR="00D31658">
        <w:t xml:space="preserve"> a neperiodická publikácia v elektronickej </w:t>
      </w:r>
      <w:r w:rsidR="00471D31">
        <w:t>podobe</w:t>
      </w:r>
      <w:r w:rsidR="001B647E">
        <w:t>. Za účelom prehľadnosti právnej úpravy sa navrhuje, aby sa vymedzilo, že n</w:t>
      </w:r>
      <w:r w:rsidR="001B647E" w:rsidRPr="00AE2B41">
        <w:t xml:space="preserve">eperiodickou publikáciou </w:t>
      </w:r>
      <w:r w:rsidR="001B647E">
        <w:t xml:space="preserve">v zmysle návrhu zákona </w:t>
      </w:r>
      <w:r w:rsidR="001B647E" w:rsidRPr="00AE2B41">
        <w:t>je aj publikácia, ktorá nie je označená medzinárodným štandardným číslom knihy (ISBN) alebo medzinárodným štandardným číslom hudobniny (ISMN) a zároveň nie je propagáciou tovarov a služieb verejne rozširovanou alebo sprístupňovanou verejnosti bezodplatne, ak je určená na verejné rozširovanie na území Slovenskej republiky alebo sprístupňovanie verejnosti na území Slovenskej republiky a</w:t>
      </w:r>
      <w:r w:rsidR="007E6304">
        <w:t> ktorou z publikácií taxatívne uvedených v odseku 7</w:t>
      </w:r>
      <w:r w:rsidR="001B647E">
        <w:t>.</w:t>
      </w:r>
    </w:p>
    <w:p w:rsidR="006D4F3A" w:rsidRDefault="006D4F3A" w:rsidP="006A0FCC">
      <w:pPr>
        <w:ind w:firstLine="709"/>
        <w:jc w:val="both"/>
      </w:pPr>
    </w:p>
    <w:p w:rsidR="00070E68" w:rsidRDefault="00070E68" w:rsidP="00051C2A">
      <w:pPr>
        <w:autoSpaceDE w:val="0"/>
        <w:autoSpaceDN w:val="0"/>
        <w:ind w:firstLine="708"/>
        <w:jc w:val="both"/>
      </w:pPr>
      <w:r w:rsidRPr="00266665">
        <w:t xml:space="preserve">Pod pojmom vydavateľ </w:t>
      </w:r>
      <w:r w:rsidR="00051C2A">
        <w:t xml:space="preserve">publikácie </w:t>
      </w:r>
      <w:r w:rsidRPr="00266665">
        <w:t>sa rozumie fyzická</w:t>
      </w:r>
      <w:r w:rsidR="00266665" w:rsidRPr="00266665">
        <w:t xml:space="preserve"> osoba</w:t>
      </w:r>
      <w:r w:rsidRPr="00266665">
        <w:t xml:space="preserve"> alebo právnická osoba, na podnet alebo pod vedením ktorej je publikácia </w:t>
      </w:r>
      <w:r w:rsidR="00471D31">
        <w:t>vydaná</w:t>
      </w:r>
      <w:r w:rsidR="00266665" w:rsidRPr="00266665">
        <w:t xml:space="preserve"> alebo sprístupňovaná verejnosti</w:t>
      </w:r>
      <w:r w:rsidR="00471D31">
        <w:t xml:space="preserve"> a súčasne </w:t>
      </w:r>
      <w:r w:rsidRPr="00266665">
        <w:t xml:space="preserve">ktorá usmerňuje a zabezpečuje verejné rozširovanie publikácie alebo </w:t>
      </w:r>
      <w:r w:rsidR="00A54C84" w:rsidRPr="00266665">
        <w:t xml:space="preserve">sprístupňovanie </w:t>
      </w:r>
      <w:r w:rsidRPr="00266665">
        <w:t>publikáci</w:t>
      </w:r>
      <w:r w:rsidR="00266665" w:rsidRPr="00266665">
        <w:t xml:space="preserve">e verejnosti na svoje náklady </w:t>
      </w:r>
      <w:r w:rsidR="00051C2A">
        <w:t>a zodpovednosť</w:t>
      </w:r>
      <w:r w:rsidR="00266665" w:rsidRPr="00266665">
        <w:t>.</w:t>
      </w:r>
      <w:r w:rsidR="00051C2A">
        <w:t xml:space="preserve"> Vydavateľ periodickej publikácie je návrhom zákona definovaný ako osoba, ktorá redakčne zodpovedá za obsah periodickej tlače alebo elektronickej periodickej publikácie.</w:t>
      </w:r>
    </w:p>
    <w:p w:rsidR="00051C2A" w:rsidRDefault="00051C2A" w:rsidP="00051C2A">
      <w:pPr>
        <w:autoSpaceDE w:val="0"/>
        <w:autoSpaceDN w:val="0"/>
        <w:ind w:left="567"/>
        <w:jc w:val="both"/>
      </w:pPr>
    </w:p>
    <w:p w:rsidR="000C3355" w:rsidRDefault="000C3355" w:rsidP="000C3355">
      <w:pPr>
        <w:autoSpaceDE w:val="0"/>
        <w:autoSpaceDN w:val="0"/>
        <w:ind w:firstLine="709"/>
        <w:jc w:val="both"/>
      </w:pPr>
      <w:r>
        <w:t xml:space="preserve">Z dôvodu potreby regulácie </w:t>
      </w:r>
      <w:proofErr w:type="spellStart"/>
      <w:r>
        <w:t>online</w:t>
      </w:r>
      <w:proofErr w:type="spellEnd"/>
      <w:r>
        <w:t xml:space="preserve"> poskytovaných </w:t>
      </w:r>
      <w:proofErr w:type="spellStart"/>
      <w:r>
        <w:t>komunikátov</w:t>
      </w:r>
      <w:proofErr w:type="spellEnd"/>
      <w:r>
        <w:t xml:space="preserve"> sa navrhuje definovať </w:t>
      </w:r>
      <w:r w:rsidRPr="00460354">
        <w:t>spravodajský</w:t>
      </w:r>
      <w:r>
        <w:t xml:space="preserve"> webový portál ako jednu z foriem periodickej publikácie. V zmysle základných definičných znakov pôjde o publikáciu, ktorá </w:t>
      </w:r>
      <w:r w:rsidRPr="009D1234">
        <w:t xml:space="preserve">sprostredkúva širokej verejnosti pravidelne aktualizované </w:t>
      </w:r>
      <w:proofErr w:type="spellStart"/>
      <w:r w:rsidRPr="009D1234">
        <w:t>komunikáty</w:t>
      </w:r>
      <w:proofErr w:type="spellEnd"/>
      <w:r w:rsidRPr="009D1234">
        <w:t xml:space="preserve"> novinárskej povahy</w:t>
      </w:r>
      <w:r>
        <w:t>, a to buď</w:t>
      </w:r>
      <w:r w:rsidRPr="009D1234">
        <w:t xml:space="preserve"> prostredníctvom aplikácie alebo </w:t>
      </w:r>
      <w:r>
        <w:t xml:space="preserve">prostredníctvom webového sídla, pričom medzi charakteristickým znakom je sprostredkúvanie </w:t>
      </w:r>
      <w:proofErr w:type="spellStart"/>
      <w:r>
        <w:t>komunikátov</w:t>
      </w:r>
      <w:proofErr w:type="spellEnd"/>
      <w:r>
        <w:t xml:space="preserve"> </w:t>
      </w:r>
      <w:r w:rsidRPr="003C5312">
        <w:t>pod spoločným názvom webovej domény</w:t>
      </w:r>
      <w:r>
        <w:t>, či</w:t>
      </w:r>
      <w:r w:rsidRPr="003C5312">
        <w:t xml:space="preserve"> druhej alebo nižšej úrovne</w:t>
      </w:r>
      <w:r>
        <w:t>. Pod pravidelnou aktualizáciou sa v zmysle navrhovanej úpravy rozumie</w:t>
      </w:r>
      <w:r w:rsidRPr="009D1234">
        <w:t xml:space="preserve"> aktualizácia webového portálu</w:t>
      </w:r>
      <w:r>
        <w:t xml:space="preserve"> najmenej raz za štyri dni</w:t>
      </w:r>
      <w:r w:rsidRPr="009D1234">
        <w:t>.</w:t>
      </w:r>
      <w:r>
        <w:t xml:space="preserve"> </w:t>
      </w:r>
      <w:r w:rsidR="009A6BD0">
        <w:t>Prevádzkovateľom</w:t>
      </w:r>
      <w:r w:rsidR="00460354">
        <w:t xml:space="preserve"> spravodajského</w:t>
      </w:r>
      <w:r w:rsidR="009A6BD0">
        <w:t xml:space="preserve"> webového portálu sa pritom rozumie </w:t>
      </w:r>
      <w:r w:rsidR="00051C2A">
        <w:t xml:space="preserve">osoba, ktorá redakčne zodpovedá za obsah </w:t>
      </w:r>
      <w:r w:rsidR="00460354">
        <w:lastRenderedPageBreak/>
        <w:t xml:space="preserve">spravodajského </w:t>
      </w:r>
      <w:r w:rsidR="00051C2A">
        <w:t xml:space="preserve">webového portálu a na vlastné náklady umožňuje verejnosti prístup k obsahu </w:t>
      </w:r>
      <w:r w:rsidR="00460354">
        <w:t xml:space="preserve">spravodajského </w:t>
      </w:r>
      <w:r w:rsidR="00051C2A">
        <w:t>webového portálu.</w:t>
      </w:r>
    </w:p>
    <w:p w:rsidR="000C3355" w:rsidRDefault="000C3355" w:rsidP="000C3355">
      <w:pPr>
        <w:autoSpaceDE w:val="0"/>
        <w:autoSpaceDN w:val="0"/>
        <w:ind w:firstLine="709"/>
        <w:jc w:val="both"/>
      </w:pPr>
    </w:p>
    <w:p w:rsidR="0094519B" w:rsidRDefault="00187FE1" w:rsidP="0094519B">
      <w:pPr>
        <w:autoSpaceDE w:val="0"/>
        <w:autoSpaceDN w:val="0"/>
        <w:ind w:firstLine="709"/>
        <w:jc w:val="both"/>
      </w:pPr>
      <w:r w:rsidRPr="009A6BD0">
        <w:t>Návrh zákona tiež definuje</w:t>
      </w:r>
      <w:r w:rsidR="00070E68" w:rsidRPr="009A6BD0">
        <w:t xml:space="preserve"> pojmy verejné rozširovanie publikácie a </w:t>
      </w:r>
      <w:r w:rsidR="00E277BE" w:rsidRPr="009A6BD0">
        <w:t xml:space="preserve">sprístupňovanie </w:t>
      </w:r>
      <w:r w:rsidR="00070E68" w:rsidRPr="009A6BD0">
        <w:t>publikácie verejnosti</w:t>
      </w:r>
      <w:r w:rsidR="000E72CC">
        <w:t>, ktoré vychádzajú z definícií ustanovených v Autorskom zákone</w:t>
      </w:r>
      <w:r w:rsidR="00070E68" w:rsidRPr="009A6BD0">
        <w:t>. Verejn</w:t>
      </w:r>
      <w:r w:rsidR="00663A76" w:rsidRPr="009A6BD0">
        <w:t>é</w:t>
      </w:r>
      <w:r w:rsidR="00070E68" w:rsidRPr="009A6BD0">
        <w:t xml:space="preserve"> rozširovan</w:t>
      </w:r>
      <w:r w:rsidR="00663A76" w:rsidRPr="009A6BD0">
        <w:t>ie</w:t>
      </w:r>
      <w:r w:rsidR="00070E68" w:rsidRPr="009A6BD0">
        <w:t xml:space="preserve"> publikácie</w:t>
      </w:r>
      <w:r w:rsidR="00342EA6" w:rsidRPr="009A6BD0">
        <w:t xml:space="preserve"> sa vzťahuje </w:t>
      </w:r>
      <w:r w:rsidR="00342EA6" w:rsidRPr="0094519B">
        <w:t xml:space="preserve">na </w:t>
      </w:r>
      <w:r w:rsidR="00051C2A" w:rsidRPr="0094519B">
        <w:t>periodickú tlač</w:t>
      </w:r>
      <w:r w:rsidR="00051C2A">
        <w:t xml:space="preserve"> a neperiodickú publikáciu</w:t>
      </w:r>
      <w:r w:rsidR="000E72CC">
        <w:t xml:space="preserve"> v </w:t>
      </w:r>
      <w:r w:rsidR="00460354">
        <w:t>tlačenej</w:t>
      </w:r>
      <w:r w:rsidR="000E72CC">
        <w:t xml:space="preserve"> </w:t>
      </w:r>
      <w:r w:rsidR="000C3355">
        <w:t>podobe</w:t>
      </w:r>
      <w:r w:rsidR="00342EA6" w:rsidRPr="009A6BD0">
        <w:t xml:space="preserve">, pričom verejné rozširovanie publikácie sa začína dňom, keď sa prvýkrát prevedie vlastnícke právo k takejto „vytlačenej“ publikácii. </w:t>
      </w:r>
      <w:r w:rsidR="000C3355" w:rsidRPr="000C3355">
        <w:t xml:space="preserve">Za verejné rozširovanie publikácie sa </w:t>
      </w:r>
      <w:r w:rsidR="000C3355">
        <w:t>bude v zmysle navrhovanej úpravy považovať</w:t>
      </w:r>
      <w:r w:rsidR="000C3355" w:rsidRPr="000C3355">
        <w:t xml:space="preserve"> aj šírenie digitálnej kópie elektronickej periodickej publikácie alebo digitálnej kópie neperiodickej pub</w:t>
      </w:r>
      <w:r w:rsidR="000C3355">
        <w:t xml:space="preserve">likácie v elektronickej podobe, v takomto prípade sa </w:t>
      </w:r>
      <w:r w:rsidR="000C3355" w:rsidRPr="000C3355">
        <w:t xml:space="preserve">verejné rozširovanie </w:t>
      </w:r>
      <w:r w:rsidR="000C3355">
        <w:t xml:space="preserve">začne </w:t>
      </w:r>
      <w:r w:rsidR="000C3355" w:rsidRPr="000C3355">
        <w:t xml:space="preserve">dňom, keď vydavateľ alebo ním určená osoba po prvýkrát odoslala digitálnu </w:t>
      </w:r>
      <w:r w:rsidR="000C3355">
        <w:t xml:space="preserve">kópiu </w:t>
      </w:r>
      <w:r w:rsidR="000C3355" w:rsidRPr="000C3355">
        <w:t>koncovému užívateľovi.</w:t>
      </w:r>
    </w:p>
    <w:p w:rsidR="0094519B" w:rsidRDefault="0094519B" w:rsidP="0094519B">
      <w:pPr>
        <w:autoSpaceDE w:val="0"/>
        <w:autoSpaceDN w:val="0"/>
        <w:ind w:firstLine="709"/>
        <w:jc w:val="both"/>
      </w:pPr>
    </w:p>
    <w:p w:rsidR="0094519B" w:rsidRDefault="0094519B" w:rsidP="0094519B">
      <w:pPr>
        <w:autoSpaceDE w:val="0"/>
        <w:autoSpaceDN w:val="0"/>
        <w:ind w:firstLine="709"/>
        <w:jc w:val="both"/>
      </w:pPr>
      <w:r>
        <w:t xml:space="preserve">Od verejného rozširovania publikácie navrhovaná úprava odlišuje sprístupňovanie publikácie verejnosti, ktorá sa vzťahuje </w:t>
      </w:r>
      <w:r w:rsidRPr="00A309C8">
        <w:t xml:space="preserve">šírenie elektronickej </w:t>
      </w:r>
      <w:r>
        <w:t xml:space="preserve">periodickej </w:t>
      </w:r>
      <w:r w:rsidRPr="00A309C8">
        <w:t>publikácie</w:t>
      </w:r>
      <w:r>
        <w:t>,</w:t>
      </w:r>
      <w:r w:rsidRPr="00A309C8">
        <w:t xml:space="preserve"> </w:t>
      </w:r>
      <w:r>
        <w:t>neperiodickej publikácie v elektronickej podobe</w:t>
      </w:r>
      <w:r w:rsidRPr="00A309C8">
        <w:t xml:space="preserve"> alebo obsahu </w:t>
      </w:r>
      <w:r w:rsidR="00460354">
        <w:t xml:space="preserve">spravodajského </w:t>
      </w:r>
      <w:r w:rsidRPr="00A309C8">
        <w:t>webového portálu</w:t>
      </w:r>
      <w:r>
        <w:t xml:space="preserve">. </w:t>
      </w:r>
    </w:p>
    <w:p w:rsidR="000C3355" w:rsidRDefault="000C3355" w:rsidP="000C3355">
      <w:pPr>
        <w:autoSpaceDE w:val="0"/>
        <w:autoSpaceDN w:val="0"/>
        <w:ind w:firstLine="709"/>
        <w:jc w:val="both"/>
      </w:pPr>
    </w:p>
    <w:p w:rsidR="0094519B" w:rsidRDefault="009A6BD0" w:rsidP="00CB1C45">
      <w:pPr>
        <w:autoSpaceDE w:val="0"/>
        <w:autoSpaceDN w:val="0"/>
        <w:ind w:firstLine="709"/>
        <w:jc w:val="both"/>
        <w:rPr>
          <w:rStyle w:val="Textzstupnhosymbolu"/>
          <w:color w:val="auto"/>
        </w:rPr>
      </w:pPr>
      <w:r>
        <w:t>Z tlačového zákona sa do predmetného návrhu zákona presúvajú pojmy agentúrne spravodajstvo</w:t>
      </w:r>
      <w:r w:rsidR="00D31658">
        <w:t xml:space="preserve"> ako agentúrny servis</w:t>
      </w:r>
      <w:r w:rsidR="00983EB1">
        <w:t>, tlačová agentúra a</w:t>
      </w:r>
      <w:r>
        <w:t xml:space="preserve"> inzercia</w:t>
      </w:r>
      <w:r w:rsidR="00D31658">
        <w:t>. Agentúrny</w:t>
      </w:r>
      <w:r>
        <w:t xml:space="preserve"> </w:t>
      </w:r>
      <w:r w:rsidR="00D31658">
        <w:t>servis</w:t>
      </w:r>
      <w:r>
        <w:t xml:space="preserve"> predstavuje súbor informácií tak z domova ako aj zo zahraničia, ktoré tlačová agentúra šíri a</w:t>
      </w:r>
      <w:r w:rsidR="00460354">
        <w:t> </w:t>
      </w:r>
      <w:r>
        <w:t>poskytuje</w:t>
      </w:r>
      <w:r w:rsidR="00460354">
        <w:t xml:space="preserve"> a zároveň za ne redakčne zodpovedá</w:t>
      </w:r>
      <w:r>
        <w:t xml:space="preserve">. Tlačovou agentúrou je osoba, ktorá vyhľadáva a spracúva informácie </w:t>
      </w:r>
      <w:r w:rsidR="00D31658">
        <w:t>v agentúrnom servise</w:t>
      </w:r>
      <w:r>
        <w:t xml:space="preserve"> </w:t>
      </w:r>
      <w:r w:rsidR="0094519B">
        <w:t>a </w:t>
      </w:r>
      <w:r w:rsidR="00B04568">
        <w:t>odplatne</w:t>
      </w:r>
      <w:r w:rsidR="0094519B">
        <w:t xml:space="preserve"> ich</w:t>
      </w:r>
      <w:r w:rsidR="00B04568">
        <w:t xml:space="preserve"> </w:t>
      </w:r>
      <w:r>
        <w:t xml:space="preserve">poskytuje </w:t>
      </w:r>
      <w:r w:rsidR="00B04568">
        <w:t xml:space="preserve">verejnosti. </w:t>
      </w:r>
    </w:p>
    <w:p w:rsidR="00CB1C45" w:rsidRPr="00CB1C45" w:rsidRDefault="00CB1C45" w:rsidP="00CB1C45">
      <w:pPr>
        <w:autoSpaceDE w:val="0"/>
        <w:autoSpaceDN w:val="0"/>
        <w:ind w:firstLine="709"/>
        <w:jc w:val="both"/>
        <w:rPr>
          <w:rStyle w:val="Textzstupnhosymbolu"/>
          <w:color w:val="auto"/>
        </w:rPr>
      </w:pPr>
    </w:p>
    <w:p w:rsidR="00B67A7F" w:rsidRDefault="00B67A7F" w:rsidP="00B67A7F">
      <w:pPr>
        <w:widowControl/>
        <w:spacing w:after="100" w:afterAutospacing="1"/>
        <w:jc w:val="both"/>
        <w:rPr>
          <w:rStyle w:val="Textzstupnhosymbolu"/>
          <w:color w:val="auto"/>
          <w:u w:val="single"/>
        </w:rPr>
      </w:pPr>
      <w:r>
        <w:rPr>
          <w:rStyle w:val="Textzstupnhosymbolu"/>
          <w:color w:val="auto"/>
          <w:u w:val="single"/>
        </w:rPr>
        <w:t>K § 3</w:t>
      </w:r>
    </w:p>
    <w:p w:rsidR="00BF276B" w:rsidRDefault="00A51853" w:rsidP="00A51853">
      <w:pPr>
        <w:widowControl/>
        <w:spacing w:after="100" w:afterAutospacing="1"/>
        <w:ind w:firstLine="708"/>
        <w:jc w:val="both"/>
        <w:rPr>
          <w:rStyle w:val="Textzstupnhosymbolu"/>
          <w:color w:val="auto"/>
        </w:rPr>
      </w:pPr>
      <w:r w:rsidRPr="00A51853">
        <w:rPr>
          <w:rStyle w:val="Textzstupnhosymbolu"/>
          <w:color w:val="auto"/>
        </w:rPr>
        <w:t>Ustanovujú sa podmie</w:t>
      </w:r>
      <w:r>
        <w:rPr>
          <w:rStyle w:val="Textzstupnhosymbolu"/>
          <w:color w:val="auto"/>
        </w:rPr>
        <w:t>nky evidovania periodickej publikácie, ktoré</w:t>
      </w:r>
      <w:r w:rsidR="007017A5">
        <w:rPr>
          <w:rStyle w:val="Textzstupnhosymbolu"/>
          <w:color w:val="auto"/>
        </w:rPr>
        <w:t xml:space="preserve"> vykonáva m</w:t>
      </w:r>
      <w:r w:rsidRPr="00A51853">
        <w:rPr>
          <w:rStyle w:val="Textzstupnhosymbolu"/>
          <w:color w:val="auto"/>
        </w:rPr>
        <w:t>inisterstvo zápisom do zoznamu, zmenou zápisu v zozname a výmazom zo zoznamu. Zoznam je verejne</w:t>
      </w:r>
      <w:r w:rsidR="00BF276B">
        <w:rPr>
          <w:rStyle w:val="Textzstupnhosymbolu"/>
          <w:color w:val="auto"/>
        </w:rPr>
        <w:t xml:space="preserve"> prístupná evidencia periodických</w:t>
      </w:r>
      <w:r w:rsidRPr="00A51853">
        <w:rPr>
          <w:rStyle w:val="Textzstupnhosymbolu"/>
          <w:color w:val="auto"/>
        </w:rPr>
        <w:t xml:space="preserve"> </w:t>
      </w:r>
      <w:r w:rsidR="00BF276B">
        <w:rPr>
          <w:rStyle w:val="Textzstupnhosymbolu"/>
          <w:color w:val="auto"/>
        </w:rPr>
        <w:t>publikácií</w:t>
      </w:r>
      <w:r>
        <w:rPr>
          <w:rStyle w:val="Textzstupnhosymbolu"/>
          <w:color w:val="auto"/>
        </w:rPr>
        <w:t xml:space="preserve"> vydávan</w:t>
      </w:r>
      <w:r w:rsidR="00BF276B">
        <w:rPr>
          <w:rStyle w:val="Textzstupnhosymbolu"/>
          <w:color w:val="auto"/>
        </w:rPr>
        <w:t>ých</w:t>
      </w:r>
      <w:r>
        <w:rPr>
          <w:rStyle w:val="Textzstupnhosymbolu"/>
          <w:color w:val="auto"/>
        </w:rPr>
        <w:t xml:space="preserve"> na území Slovenskej</w:t>
      </w:r>
      <w:r w:rsidR="00BF276B">
        <w:rPr>
          <w:rStyle w:val="Textzstupnhosymbolu"/>
          <w:color w:val="auto"/>
        </w:rPr>
        <w:t xml:space="preserve"> republiky alebo sprístupňovaných </w:t>
      </w:r>
      <w:r w:rsidR="00153098">
        <w:rPr>
          <w:rStyle w:val="Textzstupnhosymbolu"/>
          <w:color w:val="auto"/>
        </w:rPr>
        <w:t>na území</w:t>
      </w:r>
      <w:r w:rsidR="00BF276B">
        <w:rPr>
          <w:rStyle w:val="Textzstupnhosymbolu"/>
          <w:color w:val="auto"/>
        </w:rPr>
        <w:t xml:space="preserve"> Slovenskej republiky. Tento zoznam tvorí súčasť registra v oblasti médií a</w:t>
      </w:r>
      <w:r w:rsidR="007D01DE">
        <w:rPr>
          <w:rStyle w:val="Textzstupnhosymbolu"/>
          <w:color w:val="auto"/>
        </w:rPr>
        <w:t> </w:t>
      </w:r>
      <w:r w:rsidR="00BF276B">
        <w:rPr>
          <w:rStyle w:val="Textzstupnhosymbolu"/>
          <w:color w:val="auto"/>
        </w:rPr>
        <w:t>audiovízie</w:t>
      </w:r>
      <w:r w:rsidR="007D01DE">
        <w:rPr>
          <w:rStyle w:val="Textzstupnhosymbolu"/>
          <w:color w:val="auto"/>
        </w:rPr>
        <w:t xml:space="preserve"> spravovaného ministerstvom</w:t>
      </w:r>
      <w:r w:rsidR="00DE6936">
        <w:rPr>
          <w:rStyle w:val="Textzstupnhosymbolu"/>
          <w:color w:val="auto"/>
        </w:rPr>
        <w:t>.</w:t>
      </w:r>
    </w:p>
    <w:p w:rsidR="00715E48" w:rsidRDefault="00715E48" w:rsidP="00A51853">
      <w:pPr>
        <w:widowControl/>
        <w:spacing w:after="100" w:afterAutospacing="1"/>
        <w:ind w:firstLine="708"/>
        <w:jc w:val="both"/>
        <w:rPr>
          <w:rStyle w:val="Textzstupnhosymbolu"/>
          <w:color w:val="auto"/>
        </w:rPr>
      </w:pPr>
      <w:r>
        <w:rPr>
          <w:rStyle w:val="Textzstupnhosymbolu"/>
          <w:color w:val="auto"/>
        </w:rPr>
        <w:t xml:space="preserve">Verejná prístupnosť zoznamu vychádza zo snahy zabezpečiť jednoduchú a priamu dostupnosť informácií týkajúcich sa aktuálne vydávaných periodických publikácií a existujúcich webových portálov, ktoré spĺňajú zákonné požiadavky. Tieto informácie majú byť transparentné a slúžia jednak ministerstvu kultúry ako orgánu dohľadu nad dodržiavaním povinností podľa tohto zákona a na druhej strane verejnosti napr. aj pri využití inštitútu práva na vyjadrenie alebo dodatočné oznámenie, pre vytvorenie si obrazu o tom, aké publikácie a v akom rozsahu sú vydávané, pre výskumné a študijné účely a mnohé ďalšie potreby spoločnosti. </w:t>
      </w:r>
    </w:p>
    <w:p w:rsidR="00427F03" w:rsidRDefault="00A51853" w:rsidP="00BF276B">
      <w:pPr>
        <w:widowControl/>
        <w:spacing w:after="100" w:afterAutospacing="1"/>
        <w:ind w:firstLine="708"/>
        <w:jc w:val="both"/>
        <w:rPr>
          <w:rStyle w:val="Textzstupnhosymbolu"/>
          <w:color w:val="auto"/>
        </w:rPr>
      </w:pPr>
      <w:r>
        <w:rPr>
          <w:rStyle w:val="Textzstupnhosymbolu"/>
          <w:color w:val="auto"/>
        </w:rPr>
        <w:t>Z</w:t>
      </w:r>
      <w:r w:rsidR="00E0011D">
        <w:rPr>
          <w:rStyle w:val="Textzstupnhosymbolu"/>
          <w:color w:val="auto"/>
        </w:rPr>
        <w:t>oznam</w:t>
      </w:r>
      <w:r w:rsidRPr="00A51853">
        <w:rPr>
          <w:rStyle w:val="Textzstupnhosymbolu"/>
          <w:color w:val="auto"/>
        </w:rPr>
        <w:t xml:space="preserve"> obsahuje evidenčné číslo periodickej </w:t>
      </w:r>
      <w:r w:rsidR="00E0011D">
        <w:rPr>
          <w:rStyle w:val="Textzstupnhosymbolu"/>
          <w:color w:val="auto"/>
        </w:rPr>
        <w:t xml:space="preserve">publikácie </w:t>
      </w:r>
      <w:r w:rsidRPr="00A51853">
        <w:rPr>
          <w:rStyle w:val="Textzstupnhosymbolu"/>
          <w:color w:val="auto"/>
        </w:rPr>
        <w:t xml:space="preserve">pridelené ministerstvom, údaje o evidovanej </w:t>
      </w:r>
      <w:r w:rsidR="00E0011D">
        <w:rPr>
          <w:rStyle w:val="Textzstupnhosymbolu"/>
          <w:color w:val="auto"/>
        </w:rPr>
        <w:t xml:space="preserve">publikácii </w:t>
      </w:r>
      <w:r w:rsidRPr="00A51853">
        <w:rPr>
          <w:rStyle w:val="Textzstupnhosymbolu"/>
          <w:color w:val="auto"/>
        </w:rPr>
        <w:t xml:space="preserve">podľa žiadosti o zápis do zoznamu, dátum zápisu, zmeny </w:t>
      </w:r>
      <w:r w:rsidR="00E0011D" w:rsidRPr="00A51853">
        <w:rPr>
          <w:rStyle w:val="Textzstupnhosymbolu"/>
          <w:color w:val="auto"/>
        </w:rPr>
        <w:t>zápis</w:t>
      </w:r>
      <w:r w:rsidR="00E0011D">
        <w:rPr>
          <w:rStyle w:val="Textzstupnhosymbolu"/>
          <w:color w:val="auto"/>
        </w:rPr>
        <w:t>u</w:t>
      </w:r>
      <w:r w:rsidR="00E0011D" w:rsidRPr="00A51853">
        <w:rPr>
          <w:rStyle w:val="Textzstupnhosymbolu"/>
          <w:color w:val="auto"/>
        </w:rPr>
        <w:t xml:space="preserve"> </w:t>
      </w:r>
      <w:r w:rsidRPr="00A51853">
        <w:rPr>
          <w:rStyle w:val="Textzstupnhosymbolu"/>
          <w:color w:val="auto"/>
        </w:rPr>
        <w:t>a dátum výmazu z tohto zoznamu.</w:t>
      </w:r>
    </w:p>
    <w:p w:rsidR="00A51853" w:rsidRPr="001A5026" w:rsidRDefault="00427F03" w:rsidP="00D44BB5">
      <w:pPr>
        <w:pStyle w:val="Odsekzoznamu"/>
        <w:autoSpaceDE w:val="0"/>
        <w:autoSpaceDN w:val="0"/>
        <w:ind w:left="0" w:firstLine="708"/>
        <w:contextualSpacing w:val="0"/>
        <w:jc w:val="both"/>
        <w:rPr>
          <w:rStyle w:val="Textzstupnhosymbolu"/>
          <w:color w:val="auto"/>
        </w:rPr>
      </w:pPr>
      <w:r>
        <w:t xml:space="preserve">Osoba, ktorá mieni vydávať alebo sprístupňovať periodickú publikáciu alebo vydavateľ periodickej publikácie </w:t>
      </w:r>
      <w:r w:rsidRPr="00BC3CE4">
        <w:t xml:space="preserve">alebo </w:t>
      </w:r>
      <w:r>
        <w:t xml:space="preserve">prevádzkovateľ </w:t>
      </w:r>
      <w:r w:rsidR="007D01DE">
        <w:t xml:space="preserve">spravodajského </w:t>
      </w:r>
      <w:r>
        <w:t xml:space="preserve">webového portálu najneskôr v deň začiatku vydávania alebo sprístupňovania periodickej publikácie verejnosti </w:t>
      </w:r>
      <w:r w:rsidRPr="00A51853">
        <w:rPr>
          <w:rStyle w:val="Textzstupnhosymbolu"/>
          <w:color w:val="auto"/>
        </w:rPr>
        <w:t>požiada o zápis do zoznamu</w:t>
      </w:r>
      <w:r>
        <w:t>.</w:t>
      </w:r>
      <w:r w:rsidR="0051685C">
        <w:rPr>
          <w:rStyle w:val="Textzstupnhosymbolu"/>
          <w:color w:val="auto"/>
        </w:rPr>
        <w:t xml:space="preserve"> Táto povinnosť sa nevzťahuje na Zbierku zákonov Slovenskej republiky </w:t>
      </w:r>
      <w:r>
        <w:t>Obchodný vestník a iné úradné ves</w:t>
      </w:r>
      <w:r w:rsidR="00DE6936">
        <w:t>tníky ani na slovenskú technickú normu</w:t>
      </w:r>
      <w:r w:rsidR="0051685C">
        <w:rPr>
          <w:rStyle w:val="Textzstupnhosymbolu"/>
          <w:color w:val="auto"/>
        </w:rPr>
        <w:t>.</w:t>
      </w:r>
      <w:r w:rsidR="00D44BB5">
        <w:rPr>
          <w:rStyle w:val="Textzstupnhosymbolu"/>
          <w:color w:val="auto"/>
        </w:rPr>
        <w:t xml:space="preserve"> </w:t>
      </w:r>
      <w:r w:rsidR="00D44BB5" w:rsidRPr="001A5026">
        <w:rPr>
          <w:rStyle w:val="Textzstupnhosymbolu"/>
          <w:color w:val="auto"/>
        </w:rPr>
        <w:lastRenderedPageBreak/>
        <w:t xml:space="preserve">Uvedené znamená, že  na tieto druhy publikácie sa síce nevzťahuje evidenčná povinnosť, avšak povinnosť odovzdávať </w:t>
      </w:r>
      <w:proofErr w:type="spellStart"/>
      <w:r w:rsidR="00D44BB5" w:rsidRPr="001A5026">
        <w:rPr>
          <w:rStyle w:val="Textzstupnhosymbolu"/>
          <w:color w:val="auto"/>
        </w:rPr>
        <w:t>deponát</w:t>
      </w:r>
      <w:proofErr w:type="spellEnd"/>
      <w:r w:rsidR="00D44BB5" w:rsidRPr="001A5026">
        <w:rPr>
          <w:rStyle w:val="Textzstupnhosymbolu"/>
          <w:color w:val="auto"/>
        </w:rPr>
        <w:t xml:space="preserve"> publikácie vybraným depozitárom sa na ne vzťahuje.</w:t>
      </w:r>
    </w:p>
    <w:p w:rsidR="00427F03" w:rsidRPr="00427F03" w:rsidRDefault="00427F03" w:rsidP="00427F03">
      <w:pPr>
        <w:autoSpaceDE w:val="0"/>
        <w:autoSpaceDN w:val="0"/>
        <w:jc w:val="both"/>
        <w:rPr>
          <w:rStyle w:val="Textzstupnhosymbolu"/>
          <w:color w:val="auto"/>
        </w:rPr>
      </w:pPr>
    </w:p>
    <w:p w:rsidR="00427F03" w:rsidRDefault="00A51853" w:rsidP="00B0437D">
      <w:pPr>
        <w:autoSpaceDE w:val="0"/>
        <w:autoSpaceDN w:val="0"/>
        <w:ind w:firstLine="708"/>
        <w:jc w:val="both"/>
      </w:pPr>
      <w:r w:rsidRPr="00B0437D">
        <w:rPr>
          <w:rStyle w:val="Textzstupnhosymbolu"/>
          <w:color w:val="auto"/>
        </w:rPr>
        <w:t xml:space="preserve">Povinnosť oznámiť údaje o periodickej </w:t>
      </w:r>
      <w:r w:rsidR="0051685C" w:rsidRPr="00B0437D">
        <w:rPr>
          <w:rStyle w:val="Textzstupnhosymbolu"/>
          <w:color w:val="auto"/>
        </w:rPr>
        <w:t>publikácii</w:t>
      </w:r>
      <w:r w:rsidRPr="00B0437D">
        <w:rPr>
          <w:rStyle w:val="Textzstupnhosymbolu"/>
          <w:color w:val="auto"/>
        </w:rPr>
        <w:t xml:space="preserve"> vychádza z Odporúčania č. R (94)13 Výboru ministrov členským štátom o opatreniach na podporu transparentnosti médií. </w:t>
      </w:r>
      <w:r w:rsidR="005F1F4F">
        <w:rPr>
          <w:rStyle w:val="Textzstupnhosymbolu"/>
          <w:color w:val="auto"/>
        </w:rPr>
        <w:t>V</w:t>
      </w:r>
      <w:r w:rsidRPr="00B0437D">
        <w:rPr>
          <w:rStyle w:val="Textzstupnhosymbolu"/>
          <w:color w:val="auto"/>
        </w:rPr>
        <w:t xml:space="preserve"> žiadosti </w:t>
      </w:r>
      <w:r w:rsidR="005F1F4F">
        <w:rPr>
          <w:rStyle w:val="Textzstupnhosymbolu"/>
          <w:color w:val="auto"/>
        </w:rPr>
        <w:t xml:space="preserve">sa </w:t>
      </w:r>
      <w:r w:rsidRPr="00B0437D">
        <w:rPr>
          <w:rStyle w:val="Textzstupnhosymbolu"/>
          <w:color w:val="auto"/>
        </w:rPr>
        <w:t xml:space="preserve">uvedie názov periodickej </w:t>
      </w:r>
      <w:r w:rsidR="0051685C" w:rsidRPr="00B0437D">
        <w:rPr>
          <w:rStyle w:val="Textzstupnhosymbolu"/>
          <w:color w:val="auto"/>
        </w:rPr>
        <w:t>publikácie</w:t>
      </w:r>
      <w:r w:rsidR="00427F03" w:rsidRPr="00B0437D">
        <w:rPr>
          <w:rStyle w:val="Textzstupnhosymbolu"/>
          <w:color w:val="auto"/>
        </w:rPr>
        <w:t>,</w:t>
      </w:r>
      <w:r w:rsidRPr="00B0437D">
        <w:rPr>
          <w:rStyle w:val="Textzstupnhosymbolu"/>
          <w:color w:val="auto"/>
        </w:rPr>
        <w:t xml:space="preserve"> názov regi</w:t>
      </w:r>
      <w:r w:rsidR="00427F03" w:rsidRPr="00B0437D">
        <w:rPr>
          <w:rStyle w:val="Textzstupnhosymbolu"/>
          <w:color w:val="auto"/>
        </w:rPr>
        <w:t xml:space="preserve">onálnej alebo jazykovej mutácie, </w:t>
      </w:r>
      <w:r w:rsidR="005F1F4F">
        <w:rPr>
          <w:rStyle w:val="Textzstupnhosymbolu"/>
          <w:color w:val="auto"/>
        </w:rPr>
        <w:t xml:space="preserve">v prípade, že ide o </w:t>
      </w:r>
      <w:r w:rsidR="005F1F4F" w:rsidRPr="005F1F4F">
        <w:rPr>
          <w:rStyle w:val="Textzstupnhosymbolu"/>
          <w:color w:val="auto"/>
        </w:rPr>
        <w:t>regionálne vyda</w:t>
      </w:r>
      <w:r w:rsidR="005F1F4F">
        <w:rPr>
          <w:rStyle w:val="Textzstupnhosymbolu"/>
          <w:color w:val="auto"/>
        </w:rPr>
        <w:t>nie aj jeho označenie, d</w:t>
      </w:r>
      <w:r w:rsidR="00427F03" w:rsidRPr="00B0437D">
        <w:rPr>
          <w:rStyle w:val="Textzstupnhosymbolu"/>
          <w:color w:val="auto"/>
        </w:rPr>
        <w:t>átum začiatku vydávania</w:t>
      </w:r>
      <w:r w:rsidR="005F1F4F">
        <w:rPr>
          <w:rStyle w:val="Textzstupnhosymbolu"/>
          <w:color w:val="auto"/>
        </w:rPr>
        <w:t xml:space="preserve"> </w:t>
      </w:r>
      <w:r w:rsidR="005F1F4F" w:rsidRPr="00A309C8">
        <w:t>alebo sprístupňovania verejnosti</w:t>
      </w:r>
      <w:r w:rsidR="00427F03" w:rsidRPr="00B0437D">
        <w:rPr>
          <w:rStyle w:val="Textzstupnhosymbolu"/>
          <w:color w:val="auto"/>
        </w:rPr>
        <w:t>,</w:t>
      </w:r>
      <w:r w:rsidRPr="00B0437D">
        <w:rPr>
          <w:rStyle w:val="Textzstupnhosymbolu"/>
          <w:color w:val="auto"/>
        </w:rPr>
        <w:t xml:space="preserve"> územný rozsah </w:t>
      </w:r>
      <w:r w:rsidR="005F1F4F">
        <w:rPr>
          <w:rStyle w:val="Textzstupnhosymbolu"/>
          <w:color w:val="auto"/>
        </w:rPr>
        <w:t>vydávania</w:t>
      </w:r>
      <w:r w:rsidR="007C2025">
        <w:rPr>
          <w:rStyle w:val="Textzstupnhosymbolu"/>
          <w:color w:val="auto"/>
        </w:rPr>
        <w:t xml:space="preserve"> </w:t>
      </w:r>
      <w:r w:rsidR="007C2025" w:rsidRPr="00A309C8">
        <w:t>alebo sprístupňovania verejnosti</w:t>
      </w:r>
      <w:r w:rsidRPr="00B0437D">
        <w:rPr>
          <w:rStyle w:val="Textzstupnhosymbolu"/>
          <w:color w:val="auto"/>
        </w:rPr>
        <w:t xml:space="preserve"> a jazyk periodickej </w:t>
      </w:r>
      <w:r w:rsidR="0051685C" w:rsidRPr="00B0437D">
        <w:rPr>
          <w:rStyle w:val="Textzstupnhosymbolu"/>
          <w:color w:val="auto"/>
        </w:rPr>
        <w:t>publikácie</w:t>
      </w:r>
      <w:r w:rsidR="00427F03" w:rsidRPr="00B0437D">
        <w:rPr>
          <w:rStyle w:val="Textzstupnhosymbolu"/>
          <w:color w:val="auto"/>
        </w:rPr>
        <w:t>,</w:t>
      </w:r>
      <w:r w:rsidRPr="00B0437D">
        <w:rPr>
          <w:rStyle w:val="Textzstupnhosymbolu"/>
          <w:color w:val="auto"/>
        </w:rPr>
        <w:t xml:space="preserve"> počet vydaní periodickej </w:t>
      </w:r>
      <w:r w:rsidR="0051685C" w:rsidRPr="00B0437D">
        <w:rPr>
          <w:rStyle w:val="Textzstupnhosymbolu"/>
          <w:color w:val="auto"/>
        </w:rPr>
        <w:t>publikácie</w:t>
      </w:r>
      <w:r w:rsidRPr="00B0437D">
        <w:rPr>
          <w:rStyle w:val="Textzstupnhosymbolu"/>
          <w:color w:val="auto"/>
        </w:rPr>
        <w:t xml:space="preserve"> za rok </w:t>
      </w:r>
      <w:r w:rsidR="00427F03" w:rsidRPr="00B0437D">
        <w:rPr>
          <w:rStyle w:val="Textzstupnhosymbolu"/>
          <w:color w:val="auto"/>
        </w:rPr>
        <w:t>–</w:t>
      </w:r>
      <w:r w:rsidRPr="00B0437D">
        <w:rPr>
          <w:rStyle w:val="Textzstupnhosymbolu"/>
          <w:color w:val="auto"/>
        </w:rPr>
        <w:t xml:space="preserve"> pe</w:t>
      </w:r>
      <w:r w:rsidR="00427F03" w:rsidRPr="00B0437D">
        <w:rPr>
          <w:rStyle w:val="Textzstupnhosymbolu"/>
          <w:color w:val="auto"/>
        </w:rPr>
        <w:t>riodicitu,</w:t>
      </w:r>
      <w:r w:rsidRPr="00B0437D">
        <w:rPr>
          <w:rStyle w:val="Textzstupnhosymbolu"/>
          <w:color w:val="auto"/>
        </w:rPr>
        <w:t xml:space="preserve"> obsahové zameranie periodickej </w:t>
      </w:r>
      <w:r w:rsidR="0051685C" w:rsidRPr="00B0437D">
        <w:rPr>
          <w:rStyle w:val="Textzstupnhosymbolu"/>
          <w:color w:val="auto"/>
        </w:rPr>
        <w:t>publikácie</w:t>
      </w:r>
      <w:r w:rsidRPr="00B0437D">
        <w:rPr>
          <w:rStyle w:val="Textzstupnhosymbolu"/>
          <w:color w:val="auto"/>
        </w:rPr>
        <w:t>, a ak má</w:t>
      </w:r>
      <w:r w:rsidR="00427F03" w:rsidRPr="00B0437D">
        <w:rPr>
          <w:rStyle w:val="Textzstupnhosymbolu"/>
          <w:color w:val="auto"/>
        </w:rPr>
        <w:t xml:space="preserve"> periodická publikácia prílohy</w:t>
      </w:r>
      <w:r w:rsidRPr="00B0437D">
        <w:rPr>
          <w:rStyle w:val="Textzstupnhosymbolu"/>
          <w:color w:val="auto"/>
        </w:rPr>
        <w:t>, aj obsah jej pravidelných príloh, s názv</w:t>
      </w:r>
      <w:r w:rsidR="00427F03" w:rsidRPr="00B0437D">
        <w:rPr>
          <w:rStyle w:val="Textzstupnhosymbolu"/>
          <w:color w:val="auto"/>
        </w:rPr>
        <w:t>om a periodicitou týchto príloh. Žiadosť obsahuje aj</w:t>
      </w:r>
      <w:r w:rsidRPr="00B0437D">
        <w:rPr>
          <w:rStyle w:val="Textzstupnhosymbolu"/>
          <w:color w:val="auto"/>
        </w:rPr>
        <w:t xml:space="preserve"> identifikáciu vydavateľa periodickej </w:t>
      </w:r>
      <w:r w:rsidR="0051685C" w:rsidRPr="00B0437D">
        <w:rPr>
          <w:rStyle w:val="Textzstupnhosymbolu"/>
          <w:color w:val="auto"/>
        </w:rPr>
        <w:t>publikácie</w:t>
      </w:r>
      <w:r w:rsidRPr="00B0437D">
        <w:rPr>
          <w:rStyle w:val="Textzstupnhosymbolu"/>
          <w:color w:val="auto"/>
        </w:rPr>
        <w:t xml:space="preserve"> - názov, sídlo a identifikačné číslo </w:t>
      </w:r>
      <w:r w:rsidR="005F1F4F">
        <w:rPr>
          <w:rStyle w:val="Textzstupnhosymbolu"/>
          <w:color w:val="auto"/>
        </w:rPr>
        <w:t>organizácie</w:t>
      </w:r>
      <w:r w:rsidRPr="00B0437D">
        <w:rPr>
          <w:rStyle w:val="Textzstupnhosymbolu"/>
          <w:color w:val="auto"/>
        </w:rPr>
        <w:t>, ak je právnickou osobou, meno a priezvisko, adresu</w:t>
      </w:r>
      <w:r w:rsidR="005F1F4F">
        <w:rPr>
          <w:rStyle w:val="Textzstupnhosymbolu"/>
          <w:color w:val="auto"/>
        </w:rPr>
        <w:t xml:space="preserve"> trvalého</w:t>
      </w:r>
      <w:r w:rsidRPr="00B0437D">
        <w:rPr>
          <w:rStyle w:val="Textzstupnhosymbolu"/>
          <w:color w:val="auto"/>
        </w:rPr>
        <w:t xml:space="preserve"> pobytu na území Slovenskej republiky, ak je fyzickou osobou, obchodné meno, miesto podnikania a identifikačné č</w:t>
      </w:r>
      <w:r w:rsidR="00427F03" w:rsidRPr="00B0437D">
        <w:rPr>
          <w:rStyle w:val="Textzstupnhosymbolu"/>
          <w:color w:val="auto"/>
        </w:rPr>
        <w:t xml:space="preserve">íslo osoby, ak je podnikateľom, ako aj </w:t>
      </w:r>
      <w:r w:rsidR="00B0437D" w:rsidRPr="009E0B49">
        <w:t xml:space="preserve">oznámenie o podieloch vydavateľa periodickej publikácie na hlasovacích právach alebo základnom imaní poskytovateľa obsahovej služby, ktorý je držiteľom oprávnenia podľa </w:t>
      </w:r>
      <w:r w:rsidR="009D1234">
        <w:t xml:space="preserve"> zákona o mediálnych službách</w:t>
      </w:r>
      <w:r w:rsidR="00B0437D">
        <w:t>.</w:t>
      </w:r>
    </w:p>
    <w:p w:rsidR="00B0437D" w:rsidRDefault="00B0437D" w:rsidP="00B0437D">
      <w:pPr>
        <w:autoSpaceDE w:val="0"/>
        <w:autoSpaceDN w:val="0"/>
        <w:ind w:firstLine="708"/>
        <w:jc w:val="both"/>
        <w:rPr>
          <w:rStyle w:val="Textzstupnhosymbolu"/>
          <w:color w:val="auto"/>
        </w:rPr>
      </w:pPr>
    </w:p>
    <w:p w:rsidR="00427F03" w:rsidRPr="00B0437D" w:rsidRDefault="00B0437D" w:rsidP="00D44BB5">
      <w:pPr>
        <w:widowControl/>
        <w:ind w:firstLine="708"/>
        <w:jc w:val="both"/>
      </w:pPr>
      <w:r w:rsidRPr="00B0437D">
        <w:rPr>
          <w:rStyle w:val="Textzstupnhosymbolu"/>
          <w:color w:val="auto"/>
        </w:rPr>
        <w:t>Vychádzajúc z časti I Dodatku k Odporúčaniu č. R (99) 1 Výboru ministrov členským štátom o opatreniach na podporu mediálneho pluralizmu je s</w:t>
      </w:r>
      <w:r w:rsidR="00427F03" w:rsidRPr="00B0437D">
        <w:rPr>
          <w:rStyle w:val="Textzstupnhosymbolu"/>
          <w:color w:val="auto"/>
        </w:rPr>
        <w:t>účasťou žiadosti je oznámenie o štruktúre vlastníckych vzťahov vydavateľa periodickej publikácie, ak je právnickou osobou</w:t>
      </w:r>
      <w:r w:rsidR="00E6720B">
        <w:rPr>
          <w:rStyle w:val="Textzstupnhosymbolu"/>
          <w:color w:val="auto"/>
        </w:rPr>
        <w:t>,</w:t>
      </w:r>
      <w:r w:rsidR="00427F03" w:rsidRPr="00B0437D">
        <w:rPr>
          <w:rStyle w:val="Textzstupnhosymbolu"/>
          <w:color w:val="auto"/>
        </w:rPr>
        <w:t xml:space="preserve"> a</w:t>
      </w:r>
      <w:r w:rsidR="00E6720B">
        <w:rPr>
          <w:rStyle w:val="Textzstupnhosymbolu"/>
          <w:color w:val="auto"/>
        </w:rPr>
        <w:t> </w:t>
      </w:r>
      <w:r w:rsidR="00427F03" w:rsidRPr="00B0437D">
        <w:rPr>
          <w:rStyle w:val="Textzstupnhosymbolu"/>
          <w:color w:val="auto"/>
        </w:rPr>
        <w:t>to</w:t>
      </w:r>
      <w:r w:rsidR="00E6720B">
        <w:rPr>
          <w:rStyle w:val="Textzstupnhosymbolu"/>
          <w:color w:val="auto"/>
        </w:rPr>
        <w:t xml:space="preserve"> </w:t>
      </w:r>
      <w:r w:rsidR="00427F03" w:rsidRPr="00B0437D">
        <w:t>oznámenie o štruktúre vlastníckych vzťahov vydavateľa periodickej publikácie, ak je právnickou osobou; v oznámení sa uvádza meno, priezvisko a adresa pobytu alebo obchodné meno a miesto podnikania, alebo názov a sídlo spoločníka alebo akcionára vydavateľa periodickej publikácie, ktorého podiel na hlasovacích právach dosiahol aspoň 25</w:t>
      </w:r>
      <w:r w:rsidR="007F0F3F">
        <w:t xml:space="preserve"> </w:t>
      </w:r>
      <w:r w:rsidR="00427F03" w:rsidRPr="00B0437D">
        <w:t>%, alebo ktorého majetková účasť dosiahla aspoň 25</w:t>
      </w:r>
      <w:r w:rsidR="007F0F3F">
        <w:t xml:space="preserve"> </w:t>
      </w:r>
      <w:r w:rsidR="00427F03" w:rsidRPr="00B0437D">
        <w:t>%</w:t>
      </w:r>
      <w:r w:rsidR="00E6720B">
        <w:t>.</w:t>
      </w:r>
    </w:p>
    <w:p w:rsidR="00B0437D" w:rsidRPr="001A5026" w:rsidRDefault="00B0437D" w:rsidP="00B0437D">
      <w:pPr>
        <w:pStyle w:val="Odsekzoznamu"/>
        <w:widowControl/>
        <w:ind w:left="426"/>
        <w:jc w:val="both"/>
      </w:pPr>
    </w:p>
    <w:p w:rsidR="00427F03" w:rsidRDefault="00427F03" w:rsidP="00B0437D">
      <w:pPr>
        <w:widowControl/>
        <w:spacing w:after="100" w:afterAutospacing="1"/>
        <w:ind w:firstLine="708"/>
        <w:jc w:val="both"/>
        <w:rPr>
          <w:rStyle w:val="Textzstupnhosymbolu"/>
          <w:color w:val="auto"/>
        </w:rPr>
      </w:pPr>
      <w:r w:rsidRPr="00B0437D">
        <w:rPr>
          <w:rStyle w:val="Textzstupnhosymbolu"/>
          <w:color w:val="auto"/>
        </w:rPr>
        <w:t xml:space="preserve">Rozsah zapisovaných údajov </w:t>
      </w:r>
      <w:r w:rsidR="007D01DE">
        <w:rPr>
          <w:rStyle w:val="Textzstupnhosymbolu"/>
          <w:color w:val="auto"/>
        </w:rPr>
        <w:t xml:space="preserve">spravodajského </w:t>
      </w:r>
      <w:r w:rsidRPr="00B0437D">
        <w:rPr>
          <w:rStyle w:val="Textzstupnhosymbolu"/>
          <w:color w:val="auto"/>
        </w:rPr>
        <w:t>webového portálu</w:t>
      </w:r>
      <w:r w:rsidR="005F1F4F">
        <w:rPr>
          <w:rStyle w:val="Textzstupnhosymbolu"/>
          <w:color w:val="auto"/>
        </w:rPr>
        <w:t xml:space="preserve"> a prevádzkovateľa </w:t>
      </w:r>
      <w:r w:rsidR="007D01DE">
        <w:rPr>
          <w:rStyle w:val="Textzstupnhosymbolu"/>
          <w:color w:val="auto"/>
        </w:rPr>
        <w:t xml:space="preserve">spravodajského </w:t>
      </w:r>
      <w:r w:rsidR="005F1F4F">
        <w:rPr>
          <w:rStyle w:val="Textzstupnhosymbolu"/>
          <w:color w:val="auto"/>
        </w:rPr>
        <w:t>webového portálu</w:t>
      </w:r>
      <w:r w:rsidRPr="00B0437D">
        <w:rPr>
          <w:rStyle w:val="Textzstupnhosymbolu"/>
          <w:color w:val="auto"/>
        </w:rPr>
        <w:t xml:space="preserve"> zohľadňuje povahu webového portálu a vychádza z rozsahu údajov evidovaných pri </w:t>
      </w:r>
      <w:r w:rsidR="007D01DE">
        <w:rPr>
          <w:rStyle w:val="Textzstupnhosymbolu"/>
          <w:color w:val="auto"/>
        </w:rPr>
        <w:t xml:space="preserve">periodickej tlači a elektronickej </w:t>
      </w:r>
      <w:r w:rsidRPr="00B0437D">
        <w:rPr>
          <w:rStyle w:val="Textzstupnhosymbolu"/>
          <w:color w:val="auto"/>
        </w:rPr>
        <w:t>periodickej publikácii.</w:t>
      </w:r>
    </w:p>
    <w:p w:rsidR="007C2025" w:rsidRDefault="007C2025" w:rsidP="007C2025">
      <w:pPr>
        <w:widowControl/>
        <w:spacing w:after="100" w:afterAutospacing="1"/>
        <w:ind w:firstLine="708"/>
        <w:jc w:val="both"/>
        <w:rPr>
          <w:rStyle w:val="Textzstupnhosymbolu"/>
          <w:color w:val="auto"/>
        </w:rPr>
      </w:pPr>
      <w:r>
        <w:rPr>
          <w:rStyle w:val="Textzstupnhosymbolu"/>
          <w:color w:val="auto"/>
        </w:rPr>
        <w:t xml:space="preserve">Ak žiadosť o zápis periodickej publikácie do zoznamu podáva Rozhlas a televízia Slovenska alebo Tlačová agentúra Slovenskej republiky, nevzťahujú sa na ne ustanovenia týkajúce sa </w:t>
      </w:r>
      <w:r w:rsidR="007D01DE">
        <w:t>oznámenia</w:t>
      </w:r>
      <w:r w:rsidRPr="00A309C8">
        <w:t xml:space="preserve"> o štruktúre vlastníckych vzťahov</w:t>
      </w:r>
      <w:r w:rsidR="005B106F">
        <w:t xml:space="preserve">, nakoľko ide o právnické osoby zriadené </w:t>
      </w:r>
      <w:r w:rsidR="007D01DE">
        <w:t xml:space="preserve">priamo </w:t>
      </w:r>
      <w:r w:rsidR="005B106F">
        <w:t>zákonom</w:t>
      </w:r>
      <w:r>
        <w:t>.</w:t>
      </w:r>
    </w:p>
    <w:p w:rsidR="003100B6" w:rsidRDefault="003100B6" w:rsidP="00B0437D">
      <w:pPr>
        <w:widowControl/>
        <w:spacing w:after="100" w:afterAutospacing="1"/>
        <w:ind w:firstLine="708"/>
        <w:jc w:val="both"/>
        <w:rPr>
          <w:rStyle w:val="Textzstupnhosymbolu"/>
          <w:color w:val="auto"/>
        </w:rPr>
      </w:pPr>
      <w:r>
        <w:rPr>
          <w:rStyle w:val="Textzstupnhosymbolu"/>
          <w:color w:val="auto"/>
        </w:rPr>
        <w:t xml:space="preserve">V prípade, že sa žiadosť o zápis do zoznamu týka </w:t>
      </w:r>
      <w:proofErr w:type="spellStart"/>
      <w:r>
        <w:rPr>
          <w:rStyle w:val="Textzstupnhosymbolu"/>
          <w:color w:val="auto"/>
        </w:rPr>
        <w:t>komunitného</w:t>
      </w:r>
      <w:proofErr w:type="spellEnd"/>
      <w:r>
        <w:rPr>
          <w:rStyle w:val="Textzstupnhosymbolu"/>
          <w:color w:val="auto"/>
        </w:rPr>
        <w:t xml:space="preserve"> média, súčasťou žiadosti je aj čestné vyhlásenie, že verejné rozširovanie alebo sprístupňovanie </w:t>
      </w:r>
      <w:proofErr w:type="spellStart"/>
      <w:r>
        <w:rPr>
          <w:rStyle w:val="Textzstupnhosymbolu"/>
          <w:color w:val="auto"/>
        </w:rPr>
        <w:t>komunitného</w:t>
      </w:r>
      <w:proofErr w:type="spellEnd"/>
      <w:r>
        <w:rPr>
          <w:rStyle w:val="Textzstupnhosymbolu"/>
          <w:color w:val="auto"/>
        </w:rPr>
        <w:t xml:space="preserve"> periodika nemá primárne hospodársku povahu </w:t>
      </w:r>
      <w:r w:rsidR="00E92D9A">
        <w:rPr>
          <w:rStyle w:val="Textzstupnhosymbolu"/>
          <w:color w:val="auto"/>
        </w:rPr>
        <w:t>a </w:t>
      </w:r>
      <w:r>
        <w:rPr>
          <w:rStyle w:val="Textzstupnhosymbolu"/>
          <w:color w:val="auto"/>
        </w:rPr>
        <w:t>cieľom</w:t>
      </w:r>
      <w:r w:rsidR="00E92D9A">
        <w:rPr>
          <w:rStyle w:val="Textzstupnhosymbolu"/>
          <w:color w:val="auto"/>
        </w:rPr>
        <w:t xml:space="preserve"> jeho vydávania alebo sprístupňovania verejnosti nie je</w:t>
      </w:r>
      <w:r>
        <w:rPr>
          <w:rStyle w:val="Textzstupnhosymbolu"/>
          <w:color w:val="auto"/>
        </w:rPr>
        <w:t xml:space="preserve"> dosahovať zisk.</w:t>
      </w:r>
    </w:p>
    <w:p w:rsidR="00A51853" w:rsidRPr="00A51853" w:rsidRDefault="00A51853" w:rsidP="00D46DCC">
      <w:pPr>
        <w:widowControl/>
        <w:spacing w:after="100" w:afterAutospacing="1"/>
        <w:ind w:firstLine="708"/>
        <w:jc w:val="both"/>
        <w:rPr>
          <w:rStyle w:val="Textzstupnhosymbolu"/>
          <w:color w:val="auto"/>
        </w:rPr>
      </w:pPr>
      <w:r w:rsidRPr="00A51853">
        <w:rPr>
          <w:rStyle w:val="Textzstupnhosymbolu"/>
          <w:color w:val="auto"/>
        </w:rPr>
        <w:t xml:space="preserve">Na základe žiadosti ministerstvo vykoná zápis </w:t>
      </w:r>
      <w:r w:rsidR="00765096">
        <w:rPr>
          <w:rStyle w:val="Textzstupnhosymbolu"/>
          <w:color w:val="auto"/>
        </w:rPr>
        <w:t xml:space="preserve">periodickej publikácie </w:t>
      </w:r>
      <w:r w:rsidRPr="00A51853">
        <w:rPr>
          <w:rStyle w:val="Textzstupnhosymbolu"/>
          <w:color w:val="auto"/>
        </w:rPr>
        <w:t xml:space="preserve">do zoznamu; ak žiadosť neobsahuje všetky požadované údaje, ministerstvo v lehote do 5 dní od doručenia žiadosti vyzve </w:t>
      </w:r>
      <w:r w:rsidR="00765096">
        <w:rPr>
          <w:rStyle w:val="Textzstupnhosymbolu"/>
          <w:color w:val="auto"/>
        </w:rPr>
        <w:t>žiadateľa</w:t>
      </w:r>
      <w:r w:rsidR="00D211CE">
        <w:rPr>
          <w:rStyle w:val="Textzstupnhosymbolu"/>
          <w:color w:val="auto"/>
        </w:rPr>
        <w:t xml:space="preserve"> na jej doplnenie. M</w:t>
      </w:r>
      <w:r w:rsidRPr="00A51853">
        <w:rPr>
          <w:rStyle w:val="Textzstupnhosymbolu"/>
          <w:color w:val="auto"/>
        </w:rPr>
        <w:t xml:space="preserve">inisterstvo vykoná zápis do zoznamu a do 5 dní odo dňa vykonania zápisu do zoznamu oznámi </w:t>
      </w:r>
      <w:r w:rsidR="00765096">
        <w:rPr>
          <w:rStyle w:val="Textzstupnhosymbolu"/>
          <w:color w:val="auto"/>
        </w:rPr>
        <w:t>žiadateľovi</w:t>
      </w:r>
      <w:r w:rsidRPr="00A51853">
        <w:rPr>
          <w:rStyle w:val="Textzstupnhosymbolu"/>
          <w:color w:val="auto"/>
        </w:rPr>
        <w:t xml:space="preserve"> pridelené evidenčné číslo periodickej </w:t>
      </w:r>
      <w:r w:rsidR="00765096">
        <w:rPr>
          <w:rStyle w:val="Textzstupnhosymbolu"/>
          <w:color w:val="auto"/>
        </w:rPr>
        <w:t>publikácie</w:t>
      </w:r>
      <w:r w:rsidRPr="00A51853">
        <w:rPr>
          <w:rStyle w:val="Textzstupnhosymbolu"/>
          <w:color w:val="auto"/>
        </w:rPr>
        <w:t>.</w:t>
      </w:r>
    </w:p>
    <w:p w:rsidR="002026F6" w:rsidRPr="00A51853" w:rsidRDefault="00A51853" w:rsidP="00D46DCC">
      <w:pPr>
        <w:widowControl/>
        <w:spacing w:after="100" w:afterAutospacing="1"/>
        <w:ind w:firstLine="708"/>
        <w:jc w:val="both"/>
        <w:rPr>
          <w:rStyle w:val="Textzstupnhosymbolu"/>
          <w:color w:val="auto"/>
        </w:rPr>
      </w:pPr>
      <w:r w:rsidRPr="00A51853">
        <w:rPr>
          <w:rStyle w:val="Textzstupnhosymbolu"/>
          <w:color w:val="auto"/>
        </w:rPr>
        <w:t>Vydavateľ</w:t>
      </w:r>
      <w:r w:rsidR="00765096">
        <w:rPr>
          <w:rStyle w:val="Textzstupnhosymbolu"/>
          <w:color w:val="auto"/>
        </w:rPr>
        <w:t xml:space="preserve"> periodickej publikácie</w:t>
      </w:r>
      <w:r w:rsidR="00E92D9A">
        <w:rPr>
          <w:rStyle w:val="Textzstupnhosymbolu"/>
          <w:color w:val="auto"/>
        </w:rPr>
        <w:t xml:space="preserve"> a prevádzkovateľ </w:t>
      </w:r>
      <w:r w:rsidR="007D01DE">
        <w:rPr>
          <w:rStyle w:val="Textzstupnhosymbolu"/>
          <w:color w:val="auto"/>
        </w:rPr>
        <w:t xml:space="preserve">spravodajského </w:t>
      </w:r>
      <w:r w:rsidR="00E92D9A">
        <w:rPr>
          <w:rStyle w:val="Textzstupnhosymbolu"/>
          <w:color w:val="auto"/>
        </w:rPr>
        <w:t>webového portálu</w:t>
      </w:r>
      <w:r w:rsidR="00765096">
        <w:rPr>
          <w:rStyle w:val="Textzstupnhosymbolu"/>
          <w:color w:val="auto"/>
        </w:rPr>
        <w:t xml:space="preserve"> </w:t>
      </w:r>
      <w:r w:rsidRPr="00A51853">
        <w:rPr>
          <w:rStyle w:val="Textzstupnhosymbolu"/>
          <w:color w:val="auto"/>
        </w:rPr>
        <w:t>ministerstvu písomne ozn</w:t>
      </w:r>
      <w:r w:rsidR="00765096">
        <w:rPr>
          <w:rStyle w:val="Textzstupnhosymbolu"/>
          <w:color w:val="auto"/>
        </w:rPr>
        <w:t xml:space="preserve">amuje zmenu evidovaných údajov </w:t>
      </w:r>
      <w:r w:rsidRPr="00A51853">
        <w:rPr>
          <w:rStyle w:val="Textzstupnhosymbolu"/>
          <w:color w:val="auto"/>
        </w:rPr>
        <w:t>alebo ukončenie vydávania</w:t>
      </w:r>
      <w:r w:rsidR="00E92D9A">
        <w:rPr>
          <w:rStyle w:val="Textzstupnhosymbolu"/>
          <w:color w:val="auto"/>
        </w:rPr>
        <w:t xml:space="preserve"> alebo sprístupňovania</w:t>
      </w:r>
      <w:r w:rsidRPr="00A51853">
        <w:rPr>
          <w:rStyle w:val="Textzstupnhosymbolu"/>
          <w:color w:val="auto"/>
        </w:rPr>
        <w:t xml:space="preserve"> periodickej </w:t>
      </w:r>
      <w:r w:rsidR="00D91356">
        <w:rPr>
          <w:rStyle w:val="Textzstupnhosymbolu"/>
          <w:color w:val="auto"/>
        </w:rPr>
        <w:t xml:space="preserve">publikácie </w:t>
      </w:r>
      <w:r w:rsidRPr="00A51853">
        <w:rPr>
          <w:rStyle w:val="Textzstupnhosymbolu"/>
          <w:color w:val="auto"/>
        </w:rPr>
        <w:t>najneskôr do 30 dní odo</w:t>
      </w:r>
      <w:r w:rsidR="00D211CE">
        <w:rPr>
          <w:rStyle w:val="Textzstupnhosymbolu"/>
          <w:color w:val="auto"/>
        </w:rPr>
        <w:t xml:space="preserve"> dňa, keď zmena nastala. P</w:t>
      </w:r>
      <w:r w:rsidRPr="00A51853">
        <w:rPr>
          <w:rStyle w:val="Textzstupnhosymbolu"/>
          <w:color w:val="auto"/>
        </w:rPr>
        <w:t xml:space="preserve">ri </w:t>
      </w:r>
      <w:r w:rsidRPr="00A51853">
        <w:rPr>
          <w:rStyle w:val="Textzstupnhosymbolu"/>
          <w:color w:val="auto"/>
        </w:rPr>
        <w:lastRenderedPageBreak/>
        <w:t xml:space="preserve">zmene z dôvodu zmeny vydavateľa </w:t>
      </w:r>
      <w:r w:rsidR="00D91356">
        <w:rPr>
          <w:rStyle w:val="Textzstupnhosymbolu"/>
          <w:color w:val="auto"/>
        </w:rPr>
        <w:t xml:space="preserve">periodickej publikácie alebo prevádzkovateľa </w:t>
      </w:r>
      <w:r w:rsidR="007D01DE">
        <w:rPr>
          <w:rStyle w:val="Textzstupnhosymbolu"/>
          <w:color w:val="auto"/>
        </w:rPr>
        <w:t xml:space="preserve">spravodajského </w:t>
      </w:r>
      <w:r w:rsidR="00D91356">
        <w:rPr>
          <w:rStyle w:val="Textzstupnhosymbolu"/>
          <w:color w:val="auto"/>
        </w:rPr>
        <w:t>webového portálu sa prikladá</w:t>
      </w:r>
      <w:r w:rsidRPr="00A51853">
        <w:rPr>
          <w:rStyle w:val="Textzstupnhosymbolu"/>
          <w:color w:val="auto"/>
        </w:rPr>
        <w:t xml:space="preserve"> k žiadosti aj osvedčené vyhlásenie doterajšieho vydavateľa</w:t>
      </w:r>
      <w:r w:rsidR="00E92D9A">
        <w:rPr>
          <w:rStyle w:val="Textzstupnhosymbolu"/>
          <w:color w:val="auto"/>
        </w:rPr>
        <w:t xml:space="preserve"> periodickej publikácie</w:t>
      </w:r>
      <w:r w:rsidRPr="00A51853">
        <w:rPr>
          <w:rStyle w:val="Textzstupnhosymbolu"/>
          <w:color w:val="auto"/>
        </w:rPr>
        <w:t xml:space="preserve"> </w:t>
      </w:r>
      <w:r w:rsidR="00D91356">
        <w:rPr>
          <w:rStyle w:val="Textzstupnhosymbolu"/>
          <w:color w:val="auto"/>
        </w:rPr>
        <w:t>alebo prevádzkovateľa</w:t>
      </w:r>
      <w:r w:rsidR="00E92D9A">
        <w:rPr>
          <w:rStyle w:val="Textzstupnhosymbolu"/>
          <w:color w:val="auto"/>
        </w:rPr>
        <w:t xml:space="preserve"> </w:t>
      </w:r>
      <w:r w:rsidR="007D01DE">
        <w:rPr>
          <w:rStyle w:val="Textzstupnhosymbolu"/>
          <w:color w:val="auto"/>
        </w:rPr>
        <w:t xml:space="preserve">spravodajského </w:t>
      </w:r>
      <w:r w:rsidR="00E92D9A">
        <w:rPr>
          <w:rStyle w:val="Textzstupnhosymbolu"/>
          <w:color w:val="auto"/>
        </w:rPr>
        <w:t>webového portálu</w:t>
      </w:r>
      <w:r w:rsidR="00D91356">
        <w:rPr>
          <w:rStyle w:val="Textzstupnhosymbolu"/>
          <w:color w:val="auto"/>
        </w:rPr>
        <w:t xml:space="preserve"> </w:t>
      </w:r>
      <w:r w:rsidRPr="00A51853">
        <w:rPr>
          <w:rStyle w:val="Textzstupnhosymbolu"/>
          <w:color w:val="auto"/>
        </w:rPr>
        <w:t>o súhlase s</w:t>
      </w:r>
      <w:r w:rsidR="00D91356">
        <w:rPr>
          <w:rStyle w:val="Textzstupnhosymbolu"/>
          <w:color w:val="auto"/>
        </w:rPr>
        <w:t xml:space="preserve"> požadovanou zmenou</w:t>
      </w:r>
      <w:r w:rsidRPr="00A51853">
        <w:rPr>
          <w:rStyle w:val="Textzstupnhosymbolu"/>
          <w:color w:val="auto"/>
        </w:rPr>
        <w:t>.</w:t>
      </w:r>
      <w:r w:rsidR="00694B90">
        <w:rPr>
          <w:rStyle w:val="Textzstupnhosymbolu"/>
          <w:color w:val="auto"/>
        </w:rPr>
        <w:t xml:space="preserve"> </w:t>
      </w:r>
      <w:r w:rsidR="00694B90" w:rsidRPr="001A5026">
        <w:rPr>
          <w:rStyle w:val="Textzstupnhosymbolu"/>
          <w:color w:val="auto"/>
        </w:rPr>
        <w:t>Predmetné osvedčené vyhlásenie nie je súčasťou verejne prístupného zoznamu.</w:t>
      </w:r>
      <w:r w:rsidR="002026F6" w:rsidRPr="001A5026">
        <w:rPr>
          <w:rStyle w:val="Textzstupnhosymbolu"/>
          <w:color w:val="auto"/>
        </w:rPr>
        <w:t xml:space="preserve"> </w:t>
      </w:r>
      <w:r w:rsidR="002026F6">
        <w:rPr>
          <w:rStyle w:val="Textzstupnhosymbolu"/>
          <w:color w:val="auto"/>
        </w:rPr>
        <w:t>Zmenu alebo výmaz zápisu zo zoznamu ministerstvo oznámi žiadateľovi do 15 dní od vykonania úkonu. Na evidovanie podľa tohto ustanovenia sa nevzťahuje správny poriadok.</w:t>
      </w:r>
    </w:p>
    <w:p w:rsidR="00E6720B" w:rsidRDefault="00A51853" w:rsidP="00044CE8">
      <w:pPr>
        <w:widowControl/>
        <w:spacing w:after="160"/>
        <w:ind w:firstLine="708"/>
        <w:jc w:val="both"/>
        <w:rPr>
          <w:rStyle w:val="Textzstupnhosymbolu"/>
          <w:color w:val="auto"/>
        </w:rPr>
      </w:pPr>
      <w:r w:rsidRPr="00A51853">
        <w:rPr>
          <w:rStyle w:val="Textzstupnhosymbolu"/>
          <w:color w:val="auto"/>
        </w:rPr>
        <w:t>Ministerstvo vykoná výmaz zápisu zo zoznamu</w:t>
      </w:r>
      <w:r w:rsidR="00D91356">
        <w:rPr>
          <w:rStyle w:val="Textzstupnhosymbolu"/>
          <w:color w:val="auto"/>
        </w:rPr>
        <w:t xml:space="preserve"> z vlastného podnetu</w:t>
      </w:r>
      <w:r w:rsidRPr="00A51853">
        <w:rPr>
          <w:rStyle w:val="Textzstupnhosymbolu"/>
          <w:color w:val="auto"/>
        </w:rPr>
        <w:t xml:space="preserve">, ak sa zápis vykonal na základe </w:t>
      </w:r>
      <w:r w:rsidR="00514167">
        <w:rPr>
          <w:rStyle w:val="Textzstupnhosymbolu"/>
          <w:color w:val="auto"/>
        </w:rPr>
        <w:t xml:space="preserve">nepravdivých údajov, </w:t>
      </w:r>
      <w:r w:rsidRPr="00A51853">
        <w:rPr>
          <w:rStyle w:val="Textzstupnhosymbolu"/>
          <w:color w:val="auto"/>
        </w:rPr>
        <w:t xml:space="preserve">ak </w:t>
      </w:r>
      <w:r w:rsidR="00514167">
        <w:rPr>
          <w:rStyle w:val="Textzstupnhosymbolu"/>
          <w:color w:val="auto"/>
        </w:rPr>
        <w:t xml:space="preserve">sa </w:t>
      </w:r>
      <w:r w:rsidRPr="00A51853">
        <w:rPr>
          <w:rStyle w:val="Textzstupnhosymbolu"/>
          <w:color w:val="auto"/>
        </w:rPr>
        <w:t>vydávanie</w:t>
      </w:r>
      <w:r w:rsidR="00514167">
        <w:rPr>
          <w:rStyle w:val="Textzstupnhosymbolu"/>
          <w:color w:val="auto"/>
        </w:rPr>
        <w:t xml:space="preserve"> alebo sprístupňovanie</w:t>
      </w:r>
      <w:r w:rsidR="0062489D">
        <w:rPr>
          <w:rStyle w:val="Textzstupnhosymbolu"/>
          <w:color w:val="auto"/>
        </w:rPr>
        <w:t xml:space="preserve"> periodickej publikácie</w:t>
      </w:r>
      <w:r w:rsidRPr="00A51853">
        <w:rPr>
          <w:rStyle w:val="Textzstupnhosymbolu"/>
          <w:color w:val="auto"/>
        </w:rPr>
        <w:t xml:space="preserve"> nezačalo do šiestich mesiacov od zápi</w:t>
      </w:r>
      <w:r w:rsidR="00514167">
        <w:rPr>
          <w:rStyle w:val="Textzstupnhosymbolu"/>
          <w:color w:val="auto"/>
        </w:rPr>
        <w:t xml:space="preserve">su do zoznamu, </w:t>
      </w:r>
      <w:r w:rsidR="007D01DE">
        <w:rPr>
          <w:rStyle w:val="Textzstupnhosymbolu"/>
          <w:color w:val="auto"/>
        </w:rPr>
        <w:t xml:space="preserve">ak </w:t>
      </w:r>
      <w:r w:rsidR="007D01DE">
        <w:t>vydavateľ periodickej publikácie alebo prevádzkovateľ spravodajského webového portálu prestal spĺňať podmienku zápisu do registra partnerov verejného sektora</w:t>
      </w:r>
      <w:r w:rsidR="007D01DE">
        <w:t>, ktorá sa vyžaduje pri zápise do zoznamu periodickej publikácie. Tento nový dôvod súvisí so zavedenou povinnosťou zapísať sa do registra partnerov verejného sektora a výmaz slúži ako istý druh sankcie za nedodržanie povinnosti. Ďalším dôvodom je, ak</w:t>
      </w:r>
      <w:r w:rsidR="00D91356">
        <w:t xml:space="preserve"> vydavateľ periodickej publikácie, ktorý je právnickou osobou</w:t>
      </w:r>
      <w:r w:rsidR="007D01DE">
        <w:t>, zanikol bez právneho nástupcu</w:t>
      </w:r>
      <w:r w:rsidR="00D91356">
        <w:t xml:space="preserve"> alebo ak vydavateľ periodickej publikácie</w:t>
      </w:r>
      <w:r w:rsidR="00BD3E3F">
        <w:t xml:space="preserve"> alebo prevádzkovateľ webového portálu</w:t>
      </w:r>
      <w:r w:rsidR="00D91356">
        <w:t>, ktorý je fyzickou osobou, zomrel.</w:t>
      </w:r>
    </w:p>
    <w:p w:rsidR="00044CE8" w:rsidRDefault="00D844DC" w:rsidP="003100B6">
      <w:pPr>
        <w:widowControl/>
        <w:spacing w:after="160"/>
        <w:ind w:firstLine="708"/>
        <w:jc w:val="both"/>
        <w:rPr>
          <w:rStyle w:val="Textzstupnhosymbolu"/>
          <w:color w:val="000000"/>
        </w:rPr>
      </w:pPr>
      <w:r>
        <w:rPr>
          <w:rStyle w:val="Textzstupnhosymbolu"/>
          <w:color w:val="auto"/>
        </w:rPr>
        <w:t xml:space="preserve">Okrem uvedeného môže ministerstvo vykonať výmaz zápisu </w:t>
      </w:r>
      <w:r w:rsidR="00BD3E3F">
        <w:rPr>
          <w:rStyle w:val="Textzstupnhosymbolu"/>
          <w:color w:val="auto"/>
        </w:rPr>
        <w:t xml:space="preserve">periodickej publikácie </w:t>
      </w:r>
      <w:r>
        <w:rPr>
          <w:rStyle w:val="Textzstupnhosymbolu"/>
          <w:color w:val="auto"/>
        </w:rPr>
        <w:t xml:space="preserve">zo zoznamu ak </w:t>
      </w:r>
      <w:r>
        <w:t xml:space="preserve">vydavateľ periodickej publikácie v príslušnom kalendárnom roku nedoručil ministerstvu </w:t>
      </w:r>
      <w:proofErr w:type="spellStart"/>
      <w:r>
        <w:t>deponát</w:t>
      </w:r>
      <w:proofErr w:type="spellEnd"/>
      <w:r>
        <w:t xml:space="preserve"> aspoň z dvoch vydaní periodickej publikácie evidovanej v zozname najmenej celý príslušný kalendárny rok. </w:t>
      </w:r>
      <w:r>
        <w:rPr>
          <w:color w:val="000000"/>
        </w:rPr>
        <w:t xml:space="preserve">Uvedená skutočnosť je upravená už aj v súčasnej právnej úprave z dôvodu, že vydavatelia často ani po uložení pokuty v správnom konaní za nedodržanie povinností odovzdať </w:t>
      </w:r>
      <w:proofErr w:type="spellStart"/>
      <w:r>
        <w:rPr>
          <w:color w:val="000000"/>
        </w:rPr>
        <w:t>deponát</w:t>
      </w:r>
      <w:proofErr w:type="spellEnd"/>
      <w:r>
        <w:rPr>
          <w:color w:val="000000"/>
        </w:rPr>
        <w:t xml:space="preserve"> periodickej publikácie (aktuálne povinný výtlačok periodickej tlače) s ministerstvom nekomunikovali, a to aj napriek tomu, že periodickú publikáciu už nevydávajú. Absencia predmetného oprávnenia v minulosti spôsobovala, že ministerstvo nemohlo takýto titul periodickej publikácie zo zoznamu vymazať  a zoznam bol do istej miery neaktuálny. </w:t>
      </w:r>
    </w:p>
    <w:p w:rsidR="00E6720B" w:rsidRPr="00044CE8" w:rsidRDefault="00E6720B" w:rsidP="00B66EFF">
      <w:pPr>
        <w:widowControl/>
        <w:ind w:firstLine="708"/>
        <w:jc w:val="both"/>
        <w:rPr>
          <w:rStyle w:val="Textzstupnhosymbolu"/>
          <w:color w:val="000000"/>
        </w:rPr>
      </w:pPr>
    </w:p>
    <w:p w:rsidR="00D91356" w:rsidRDefault="006E587B" w:rsidP="00A51853">
      <w:pPr>
        <w:widowControl/>
        <w:spacing w:after="100" w:afterAutospacing="1"/>
        <w:jc w:val="both"/>
        <w:rPr>
          <w:rStyle w:val="Textzstupnhosymbolu"/>
          <w:color w:val="auto"/>
          <w:u w:val="single"/>
        </w:rPr>
      </w:pPr>
      <w:r>
        <w:rPr>
          <w:rStyle w:val="Textzstupnhosymbolu"/>
          <w:color w:val="auto"/>
          <w:u w:val="single"/>
        </w:rPr>
        <w:t xml:space="preserve">K </w:t>
      </w:r>
      <w:r w:rsidR="002026F6" w:rsidRPr="002026F6">
        <w:rPr>
          <w:rStyle w:val="Textzstupnhosymbolu"/>
          <w:color w:val="auto"/>
          <w:u w:val="single"/>
        </w:rPr>
        <w:t>§ 4</w:t>
      </w:r>
    </w:p>
    <w:p w:rsidR="003100B6" w:rsidRDefault="003100B6" w:rsidP="002026F6">
      <w:pPr>
        <w:widowControl/>
        <w:spacing w:after="100" w:afterAutospacing="1"/>
        <w:ind w:firstLine="708"/>
        <w:jc w:val="both"/>
        <w:rPr>
          <w:rStyle w:val="Textzstupnhosymbolu"/>
          <w:color w:val="auto"/>
        </w:rPr>
      </w:pPr>
      <w:r>
        <w:rPr>
          <w:rStyle w:val="Textzstupnhosymbolu"/>
          <w:color w:val="auto"/>
        </w:rPr>
        <w:t xml:space="preserve">Tretia časť upravuje povinnosti vydavateľa periodickej publikácie, prevádzkovateľa </w:t>
      </w:r>
      <w:r w:rsidR="007D01DE">
        <w:rPr>
          <w:rStyle w:val="Textzstupnhosymbolu"/>
          <w:color w:val="auto"/>
        </w:rPr>
        <w:t xml:space="preserve">spravodajského </w:t>
      </w:r>
      <w:r>
        <w:rPr>
          <w:rStyle w:val="Textzstupnhosymbolu"/>
          <w:color w:val="auto"/>
        </w:rPr>
        <w:t>webového portálu a tlačovej agentúry vo vzťahu k oznámeniu v naliehavom verejnom záujme, uverejňovaniu povinných údajov, ochrany zdroja, práva na informácie, práva na vyjadrenie a práva na dodatočné oznámenie.</w:t>
      </w:r>
    </w:p>
    <w:p w:rsidR="002026F6" w:rsidRPr="002026F6" w:rsidRDefault="002026F6" w:rsidP="002026F6">
      <w:pPr>
        <w:widowControl/>
        <w:spacing w:after="100" w:afterAutospacing="1"/>
        <w:ind w:firstLine="708"/>
        <w:jc w:val="both"/>
        <w:rPr>
          <w:rStyle w:val="Textzstupnhosymbolu"/>
          <w:color w:val="auto"/>
        </w:rPr>
      </w:pPr>
      <w:r w:rsidRPr="002026F6">
        <w:rPr>
          <w:rStyle w:val="Textzstupnhosymbolu"/>
          <w:color w:val="auto"/>
        </w:rPr>
        <w:t>Navrhovaným ustanovením</w:t>
      </w:r>
      <w:r w:rsidR="003100B6">
        <w:rPr>
          <w:rStyle w:val="Textzstupnhosymbolu"/>
          <w:color w:val="auto"/>
        </w:rPr>
        <w:t xml:space="preserve"> § 4</w:t>
      </w:r>
      <w:r w:rsidRPr="002026F6">
        <w:rPr>
          <w:rStyle w:val="Textzstupnhosymbolu"/>
          <w:color w:val="auto"/>
        </w:rPr>
        <w:t xml:space="preserve"> </w:t>
      </w:r>
      <w:r>
        <w:rPr>
          <w:rStyle w:val="Textzstupnhosymbolu"/>
          <w:color w:val="auto"/>
        </w:rPr>
        <w:t>sa vymedzuje povinnosť poskytnutia</w:t>
      </w:r>
      <w:r w:rsidRPr="002026F6">
        <w:rPr>
          <w:rStyle w:val="Textzstupnhosymbolu"/>
          <w:color w:val="auto"/>
        </w:rPr>
        <w:t xml:space="preserve"> súčinnosti v krízových situáciách, a v ďalších osobitnými predpismi špecifikovaných prípadoch, keď existuje nutnosť zverejniť oznámenie v naliehavom verejnom záujme. </w:t>
      </w:r>
      <w:r w:rsidR="002C5D0D">
        <w:rPr>
          <w:rStyle w:val="Textzstupnhosymbolu"/>
          <w:color w:val="auto"/>
        </w:rPr>
        <w:t>Predmetná povinnosť sa vzhľadom na jej charakter vzťahuje výlučne na v</w:t>
      </w:r>
      <w:r w:rsidRPr="002026F6">
        <w:rPr>
          <w:rStyle w:val="Textzstupnhosymbolu"/>
          <w:color w:val="auto"/>
        </w:rPr>
        <w:t>ydavateľ</w:t>
      </w:r>
      <w:r w:rsidR="002C5D0D">
        <w:rPr>
          <w:rStyle w:val="Textzstupnhosymbolu"/>
          <w:color w:val="auto"/>
        </w:rPr>
        <w:t>ov</w:t>
      </w:r>
      <w:r w:rsidRPr="002026F6">
        <w:rPr>
          <w:rStyle w:val="Textzstupnhosymbolu"/>
          <w:color w:val="auto"/>
        </w:rPr>
        <w:t xml:space="preserve"> periodickej </w:t>
      </w:r>
      <w:r w:rsidR="00726DB8">
        <w:rPr>
          <w:rStyle w:val="Textzstupnhosymbolu"/>
          <w:color w:val="auto"/>
        </w:rPr>
        <w:t>publikácie a</w:t>
      </w:r>
      <w:r>
        <w:rPr>
          <w:rStyle w:val="Textzstupnhosymbolu"/>
          <w:color w:val="auto"/>
        </w:rPr>
        <w:t xml:space="preserve"> prevádzkovateľ</w:t>
      </w:r>
      <w:r w:rsidR="002C5D0D">
        <w:rPr>
          <w:rStyle w:val="Textzstupnhosymbolu"/>
          <w:color w:val="auto"/>
        </w:rPr>
        <w:t>ov</w:t>
      </w:r>
      <w:r>
        <w:rPr>
          <w:rStyle w:val="Textzstupnhosymbolu"/>
          <w:color w:val="auto"/>
        </w:rPr>
        <w:t xml:space="preserve"> </w:t>
      </w:r>
      <w:r w:rsidR="002C5D0D">
        <w:rPr>
          <w:rStyle w:val="Textzstupnhosymbolu"/>
          <w:color w:val="auto"/>
        </w:rPr>
        <w:t xml:space="preserve">spravodajského </w:t>
      </w:r>
      <w:r>
        <w:rPr>
          <w:rStyle w:val="Textzstupnhosymbolu"/>
          <w:color w:val="auto"/>
        </w:rPr>
        <w:t>webového portálu</w:t>
      </w:r>
      <w:r w:rsidR="00726DB8">
        <w:rPr>
          <w:rStyle w:val="Textzstupnhosymbolu"/>
          <w:color w:val="auto"/>
        </w:rPr>
        <w:t xml:space="preserve">, </w:t>
      </w:r>
      <w:r w:rsidR="00726DB8">
        <w:t xml:space="preserve">ktorí sprostredkúvajú širokej verejnosti </w:t>
      </w:r>
      <w:proofErr w:type="spellStart"/>
      <w:r w:rsidR="00726DB8">
        <w:t>komunikáty</w:t>
      </w:r>
      <w:proofErr w:type="spellEnd"/>
      <w:r w:rsidR="00726DB8">
        <w:t xml:space="preserve"> novinárskej povahy</w:t>
      </w:r>
      <w:r w:rsidR="002C5D0D">
        <w:rPr>
          <w:rStyle w:val="Textzstupnhosymbolu"/>
          <w:color w:val="auto"/>
        </w:rPr>
        <w:t xml:space="preserve"> a tlačovú agentúru. Títo </w:t>
      </w:r>
      <w:r w:rsidRPr="002026F6">
        <w:rPr>
          <w:rStyle w:val="Textzstupnhosymbolu"/>
          <w:color w:val="auto"/>
        </w:rPr>
        <w:t>sú povinní na požiadanie orgánov verejne</w:t>
      </w:r>
      <w:r>
        <w:rPr>
          <w:rStyle w:val="Textzstupnhosymbolu"/>
          <w:color w:val="auto"/>
        </w:rPr>
        <w:t>j moci bezodplatne uverejniť</w:t>
      </w:r>
      <w:r w:rsidRPr="002026F6">
        <w:rPr>
          <w:rStyle w:val="Textzstupnhosymbolu"/>
          <w:color w:val="auto"/>
        </w:rPr>
        <w:t xml:space="preserve"> neodkladné oznámenia, najmä sú povinní uverejniť rozhodnutia o núdzovom stave, o ohrození nedotknuteľnosti územia štátu a vojnovom stave, o ohrození života a zdravia občanov alebo živelnej pohrome, a to v čase určenom týmito orgánmi alebo v najbližšom vydaní periodickej </w:t>
      </w:r>
      <w:r w:rsidR="00E744AF">
        <w:rPr>
          <w:rStyle w:val="Textzstupnhosymbolu"/>
          <w:color w:val="auto"/>
        </w:rPr>
        <w:t>publikácie</w:t>
      </w:r>
      <w:r w:rsidRPr="002026F6">
        <w:rPr>
          <w:rStyle w:val="Textzstupnhosymbolu"/>
          <w:color w:val="auto"/>
        </w:rPr>
        <w:t xml:space="preserve"> a v najbližšom zverejnení agentúrneho </w:t>
      </w:r>
      <w:r w:rsidR="00D31658">
        <w:rPr>
          <w:rStyle w:val="Textzstupnhosymbolu"/>
          <w:color w:val="auto"/>
        </w:rPr>
        <w:t>servisu</w:t>
      </w:r>
      <w:r w:rsidRPr="002026F6">
        <w:rPr>
          <w:rStyle w:val="Textzstupnhosymbolu"/>
          <w:color w:val="auto"/>
        </w:rPr>
        <w:t xml:space="preserve"> (napr. vo vojnových situáciách alebo životy ohrozujúcich situáciách, aj v mimoriadnom vydaní periodickej </w:t>
      </w:r>
      <w:r w:rsidR="00E744AF">
        <w:rPr>
          <w:rStyle w:val="Textzstupnhosymbolu"/>
          <w:color w:val="auto"/>
        </w:rPr>
        <w:t>publikácie</w:t>
      </w:r>
      <w:r w:rsidRPr="002026F6">
        <w:rPr>
          <w:rStyle w:val="Textzstupnhosymbolu"/>
          <w:color w:val="auto"/>
        </w:rPr>
        <w:t>).</w:t>
      </w:r>
    </w:p>
    <w:p w:rsidR="002026F6" w:rsidRDefault="006E587B" w:rsidP="00A51853">
      <w:pPr>
        <w:widowControl/>
        <w:spacing w:after="100" w:afterAutospacing="1"/>
        <w:jc w:val="both"/>
        <w:rPr>
          <w:rStyle w:val="Textzstupnhosymbolu"/>
          <w:color w:val="auto"/>
          <w:u w:val="single"/>
        </w:rPr>
      </w:pPr>
      <w:r>
        <w:rPr>
          <w:rStyle w:val="Textzstupnhosymbolu"/>
          <w:color w:val="auto"/>
          <w:u w:val="single"/>
        </w:rPr>
        <w:lastRenderedPageBreak/>
        <w:t xml:space="preserve">K </w:t>
      </w:r>
      <w:r w:rsidR="00E744AF" w:rsidRPr="008A68D4">
        <w:rPr>
          <w:rStyle w:val="Textzstupnhosymbolu"/>
          <w:color w:val="auto"/>
          <w:u w:val="single"/>
        </w:rPr>
        <w:t>§ 5</w:t>
      </w:r>
    </w:p>
    <w:p w:rsidR="00E744AF" w:rsidRDefault="00E744AF" w:rsidP="00365B2E">
      <w:pPr>
        <w:widowControl/>
        <w:spacing w:after="100" w:afterAutospacing="1"/>
        <w:ind w:firstLine="708"/>
        <w:jc w:val="both"/>
        <w:rPr>
          <w:color w:val="000000"/>
        </w:rPr>
      </w:pPr>
      <w:r w:rsidRPr="00E744AF">
        <w:rPr>
          <w:rStyle w:val="Textzstupnhosymbolu"/>
          <w:color w:val="auto"/>
        </w:rPr>
        <w:t xml:space="preserve">V súlade s Odporúčaním č. R (94) 13 Výboru ministrov členským štátom o opatreniach na podporu transparentnosti médií sa ustanovuje povinnosť označovať vydania periodickej </w:t>
      </w:r>
      <w:r w:rsidR="00365B2E">
        <w:rPr>
          <w:rStyle w:val="Textzstupnhosymbolu"/>
          <w:color w:val="auto"/>
        </w:rPr>
        <w:t>publikácie</w:t>
      </w:r>
      <w:r w:rsidRPr="00E744AF">
        <w:rPr>
          <w:rStyle w:val="Textzstupnhosymbolu"/>
          <w:color w:val="auto"/>
        </w:rPr>
        <w:t xml:space="preserve"> povinnými údajmi, ako aj rozsah tejto povinnosti. Vydavateľ periodickej </w:t>
      </w:r>
      <w:r w:rsidR="00EA3A58">
        <w:rPr>
          <w:rStyle w:val="Textzstupnhosymbolu"/>
          <w:color w:val="auto"/>
        </w:rPr>
        <w:t>publikácie</w:t>
      </w:r>
      <w:r w:rsidRPr="00E744AF">
        <w:rPr>
          <w:rStyle w:val="Textzstupnhosymbolu"/>
          <w:color w:val="auto"/>
        </w:rPr>
        <w:t xml:space="preserve"> je povinný </w:t>
      </w:r>
      <w:r w:rsidR="00365B2E">
        <w:rPr>
          <w:rStyle w:val="Textzstupnhosymbolu"/>
          <w:color w:val="auto"/>
        </w:rPr>
        <w:t>zabezpečiť, aby každé vydanie periodickej tlače obsahovalo názov</w:t>
      </w:r>
      <w:r w:rsidRPr="00E744AF">
        <w:rPr>
          <w:rStyle w:val="Textzstupnhosymbolu"/>
          <w:color w:val="auto"/>
        </w:rPr>
        <w:t xml:space="preserve"> periodickej </w:t>
      </w:r>
      <w:r w:rsidR="00EA3A58">
        <w:rPr>
          <w:rStyle w:val="Textzstupnhosymbolu"/>
          <w:color w:val="auto"/>
        </w:rPr>
        <w:t>publikácie</w:t>
      </w:r>
      <w:r w:rsidR="00B56B64">
        <w:rPr>
          <w:rStyle w:val="Textzstupnhosymbolu"/>
          <w:color w:val="auto"/>
        </w:rPr>
        <w:t>,</w:t>
      </w:r>
      <w:r w:rsidRPr="00E744AF">
        <w:rPr>
          <w:rStyle w:val="Textzstupnhosymbolu"/>
          <w:color w:val="auto"/>
        </w:rPr>
        <w:t xml:space="preserve"> </w:t>
      </w:r>
      <w:r w:rsidR="00EA3A58" w:rsidRPr="00E744AF">
        <w:rPr>
          <w:rStyle w:val="Textzstupnhosymbolu"/>
          <w:color w:val="auto"/>
        </w:rPr>
        <w:t>označenie regi</w:t>
      </w:r>
      <w:r w:rsidR="00B56B64">
        <w:rPr>
          <w:rStyle w:val="Textzstupnhosymbolu"/>
          <w:color w:val="auto"/>
        </w:rPr>
        <w:t>onálnej alebo jazykovej mutácie,</w:t>
      </w:r>
      <w:r w:rsidR="00EA3A58" w:rsidRPr="00E744AF">
        <w:rPr>
          <w:rStyle w:val="Textzstupnhosymbolu"/>
          <w:color w:val="auto"/>
        </w:rPr>
        <w:t xml:space="preserve"> </w:t>
      </w:r>
      <w:r w:rsidRPr="00E744AF">
        <w:rPr>
          <w:rStyle w:val="Textzstupnhosymbolu"/>
          <w:color w:val="auto"/>
        </w:rPr>
        <w:t>periodicita</w:t>
      </w:r>
      <w:r w:rsidR="00EA3A58">
        <w:rPr>
          <w:rStyle w:val="Textzstupnhosymbolu"/>
          <w:color w:val="auto"/>
        </w:rPr>
        <w:t xml:space="preserve"> vydávania</w:t>
      </w:r>
      <w:r w:rsidR="00B56B64">
        <w:rPr>
          <w:rStyle w:val="Textzstupnhosymbolu"/>
          <w:color w:val="auto"/>
        </w:rPr>
        <w:t>, identifikácia vydavateľa,</w:t>
      </w:r>
      <w:r w:rsidRPr="00E744AF">
        <w:rPr>
          <w:rStyle w:val="Textzstupnhosymbolu"/>
          <w:color w:val="auto"/>
        </w:rPr>
        <w:t xml:space="preserve"> </w:t>
      </w:r>
      <w:r w:rsidR="00EA3A58">
        <w:rPr>
          <w:rStyle w:val="Textzstupnhosymbolu"/>
          <w:color w:val="auto"/>
        </w:rPr>
        <w:t>dátum</w:t>
      </w:r>
      <w:r w:rsidRPr="00E744AF">
        <w:rPr>
          <w:rStyle w:val="Textzstupnhosymbolu"/>
          <w:color w:val="auto"/>
        </w:rPr>
        <w:t xml:space="preserve"> vydania, poradové číslo</w:t>
      </w:r>
      <w:r w:rsidR="00EA3A58">
        <w:rPr>
          <w:rStyle w:val="Textzstupnhosymbolu"/>
          <w:color w:val="auto"/>
        </w:rPr>
        <w:t xml:space="preserve"> v kalendárnom roku</w:t>
      </w:r>
      <w:r w:rsidRPr="00E744AF">
        <w:rPr>
          <w:rStyle w:val="Textzstupnhosymbolu"/>
          <w:color w:val="auto"/>
        </w:rPr>
        <w:t xml:space="preserve"> a ročník vydania periodickej </w:t>
      </w:r>
      <w:r w:rsidR="00EA3A58">
        <w:rPr>
          <w:rStyle w:val="Textzstupnhosymbolu"/>
          <w:color w:val="auto"/>
        </w:rPr>
        <w:t>publikácie</w:t>
      </w:r>
      <w:r w:rsidR="00B56B64">
        <w:rPr>
          <w:rStyle w:val="Textzstupnhosymbolu"/>
          <w:color w:val="auto"/>
        </w:rPr>
        <w:t>,</w:t>
      </w:r>
      <w:r w:rsidRPr="00E744AF">
        <w:rPr>
          <w:rStyle w:val="Textzstupnhosymbolu"/>
          <w:color w:val="auto"/>
        </w:rPr>
        <w:t xml:space="preserve"> cena </w:t>
      </w:r>
      <w:r w:rsidR="00B56B64">
        <w:rPr>
          <w:rStyle w:val="Textzstupnhosymbolu"/>
          <w:color w:val="auto"/>
        </w:rPr>
        <w:t>výtlačku alebo inej kópie</w:t>
      </w:r>
      <w:r w:rsidRPr="00E744AF">
        <w:rPr>
          <w:rStyle w:val="Textzstupnhosymbolu"/>
          <w:color w:val="auto"/>
        </w:rPr>
        <w:t xml:space="preserve"> periodickej </w:t>
      </w:r>
      <w:r w:rsidR="00EA3A58">
        <w:rPr>
          <w:rStyle w:val="Textzstupnhosymbolu"/>
          <w:color w:val="auto"/>
        </w:rPr>
        <w:t>publikácie</w:t>
      </w:r>
      <w:r w:rsidRPr="00E744AF">
        <w:rPr>
          <w:rStyle w:val="Textzstupnhosymbolu"/>
          <w:color w:val="auto"/>
        </w:rPr>
        <w:t>; medzinárodné štandardné číslo seriálu (ISSN)</w:t>
      </w:r>
      <w:r w:rsidR="00EA3A58">
        <w:rPr>
          <w:rStyle w:val="Textzstupnhosymbolu"/>
          <w:color w:val="auto"/>
        </w:rPr>
        <w:t xml:space="preserve"> ak bolo pridelené</w:t>
      </w:r>
      <w:r w:rsidR="00B56B64">
        <w:rPr>
          <w:rStyle w:val="Textzstupnhosymbolu"/>
          <w:color w:val="auto"/>
        </w:rPr>
        <w:t>,</w:t>
      </w:r>
      <w:r w:rsidRPr="00E744AF">
        <w:rPr>
          <w:rStyle w:val="Textzstupnhosymbolu"/>
          <w:color w:val="auto"/>
        </w:rPr>
        <w:t xml:space="preserve"> evidenčné číslo periodickej </w:t>
      </w:r>
      <w:r w:rsidR="00EA3A58">
        <w:rPr>
          <w:rStyle w:val="Textzstupnhosymbolu"/>
          <w:color w:val="auto"/>
        </w:rPr>
        <w:t>publikácie</w:t>
      </w:r>
      <w:r w:rsidRPr="00E744AF">
        <w:rPr>
          <w:rStyle w:val="Textzstupnhosymbolu"/>
          <w:color w:val="auto"/>
        </w:rPr>
        <w:t>.</w:t>
      </w:r>
      <w:r w:rsidR="00EA3A58">
        <w:rPr>
          <w:rStyle w:val="Textzstupnhosymbolu"/>
          <w:color w:val="auto"/>
        </w:rPr>
        <w:t xml:space="preserve"> Oproti predchádzajúcej právnej úprave sa navrhuje špecifikovať, že je povinnosťou vydavateľa uviesť poradové číslo v príslušnom kalendárnom roku</w:t>
      </w:r>
      <w:r w:rsidR="00EA3A58">
        <w:rPr>
          <w:color w:val="000000"/>
        </w:rPr>
        <w:t>, nakoľko toto číslo musí zohľadňovať výlučne počet vydaní vzťahujúcich sa na da</w:t>
      </w:r>
      <w:r w:rsidR="00B56B64">
        <w:rPr>
          <w:color w:val="000000"/>
        </w:rPr>
        <w:t>ný kalendárny rok, v ktorom bola periodická publikácia vydaná</w:t>
      </w:r>
      <w:r w:rsidR="00EA3A58">
        <w:rPr>
          <w:color w:val="000000"/>
        </w:rPr>
        <w:t xml:space="preserve">, aby bolo zrejmé, o koľké číslo v príslušnom kalendárnom roku ide.  </w:t>
      </w:r>
    </w:p>
    <w:p w:rsidR="00CA3306" w:rsidRDefault="00CA3306" w:rsidP="00365B2E">
      <w:pPr>
        <w:widowControl/>
        <w:spacing w:after="100" w:afterAutospacing="1"/>
        <w:ind w:firstLine="708"/>
        <w:jc w:val="both"/>
        <w:rPr>
          <w:rStyle w:val="Textzstupnhosymbolu"/>
          <w:color w:val="auto"/>
        </w:rPr>
      </w:pPr>
      <w:r>
        <w:rPr>
          <w:color w:val="000000"/>
        </w:rPr>
        <w:t xml:space="preserve">Za účelom podpory transparentnosti médií sa samostatne upravuje aj povinnosť vydavateľa periodickej publikácie </w:t>
      </w:r>
      <w:r w:rsidRPr="00CA3306">
        <w:rPr>
          <w:color w:val="000000"/>
        </w:rPr>
        <w:t xml:space="preserve">zabezpečiť, aby každé vydanie elektronickej periodickej publikácie obsahovalo </w:t>
      </w:r>
      <w:r>
        <w:rPr>
          <w:color w:val="000000"/>
        </w:rPr>
        <w:t xml:space="preserve">zákonom ustanovené </w:t>
      </w:r>
      <w:r w:rsidRPr="00CA3306">
        <w:rPr>
          <w:color w:val="000000"/>
        </w:rPr>
        <w:t>informácie alebo aby boli tieto informácie uvedené v sprievodnom texte, ktorý je s elektronickou periodickou publikáciou spojený a ľahko prístupný verejnosti</w:t>
      </w:r>
      <w:r>
        <w:rPr>
          <w:color w:val="000000"/>
        </w:rPr>
        <w:t>.</w:t>
      </w:r>
    </w:p>
    <w:p w:rsidR="00EA3A58" w:rsidRDefault="00EA3A58" w:rsidP="00414896">
      <w:pPr>
        <w:widowControl/>
        <w:spacing w:after="100" w:afterAutospacing="1"/>
        <w:ind w:firstLine="708"/>
        <w:jc w:val="both"/>
        <w:rPr>
          <w:rStyle w:val="Textzstupnhosymbolu"/>
          <w:color w:val="auto"/>
        </w:rPr>
      </w:pPr>
      <w:r>
        <w:rPr>
          <w:rStyle w:val="Textzstupnhosymbolu"/>
          <w:color w:val="auto"/>
        </w:rPr>
        <w:t xml:space="preserve">Povinnosť zverejňovať zákonom stanovený rozsah údajov sa navrhuje aj vo vzťahu k prevádzkovateľovi </w:t>
      </w:r>
      <w:r w:rsidR="00414896">
        <w:rPr>
          <w:rStyle w:val="Textzstupnhosymbolu"/>
          <w:color w:val="auto"/>
        </w:rPr>
        <w:t xml:space="preserve">spravodajského </w:t>
      </w:r>
      <w:r>
        <w:rPr>
          <w:rStyle w:val="Textzstupnhosymbolu"/>
          <w:color w:val="auto"/>
        </w:rPr>
        <w:t xml:space="preserve">webového portálu. Ten je povinný zabezpečiť, aby bol </w:t>
      </w:r>
      <w:r w:rsidR="00414896">
        <w:rPr>
          <w:rStyle w:val="Textzstupnhosymbolu"/>
          <w:color w:val="auto"/>
        </w:rPr>
        <w:t xml:space="preserve">spravodajský </w:t>
      </w:r>
      <w:r>
        <w:rPr>
          <w:rStyle w:val="Textzstupnhosymbolu"/>
          <w:color w:val="auto"/>
        </w:rPr>
        <w:t xml:space="preserve">webový portál označený </w:t>
      </w:r>
      <w:r>
        <w:t xml:space="preserve">názvom, dátumom zverejnenia </w:t>
      </w:r>
      <w:proofErr w:type="spellStart"/>
      <w:r>
        <w:t>komunikátu</w:t>
      </w:r>
      <w:proofErr w:type="spellEnd"/>
      <w:r>
        <w:t>, dátumom aktua</w:t>
      </w:r>
      <w:r w:rsidR="00414896">
        <w:t xml:space="preserve">lizácie zverejneného </w:t>
      </w:r>
      <w:proofErr w:type="spellStart"/>
      <w:r w:rsidR="00414896">
        <w:t>komunikátu</w:t>
      </w:r>
      <w:proofErr w:type="spellEnd"/>
      <w:r>
        <w:t xml:space="preserve"> a aby obsahoval údaje nevyhnutné na</w:t>
      </w:r>
      <w:r w:rsidR="00414896">
        <w:t xml:space="preserve"> </w:t>
      </w:r>
      <w:r>
        <w:t xml:space="preserve">identifikáciu prevádzkovateľa </w:t>
      </w:r>
      <w:r w:rsidR="00414896">
        <w:t xml:space="preserve">spravodajského </w:t>
      </w:r>
      <w:r>
        <w:t>webového portálu.</w:t>
      </w:r>
    </w:p>
    <w:p w:rsidR="00E744AF" w:rsidRPr="00E744AF" w:rsidRDefault="00E744AF" w:rsidP="00D46DCC">
      <w:pPr>
        <w:widowControl/>
        <w:spacing w:after="100" w:afterAutospacing="1"/>
        <w:ind w:firstLine="708"/>
        <w:jc w:val="both"/>
        <w:rPr>
          <w:rStyle w:val="Textzstupnhosymbolu"/>
          <w:color w:val="auto"/>
        </w:rPr>
      </w:pPr>
      <w:r>
        <w:rPr>
          <w:rStyle w:val="Textzstupnhosymbolu"/>
          <w:color w:val="auto"/>
        </w:rPr>
        <w:t>T</w:t>
      </w:r>
      <w:r w:rsidRPr="00E744AF">
        <w:rPr>
          <w:rStyle w:val="Textzstupnhosymbolu"/>
          <w:color w:val="auto"/>
        </w:rPr>
        <w:t>lačová agentúra je po</w:t>
      </w:r>
      <w:r w:rsidR="00D31658">
        <w:rPr>
          <w:rStyle w:val="Textzstupnhosymbolu"/>
          <w:color w:val="auto"/>
        </w:rPr>
        <w:t>vinná zabezpečiť, aby agentúrny servis bol opatrený</w:t>
      </w:r>
      <w:r w:rsidRPr="00E744AF">
        <w:rPr>
          <w:rStyle w:val="Textzstupnhosymbolu"/>
          <w:color w:val="auto"/>
        </w:rPr>
        <w:t xml:space="preserve"> názvom tlačovej agentúry a dátumom zverejnenia agentúrneho </w:t>
      </w:r>
      <w:r w:rsidR="00D31658">
        <w:rPr>
          <w:rStyle w:val="Textzstupnhosymbolu"/>
          <w:color w:val="auto"/>
        </w:rPr>
        <w:t>servisu</w:t>
      </w:r>
      <w:r w:rsidRPr="00E744AF">
        <w:rPr>
          <w:rStyle w:val="Textzstupnhosymbolu"/>
          <w:color w:val="auto"/>
        </w:rPr>
        <w:t>.</w:t>
      </w:r>
    </w:p>
    <w:p w:rsidR="009D1234" w:rsidRDefault="009D1234" w:rsidP="009D1234">
      <w:pPr>
        <w:widowControl/>
        <w:spacing w:after="100" w:afterAutospacing="1"/>
        <w:jc w:val="both"/>
        <w:rPr>
          <w:rStyle w:val="Textzstupnhosymbolu"/>
          <w:color w:val="auto"/>
          <w:u w:val="single"/>
        </w:rPr>
      </w:pPr>
      <w:r>
        <w:rPr>
          <w:rStyle w:val="Textzstupnhosymbolu"/>
          <w:color w:val="auto"/>
          <w:u w:val="single"/>
        </w:rPr>
        <w:t>K §  6</w:t>
      </w:r>
    </w:p>
    <w:p w:rsidR="009D1234" w:rsidRDefault="009D1234" w:rsidP="00E84941">
      <w:pPr>
        <w:ind w:firstLine="709"/>
        <w:jc w:val="both"/>
      </w:pPr>
      <w:r w:rsidRPr="000E5843">
        <w:t>V</w:t>
      </w:r>
      <w:r w:rsidR="001A2A61">
        <w:t> súvislosti so snahou garantovať</w:t>
      </w:r>
      <w:r w:rsidRPr="000E5843">
        <w:t xml:space="preserve"> slobodn</w:t>
      </w:r>
      <w:r w:rsidR="001A2A61">
        <w:t>ý</w:t>
      </w:r>
      <w:r w:rsidRPr="000E5843">
        <w:t xml:space="preserve"> a nerušen</w:t>
      </w:r>
      <w:r w:rsidR="001A2A61">
        <w:t>ý</w:t>
      </w:r>
      <w:r w:rsidRPr="000E5843">
        <w:t xml:space="preserve"> výkon práva na informácie a slobodu prejavu sa </w:t>
      </w:r>
      <w:r>
        <w:t xml:space="preserve">upravuje </w:t>
      </w:r>
      <w:r w:rsidR="00680267">
        <w:t xml:space="preserve">povinnosť mlčanlivosti, t.j. </w:t>
      </w:r>
      <w:r>
        <w:t xml:space="preserve">právo </w:t>
      </w:r>
      <w:r w:rsidR="00E84941">
        <w:t>v</w:t>
      </w:r>
      <w:r w:rsidR="00E84941" w:rsidRPr="00E84941">
        <w:t>ydavateľ</w:t>
      </w:r>
      <w:r w:rsidR="00E84941">
        <w:t>a</w:t>
      </w:r>
      <w:r w:rsidR="00E84941" w:rsidRPr="00E84941">
        <w:t xml:space="preserve"> periodickej publikácie</w:t>
      </w:r>
      <w:r w:rsidR="00222BA8">
        <w:t>, prevádzkovateľa webového portálu</w:t>
      </w:r>
      <w:r w:rsidR="00E84941" w:rsidRPr="00E84941">
        <w:t xml:space="preserve"> a tlačov</w:t>
      </w:r>
      <w:r w:rsidR="00E84941">
        <w:t>ej</w:t>
      </w:r>
      <w:r w:rsidR="00E84941" w:rsidRPr="00E84941">
        <w:t xml:space="preserve"> agentúr</w:t>
      </w:r>
      <w:r w:rsidR="00A60ACC">
        <w:t>y</w:t>
      </w:r>
      <w:r w:rsidR="00E84941" w:rsidRPr="00E84941">
        <w:t xml:space="preserve"> </w:t>
      </w:r>
      <w:r>
        <w:t xml:space="preserve">na </w:t>
      </w:r>
      <w:r w:rsidRPr="000E5843">
        <w:t xml:space="preserve">ochranu zdroja informácií </w:t>
      </w:r>
      <w:r w:rsidR="00E84941">
        <w:t>získaných na zverejnenie.</w:t>
      </w:r>
    </w:p>
    <w:p w:rsidR="006C0226" w:rsidRDefault="006C0226" w:rsidP="00E84941">
      <w:pPr>
        <w:ind w:firstLine="709"/>
        <w:jc w:val="both"/>
      </w:pPr>
    </w:p>
    <w:p w:rsidR="006C0226" w:rsidRDefault="006C0226" w:rsidP="00E84941">
      <w:pPr>
        <w:ind w:firstLine="709"/>
        <w:jc w:val="both"/>
      </w:pPr>
      <w:r>
        <w:t>Ochrana zdrojov informácií predstavuje základnú podmienku slobody médií. Na podporu rozvoja slobodných, nezávislých a pluralitných médií je nevyhnutné, aby vydavatelia periodickej publikácie, prevádzkovatelia webových portálov a tlačové agentúry mali právo nezverejňovať svoje zdroje informácií.</w:t>
      </w:r>
      <w:r w:rsidR="00201748">
        <w:t xml:space="preserve"> </w:t>
      </w:r>
      <w:r w:rsidR="00201748" w:rsidRPr="00201748">
        <w:t xml:space="preserve">Európsky súd pre ľudské práva opakovane zdôraznil dôležitosť ochrany </w:t>
      </w:r>
      <w:r w:rsidR="00201748">
        <w:t>(</w:t>
      </w:r>
      <w:r w:rsidR="00201748" w:rsidRPr="00201748">
        <w:t>novinárskych</w:t>
      </w:r>
      <w:r w:rsidR="00201748">
        <w:t>)</w:t>
      </w:r>
      <w:r w:rsidR="00201748" w:rsidRPr="00201748">
        <w:t xml:space="preserve"> zdrojov</w:t>
      </w:r>
      <w:r w:rsidR="00201748">
        <w:t xml:space="preserve"> ako základného princípu ochrany</w:t>
      </w:r>
      <w:r w:rsidR="00201748" w:rsidRPr="00201748">
        <w:t xml:space="preserve"> slobody tlač</w:t>
      </w:r>
      <w:r w:rsidR="00201748">
        <w:t>e v demokratickej spoločnosti.</w:t>
      </w:r>
    </w:p>
    <w:p w:rsidR="00201748" w:rsidRDefault="00201748" w:rsidP="00E84941">
      <w:pPr>
        <w:ind w:firstLine="709"/>
        <w:jc w:val="both"/>
      </w:pPr>
    </w:p>
    <w:p w:rsidR="00201748" w:rsidRDefault="00201748" w:rsidP="00E84941">
      <w:pPr>
        <w:ind w:firstLine="709"/>
        <w:jc w:val="both"/>
      </w:pPr>
      <w:r>
        <w:t>Reflektujúc aktuálny progres v digitálnej oblasti sa navrhuje, aby sa ochrana zdroja  vzťahovala aj na lokalizačné údaje alebo iné údaje o ich pobyte či pohybe, o vzdialených úložiskách a pod.</w:t>
      </w:r>
      <w:r w:rsidR="00CA3306">
        <w:t xml:space="preserve"> Cieľom uvedeného ustanovenia je najmä zabrániť obchádzaniu ochrany zdroja prostredníctvom zadávania príkazov tretím osobám.</w:t>
      </w:r>
    </w:p>
    <w:p w:rsidR="00201748" w:rsidRDefault="00201748" w:rsidP="00E84941">
      <w:pPr>
        <w:ind w:firstLine="709"/>
        <w:jc w:val="both"/>
      </w:pPr>
    </w:p>
    <w:p w:rsidR="00496E6B" w:rsidRDefault="00201748" w:rsidP="001A5026">
      <w:pPr>
        <w:ind w:firstLine="709"/>
        <w:jc w:val="both"/>
      </w:pPr>
      <w:r>
        <w:lastRenderedPageBreak/>
        <w:t xml:space="preserve">Jedinou výnimkou z ochrany zdroja je prípad prekazenia spáchania trestného činu, a to v prípade, že verejný záujem </w:t>
      </w:r>
      <w:r w:rsidR="001A5026">
        <w:t>na predchádzaní trestnej činnosti celkom zjavne prevažuje nad záujmom na ochrane zdroja.</w:t>
      </w:r>
      <w:r>
        <w:t xml:space="preserve"> </w:t>
      </w:r>
    </w:p>
    <w:p w:rsidR="001A5026" w:rsidRPr="001A5026" w:rsidRDefault="001A5026" w:rsidP="001A5026">
      <w:pPr>
        <w:ind w:firstLine="709"/>
        <w:jc w:val="both"/>
        <w:rPr>
          <w:rStyle w:val="Textzstupnhosymbolu"/>
          <w:color w:val="auto"/>
        </w:rPr>
      </w:pPr>
    </w:p>
    <w:p w:rsidR="00E84941" w:rsidRDefault="009D1234" w:rsidP="009D1234">
      <w:pPr>
        <w:widowControl/>
        <w:spacing w:after="100" w:afterAutospacing="1"/>
        <w:jc w:val="both"/>
        <w:rPr>
          <w:rStyle w:val="Textzstupnhosymbolu"/>
          <w:color w:val="auto"/>
          <w:u w:val="single"/>
        </w:rPr>
      </w:pPr>
      <w:r>
        <w:rPr>
          <w:rStyle w:val="Textzstupnhosymbolu"/>
          <w:color w:val="auto"/>
          <w:u w:val="single"/>
        </w:rPr>
        <w:t xml:space="preserve">K §  7 </w:t>
      </w:r>
    </w:p>
    <w:p w:rsidR="00222BA8" w:rsidRPr="007A42C9" w:rsidRDefault="00B1376F" w:rsidP="00B1376F">
      <w:pPr>
        <w:widowControl/>
        <w:spacing w:after="100" w:afterAutospacing="1"/>
        <w:ind w:firstLine="708"/>
        <w:jc w:val="both"/>
        <w:rPr>
          <w:rStyle w:val="Textzstupnhosymbolu"/>
          <w:color w:val="auto"/>
        </w:rPr>
      </w:pPr>
      <w:r w:rsidRPr="007A42C9">
        <w:rPr>
          <w:rStyle w:val="Textzstupnhosymbolu"/>
          <w:color w:val="auto"/>
        </w:rPr>
        <w:t>Osobitne sa upravuje právo na včasné informovanie verejnosti o činnosti orgánov verejnej moci, a to bez zbytočného odkladu a s dôrazom na princíp rovnosti. Uvedeným ustanovením nie je dotknutá povinnosť poskytovať informácie podľa zákona o slobode informácií</w:t>
      </w:r>
      <w:r w:rsidR="00414896">
        <w:rPr>
          <w:rStyle w:val="Textzstupnhosymbolu"/>
          <w:color w:val="auto"/>
        </w:rPr>
        <w:t>,</w:t>
      </w:r>
      <w:r w:rsidRPr="007A42C9">
        <w:rPr>
          <w:rStyle w:val="Textzstupnhosymbolu"/>
          <w:color w:val="auto"/>
        </w:rPr>
        <w:t xml:space="preserve"> alebo naopak</w:t>
      </w:r>
      <w:r w:rsidR="00414896">
        <w:rPr>
          <w:rStyle w:val="Textzstupnhosymbolu"/>
          <w:color w:val="auto"/>
        </w:rPr>
        <w:t>,</w:t>
      </w:r>
      <w:r w:rsidRPr="007A42C9">
        <w:rPr>
          <w:rStyle w:val="Textzstupnhosymbolu"/>
          <w:color w:val="auto"/>
        </w:rPr>
        <w:t xml:space="preserve"> povinnosti zabezpečiť ochranu údajov podľa osobitného predpisu, ako napr. povinnosť dodržiavať mlčanlivosť pri utajovaných skutočnostiach, informácie týkajúce sa vojenského spravodajstva a pod. </w:t>
      </w:r>
    </w:p>
    <w:p w:rsidR="00303AC5" w:rsidRPr="007A42C9" w:rsidRDefault="00303AC5" w:rsidP="00624667">
      <w:pPr>
        <w:widowControl/>
        <w:spacing w:after="100" w:afterAutospacing="1"/>
        <w:jc w:val="both"/>
        <w:rPr>
          <w:rStyle w:val="Textzstupnhosymbolu"/>
          <w:color w:val="auto"/>
          <w:u w:val="single"/>
        </w:rPr>
      </w:pPr>
      <w:r w:rsidRPr="007A42C9">
        <w:rPr>
          <w:rStyle w:val="Textzstupnhosymbolu"/>
          <w:color w:val="auto"/>
          <w:u w:val="single"/>
        </w:rPr>
        <w:t>K § 8</w:t>
      </w:r>
    </w:p>
    <w:p w:rsidR="00303AC5" w:rsidRPr="00624667" w:rsidRDefault="00332647" w:rsidP="00624667">
      <w:pPr>
        <w:widowControl/>
        <w:spacing w:after="100" w:afterAutospacing="1"/>
        <w:ind w:firstLine="708"/>
        <w:jc w:val="both"/>
        <w:rPr>
          <w:u w:val="single"/>
        </w:rPr>
      </w:pPr>
      <w:r w:rsidRPr="007A42C9">
        <w:rPr>
          <w:rStyle w:val="Textzstupnhosymbolu"/>
          <w:color w:val="auto"/>
        </w:rPr>
        <w:t>V</w:t>
      </w:r>
      <w:r w:rsidR="00303AC5" w:rsidRPr="007A42C9">
        <w:rPr>
          <w:rStyle w:val="Textzstupnhosymbolu"/>
          <w:color w:val="auto"/>
        </w:rPr>
        <w:t xml:space="preserve"> súčasnosti </w:t>
      </w:r>
      <w:r w:rsidRPr="007A42C9">
        <w:rPr>
          <w:rStyle w:val="Textzstupnhosymbolu"/>
          <w:color w:val="auto"/>
        </w:rPr>
        <w:t>platné inštitúty práva</w:t>
      </w:r>
      <w:r w:rsidR="00303AC5" w:rsidRPr="007A42C9">
        <w:rPr>
          <w:rStyle w:val="Textzstupnhosymbolu"/>
          <w:color w:val="auto"/>
        </w:rPr>
        <w:t xml:space="preserve"> na odpove</w:t>
      </w:r>
      <w:r w:rsidRPr="007A42C9">
        <w:rPr>
          <w:rStyle w:val="Textzstupnhosymbolu"/>
          <w:color w:val="auto"/>
        </w:rPr>
        <w:t>ď a práva</w:t>
      </w:r>
      <w:r w:rsidR="00303AC5" w:rsidRPr="007A42C9">
        <w:rPr>
          <w:rStyle w:val="Textzstupnhosymbolu"/>
          <w:color w:val="auto"/>
        </w:rPr>
        <w:t xml:space="preserve"> na </w:t>
      </w:r>
      <w:r w:rsidRPr="007A42C9">
        <w:rPr>
          <w:rStyle w:val="Textzstupnhosymbolu"/>
          <w:color w:val="auto"/>
        </w:rPr>
        <w:t>opravu sa navrhuje nahradiť právom na vyjadrenie, právo</w:t>
      </w:r>
      <w:r w:rsidR="00303AC5" w:rsidRPr="007A42C9">
        <w:rPr>
          <w:rStyle w:val="Textzstupnhosymbolu"/>
          <w:color w:val="auto"/>
        </w:rPr>
        <w:t xml:space="preserve"> na dodatočné oznámenie </w:t>
      </w:r>
      <w:r w:rsidRPr="007A42C9">
        <w:rPr>
          <w:rStyle w:val="Textzstupnhosymbolu"/>
          <w:color w:val="auto"/>
        </w:rPr>
        <w:t>zostáva ponechané</w:t>
      </w:r>
      <w:r w:rsidR="00303AC5" w:rsidRPr="007A42C9">
        <w:rPr>
          <w:rStyle w:val="Textzstupnhosymbolu"/>
          <w:color w:val="auto"/>
        </w:rPr>
        <w:t>.</w:t>
      </w:r>
      <w:r w:rsidR="00414896">
        <w:rPr>
          <w:rStyle w:val="Textzstupnhosymbolu"/>
          <w:color w:val="auto"/>
        </w:rPr>
        <w:t xml:space="preserve"> </w:t>
      </w:r>
      <w:r w:rsidR="00624667">
        <w:t>P</w:t>
      </w:r>
      <w:r w:rsidR="00303AC5" w:rsidRPr="00F164EC">
        <w:t>rávo</w:t>
      </w:r>
      <w:r w:rsidR="00624667">
        <w:t xml:space="preserve"> na vyjadrenie</w:t>
      </w:r>
      <w:r w:rsidR="00303AC5" w:rsidRPr="00F164EC">
        <w:t xml:space="preserve">, ktoré má svoje opodstatnenie v demokratickej spoločnosti, sa vzťahuje </w:t>
      </w:r>
      <w:r w:rsidR="00624667">
        <w:t>na periodickú publikáciu a agentúrny servis</w:t>
      </w:r>
      <w:r w:rsidR="00303AC5" w:rsidRPr="00F164EC">
        <w:t xml:space="preserve"> a dáva dotknutej osobe právo na vyjadrenie </w:t>
      </w:r>
      <w:r>
        <w:t xml:space="preserve">sa </w:t>
      </w:r>
      <w:r w:rsidR="00303AC5" w:rsidRPr="00F164EC">
        <w:t>voči skutkovému tvrdeniu, ktoré</w:t>
      </w:r>
      <w:r>
        <w:t xml:space="preserve"> sa dotklo jej cti, dôstojnosti alebo</w:t>
      </w:r>
      <w:r w:rsidR="00303AC5" w:rsidRPr="00F164EC">
        <w:t xml:space="preserve"> súkromia v prípade fyzickej osoby alebo dobrej povesti v prípade právnickej osoby.</w:t>
      </w:r>
    </w:p>
    <w:p w:rsidR="00303AC5" w:rsidRDefault="00303AC5" w:rsidP="00E6720B">
      <w:pPr>
        <w:ind w:firstLine="708"/>
        <w:jc w:val="both"/>
      </w:pPr>
      <w:r w:rsidRPr="00F164EC">
        <w:t xml:space="preserve">Právo na vyjadrenie vychádza z pravidla </w:t>
      </w:r>
      <w:r w:rsidRPr="00F164EC">
        <w:rPr>
          <w:i/>
        </w:rPr>
        <w:t>„</w:t>
      </w:r>
      <w:proofErr w:type="spellStart"/>
      <w:r w:rsidRPr="00F164EC">
        <w:rPr>
          <w:i/>
        </w:rPr>
        <w:t>audiatur</w:t>
      </w:r>
      <w:proofErr w:type="spellEnd"/>
      <w:r w:rsidRPr="00F164EC">
        <w:rPr>
          <w:i/>
        </w:rPr>
        <w:t xml:space="preserve"> </w:t>
      </w:r>
      <w:proofErr w:type="spellStart"/>
      <w:r w:rsidRPr="00F164EC">
        <w:rPr>
          <w:i/>
        </w:rPr>
        <w:t>et</w:t>
      </w:r>
      <w:proofErr w:type="spellEnd"/>
      <w:r w:rsidRPr="00F164EC">
        <w:rPr>
          <w:i/>
        </w:rPr>
        <w:t xml:space="preserve"> </w:t>
      </w:r>
      <w:proofErr w:type="spellStart"/>
      <w:r w:rsidRPr="00F164EC">
        <w:rPr>
          <w:i/>
        </w:rPr>
        <w:t>altera</w:t>
      </w:r>
      <w:proofErr w:type="spellEnd"/>
      <w:r w:rsidRPr="00F164EC">
        <w:rPr>
          <w:i/>
        </w:rPr>
        <w:t xml:space="preserve"> </w:t>
      </w:r>
      <w:proofErr w:type="spellStart"/>
      <w:r w:rsidRPr="00F164EC">
        <w:rPr>
          <w:i/>
        </w:rPr>
        <w:t>pars</w:t>
      </w:r>
      <w:proofErr w:type="spellEnd"/>
      <w:r w:rsidRPr="00F164EC">
        <w:rPr>
          <w:i/>
        </w:rPr>
        <w:t>“</w:t>
      </w:r>
      <w:r w:rsidRPr="00F164EC">
        <w:t xml:space="preserve">, teda z pravidla „nech je vypočutá tiež druhá strana“. Podľa navrhovaného zákona je predmetom práva na vyjadrenie nepravdivé alebo neúplné skutkové tvrdenie o konkrétnej fyzickej alebo právnickej osobe. Oproti doterajšej právnej úprave sa vypustila možnosť uplatnenia inštitútu voči </w:t>
      </w:r>
      <w:r w:rsidR="00332647" w:rsidRPr="00F164EC">
        <w:t xml:space="preserve">pravdu skresľujúce </w:t>
      </w:r>
      <w:r w:rsidRPr="00F164EC">
        <w:t>skutkovému tvrd</w:t>
      </w:r>
      <w:r w:rsidR="00332647">
        <w:t>eniu</w:t>
      </w:r>
      <w:r w:rsidRPr="00F164EC">
        <w:t xml:space="preserve">. </w:t>
      </w:r>
    </w:p>
    <w:p w:rsidR="00332647" w:rsidRPr="00F164EC" w:rsidRDefault="00332647" w:rsidP="00303AC5">
      <w:pPr>
        <w:jc w:val="both"/>
      </w:pPr>
    </w:p>
    <w:p w:rsidR="00303AC5" w:rsidRDefault="00303AC5" w:rsidP="00E6720B">
      <w:pPr>
        <w:ind w:firstLine="708"/>
        <w:jc w:val="both"/>
      </w:pPr>
      <w:r w:rsidRPr="00F164EC">
        <w:t xml:space="preserve">Predmetom práva na vyjadrenie je len skutkové tvrdenie. Vylučuje sa teda odpovedať na hodnotiace úsudky. Podstata práva na vyjadrenie je štandardný prvok ochrany v európskych krajinách. </w:t>
      </w:r>
    </w:p>
    <w:p w:rsidR="00332647" w:rsidRPr="00F164EC" w:rsidRDefault="00332647" w:rsidP="00303AC5">
      <w:pPr>
        <w:jc w:val="both"/>
      </w:pPr>
    </w:p>
    <w:p w:rsidR="00303AC5" w:rsidRDefault="00303AC5" w:rsidP="00E6720B">
      <w:pPr>
        <w:ind w:firstLine="708"/>
        <w:jc w:val="both"/>
      </w:pPr>
      <w:r w:rsidRPr="00F164EC">
        <w:t xml:space="preserve">Stanovujú sa základné náležitosti, ktoré musí obsahovať žiadosť o uverejnenie vyjadrenia, a to identifikácia </w:t>
      </w:r>
      <w:r w:rsidR="00332647">
        <w:t>vydania alebo agentúrneho servisu</w:t>
      </w:r>
      <w:r w:rsidRPr="00F164EC">
        <w:t xml:space="preserve"> a popis skutkového tvrdenia s uvedením, v čom konkrétne bolo skutkové tvrdenie nepravdivé alebo neúplné</w:t>
      </w:r>
      <w:r w:rsidR="00332647">
        <w:t xml:space="preserve"> a v čom zasahuje do cti, dôstojnosti súkromia, alebo dobrej povesti osoby</w:t>
      </w:r>
      <w:r w:rsidRPr="00F164EC">
        <w:t xml:space="preserve">. </w:t>
      </w:r>
      <w:r w:rsidR="008F4794">
        <w:t xml:space="preserve">Žiadosť sa musí doručiť do 30 dní od uverejnenia skutkového tvrdenia. </w:t>
      </w:r>
      <w:r w:rsidRPr="00F164EC">
        <w:t xml:space="preserve">Vyjadrenie má byť rozsahom a spôsobom uverejnenia primerané napádanému skutkovému tvrdeniu a má sa </w:t>
      </w:r>
      <w:r w:rsidR="008F4794">
        <w:t>uverejniť</w:t>
      </w:r>
      <w:r w:rsidRPr="00F164EC">
        <w:t xml:space="preserve"> bezodpl</w:t>
      </w:r>
      <w:r w:rsidR="008F4794">
        <w:t>atne, s označením „vyjadrenie“,</w:t>
      </w:r>
      <w:r w:rsidRPr="00F164EC">
        <w:t> spravidla do 8 dní od dor</w:t>
      </w:r>
      <w:r w:rsidR="008F4794">
        <w:t>učenia žiadosti dotknutej osoby alebo v primeranej lehote zodpovedajúcej periodicite vydávania publikácie.</w:t>
      </w:r>
    </w:p>
    <w:p w:rsidR="001A5026" w:rsidRDefault="001A5026" w:rsidP="00191B6E">
      <w:pPr>
        <w:jc w:val="both"/>
      </w:pPr>
    </w:p>
    <w:p w:rsidR="00303AC5" w:rsidRDefault="008F4794" w:rsidP="00E6720B">
      <w:pPr>
        <w:ind w:firstLine="708"/>
        <w:jc w:val="both"/>
      </w:pPr>
      <w:r>
        <w:t xml:space="preserve">Povinné osoby sú </w:t>
      </w:r>
      <w:r w:rsidR="00303AC5" w:rsidRPr="00F164EC">
        <w:t xml:space="preserve"> od povinnosti</w:t>
      </w:r>
      <w:r>
        <w:t xml:space="preserve"> uverejniť vyjadrenie oslobodené</w:t>
      </w:r>
      <w:r w:rsidR="00303AC5" w:rsidRPr="00F164EC">
        <w:t xml:space="preserve"> v prípade, že </w:t>
      </w:r>
      <w:r>
        <w:t xml:space="preserve">môžu </w:t>
      </w:r>
      <w:r w:rsidR="00303AC5" w:rsidRPr="00F164EC">
        <w:t>dokázať pravdivosť napádaného skutkového tvrdenia, žiadosť podal verejný funkcionár, tzn. osoba vykonávajúca funkciu prezidenta, člena vlády, sudcu, generálneho prokurátora a pod. alebo osoba pôsobiaca v politike ak sa napádaný výrok týka výkonu jeho funkcie, žiadosť nemá predpísané náležitosti, vyjadrenie smeruje voči tvrdeniu, ktoré bolo uverejnené na základe predchádzajúce</w:t>
      </w:r>
      <w:r w:rsidR="00A92797">
        <w:t>ho súhlasu žiadateľa</w:t>
      </w:r>
      <w:r w:rsidR="00303AC5" w:rsidRPr="00F164EC">
        <w:t xml:space="preserve"> o uverejnenie vyjadrenia, ak by bol uverejnením vyjadrenia spáchaný trestný čin, </w:t>
      </w:r>
      <w:r w:rsidR="00A92797">
        <w:t xml:space="preserve">priestupok, </w:t>
      </w:r>
      <w:r w:rsidR="00303AC5" w:rsidRPr="00F164EC">
        <w:t>iný správny delikt alebo by došlo k rozporu s dobrými mravmi alebo ak by uverejnenie vyjadrenia predstavovalo neoprávnený zásah do práv a záujmov tretej osoby.</w:t>
      </w:r>
    </w:p>
    <w:p w:rsidR="008F4794" w:rsidRPr="007A42C9" w:rsidRDefault="008F4794" w:rsidP="00303AC5">
      <w:pPr>
        <w:jc w:val="both"/>
        <w:rPr>
          <w:u w:val="single"/>
        </w:rPr>
      </w:pPr>
    </w:p>
    <w:p w:rsidR="00E6720B" w:rsidRPr="007A42C9" w:rsidRDefault="00E6720B" w:rsidP="00303AC5">
      <w:pPr>
        <w:jc w:val="both"/>
        <w:rPr>
          <w:u w:val="single"/>
        </w:rPr>
      </w:pPr>
      <w:r w:rsidRPr="007A42C9">
        <w:rPr>
          <w:u w:val="single"/>
        </w:rPr>
        <w:t>K § 9</w:t>
      </w:r>
    </w:p>
    <w:p w:rsidR="00E6720B" w:rsidRDefault="00E6720B" w:rsidP="00303AC5">
      <w:pPr>
        <w:jc w:val="both"/>
      </w:pPr>
    </w:p>
    <w:p w:rsidR="00303AC5" w:rsidRDefault="00303AC5" w:rsidP="001A5026">
      <w:pPr>
        <w:ind w:firstLine="708"/>
        <w:jc w:val="both"/>
      </w:pPr>
      <w:r w:rsidRPr="00F164EC">
        <w:t>V porovnaní so s</w:t>
      </w:r>
      <w:r w:rsidR="008F4794">
        <w:t xml:space="preserve">účasnou úpravou sa zachováva </w:t>
      </w:r>
      <w:r w:rsidRPr="00F164EC">
        <w:t xml:space="preserve">právo na dodatočné oznámenie, ktoré sa týka </w:t>
      </w:r>
      <w:r w:rsidR="008F4794">
        <w:t>periodickej publikácie alebo agent</w:t>
      </w:r>
      <w:r w:rsidR="00AE62DA">
        <w:t>úrneho servisu obsahujúcich</w:t>
      </w:r>
      <w:r w:rsidRPr="00F164EC">
        <w:t xml:space="preserve"> </w:t>
      </w:r>
      <w:proofErr w:type="spellStart"/>
      <w:r w:rsidRPr="00F164EC">
        <w:t>komunikáty</w:t>
      </w:r>
      <w:proofErr w:type="spellEnd"/>
      <w:r w:rsidRPr="00F164EC">
        <w:t xml:space="preserve"> novinárskej povahy</w:t>
      </w:r>
      <w:r w:rsidR="00A92797">
        <w:t xml:space="preserve"> alebo ktoré sú </w:t>
      </w:r>
      <w:proofErr w:type="spellStart"/>
      <w:r w:rsidR="00A92797">
        <w:t>komunikátom</w:t>
      </w:r>
      <w:proofErr w:type="spellEnd"/>
      <w:r w:rsidR="00A92797">
        <w:t xml:space="preserve"> novinárskej povahy</w:t>
      </w:r>
      <w:r w:rsidRPr="00F164EC">
        <w:t xml:space="preserve">. Podstatou je, aby </w:t>
      </w:r>
      <w:proofErr w:type="spellStart"/>
      <w:r w:rsidR="00AE62DA">
        <w:t>komunikát</w:t>
      </w:r>
      <w:proofErr w:type="spellEnd"/>
      <w:r w:rsidR="00AE62DA">
        <w:t xml:space="preserve"> obsahoval</w:t>
      </w:r>
      <w:r w:rsidRPr="00F164EC">
        <w:t xml:space="preserve"> skutkové tvrdenie o konaní pred orgánom verejnej moci proti osobe, ktorú na základe zvere</w:t>
      </w:r>
      <w:r w:rsidR="00AE62DA">
        <w:t>jnených informácií možno presne</w:t>
      </w:r>
      <w:r w:rsidRPr="00F164EC">
        <w:t>, t.j. nezameniteľne určiť. Žiadateľ je povinn</w:t>
      </w:r>
      <w:r w:rsidR="00AE62DA">
        <w:t>ý identifikovať dotknuté vydanie alebo agentúrny servis</w:t>
      </w:r>
      <w:r w:rsidRPr="00F164EC">
        <w:t xml:space="preserve">, predmetné konanie a konštatovať, že predmetné konanie </w:t>
      </w:r>
      <w:r w:rsidR="00AE62DA">
        <w:t xml:space="preserve">sa právoplatne </w:t>
      </w:r>
      <w:r w:rsidRPr="00F164EC">
        <w:t>skončilo a</w:t>
      </w:r>
      <w:r w:rsidR="00AE62DA">
        <w:t xml:space="preserve"> s </w:t>
      </w:r>
      <w:r w:rsidRPr="00F164EC">
        <w:t>akým výsledkom, inak je žiadosť neúplná. Dodatočné oznáme</w:t>
      </w:r>
      <w:r w:rsidR="00AE62DA">
        <w:t>nie sa zverejňuje bezodplatne, spravidla do 8 dní alebo v</w:t>
      </w:r>
      <w:r w:rsidRPr="00F164EC">
        <w:t xml:space="preserve"> primeranej lehote, s označením „dodatočné oznámenie“ a bez hodnotiaceho úsudku </w:t>
      </w:r>
      <w:r w:rsidR="00AE62DA">
        <w:t>povinnej osoby. Povinnosť uverejniť dodatočné oznámenie neplatí obdobne ako pri práve na vyjadrenie s výnimkou skutkového tvrdenia, ktoré súvisí s výkonom funkcie verejného funkcionára</w:t>
      </w:r>
      <w:r w:rsidR="00E6720B">
        <w:t>, tento dôvod pri práve na dodatočné oznámenie absentuje.</w:t>
      </w:r>
      <w:r w:rsidR="00AE62DA">
        <w:t xml:space="preserve"> </w:t>
      </w:r>
    </w:p>
    <w:p w:rsidR="00AE62DA" w:rsidRPr="00F164EC" w:rsidRDefault="00AE62DA" w:rsidP="00303AC5">
      <w:pPr>
        <w:jc w:val="both"/>
      </w:pPr>
    </w:p>
    <w:p w:rsidR="00E6720B" w:rsidRPr="007A42C9" w:rsidRDefault="00E6720B" w:rsidP="00303AC5">
      <w:pPr>
        <w:jc w:val="both"/>
        <w:rPr>
          <w:u w:val="single"/>
        </w:rPr>
      </w:pPr>
      <w:r w:rsidRPr="007A42C9">
        <w:rPr>
          <w:u w:val="single"/>
        </w:rPr>
        <w:t>K § 10</w:t>
      </w:r>
    </w:p>
    <w:p w:rsidR="00E6720B" w:rsidRDefault="00E6720B" w:rsidP="00303AC5">
      <w:pPr>
        <w:jc w:val="both"/>
      </w:pPr>
    </w:p>
    <w:p w:rsidR="00303AC5" w:rsidRDefault="00E6720B" w:rsidP="00191B6E">
      <w:pPr>
        <w:ind w:firstLine="708"/>
        <w:jc w:val="both"/>
      </w:pPr>
      <w:r>
        <w:t>I</w:t>
      </w:r>
      <w:r w:rsidR="00303AC5" w:rsidRPr="00F164EC">
        <w:t>nštitúty</w:t>
      </w:r>
      <w:r>
        <w:t xml:space="preserve"> práva na vyjadrenie a práva na dodatočné oznámenie zmenou povinnej osoby nezanikajú. Zároveň platí, že v</w:t>
      </w:r>
      <w:r w:rsidR="00303AC5" w:rsidRPr="00F164EC">
        <w:t> prípade nesplnenia</w:t>
      </w:r>
      <w:r>
        <w:t xml:space="preserve"> povinnosti</w:t>
      </w:r>
      <w:r w:rsidR="00303AC5" w:rsidRPr="00F164EC">
        <w:t xml:space="preserve"> zo strany </w:t>
      </w:r>
      <w:r>
        <w:t xml:space="preserve">vydavateľa periodickej publikácie, prevádzkovateľa </w:t>
      </w:r>
      <w:r w:rsidR="00414896">
        <w:t xml:space="preserve">spravodajského </w:t>
      </w:r>
      <w:r>
        <w:t>webového portálu alebo tlačovej agentúry sú jednotlivé práva vymáhateľné súdom, pokiaľ je splnená zákonná lehota na podanie žaloby.</w:t>
      </w:r>
      <w:r w:rsidR="00303AC5" w:rsidRPr="00F164EC">
        <w:t xml:space="preserve"> Po smrti </w:t>
      </w:r>
      <w:r>
        <w:t xml:space="preserve">fyzickej osoby </w:t>
      </w:r>
      <w:r w:rsidR="00303AC5" w:rsidRPr="00F164EC">
        <w:t xml:space="preserve">prechádza právo na uverejnenie vyjadrenia a právo na dodatočné oznámenie </w:t>
      </w:r>
      <w:r>
        <w:t>na manžela, deti, prípadne rodičov</w:t>
      </w:r>
      <w:r w:rsidR="00303AC5" w:rsidRPr="00F164EC">
        <w:t>.</w:t>
      </w:r>
    </w:p>
    <w:p w:rsidR="007A42C9" w:rsidRPr="007A42C9" w:rsidRDefault="007A42C9" w:rsidP="007A42C9">
      <w:pPr>
        <w:jc w:val="both"/>
        <w:rPr>
          <w:rStyle w:val="Textzstupnhosymbolu"/>
          <w:color w:val="auto"/>
        </w:rPr>
      </w:pPr>
    </w:p>
    <w:p w:rsidR="00222BA8" w:rsidRDefault="00222BA8" w:rsidP="009D1234">
      <w:pPr>
        <w:widowControl/>
        <w:spacing w:after="100" w:afterAutospacing="1"/>
        <w:jc w:val="both"/>
        <w:rPr>
          <w:rStyle w:val="Textzstupnhosymbolu"/>
          <w:color w:val="auto"/>
          <w:u w:val="single"/>
        </w:rPr>
      </w:pPr>
      <w:r>
        <w:rPr>
          <w:rStyle w:val="Textzstupnhosymbolu"/>
          <w:color w:val="auto"/>
          <w:u w:val="single"/>
        </w:rPr>
        <w:t>K § 11</w:t>
      </w:r>
    </w:p>
    <w:p w:rsidR="004869E9" w:rsidRPr="007A42C9" w:rsidRDefault="001A2A61" w:rsidP="007F3B3F">
      <w:pPr>
        <w:widowControl/>
        <w:spacing w:after="100" w:afterAutospacing="1"/>
        <w:ind w:firstLine="709"/>
        <w:jc w:val="both"/>
        <w:rPr>
          <w:rStyle w:val="Textzstupnhosymbolu"/>
          <w:color w:val="auto"/>
        </w:rPr>
      </w:pPr>
      <w:r w:rsidRPr="009D1F09">
        <w:rPr>
          <w:rStyle w:val="Textzstupnhosymbolu"/>
          <w:color w:val="auto"/>
        </w:rPr>
        <w:t>Ustanovenie predstavuje novú právnu úpravu súvisiacu so zabezpečením transparentnosti v oblasti financovania periodickej publikácie a</w:t>
      </w:r>
      <w:r w:rsidR="00414896">
        <w:rPr>
          <w:rStyle w:val="Textzstupnhosymbolu"/>
          <w:color w:val="auto"/>
        </w:rPr>
        <w:t xml:space="preserve"> spravodajského </w:t>
      </w:r>
      <w:r w:rsidR="00E6720B">
        <w:rPr>
          <w:rStyle w:val="Textzstupnhosymbolu"/>
          <w:color w:val="auto"/>
        </w:rPr>
        <w:t>webového portálu</w:t>
      </w:r>
      <w:r w:rsidR="00496E6B">
        <w:rPr>
          <w:rStyle w:val="Textzstupnhosymbolu"/>
          <w:color w:val="auto"/>
        </w:rPr>
        <w:t>. V zmysle návrhu zákona je</w:t>
      </w:r>
      <w:r w:rsidRPr="009D1F09">
        <w:rPr>
          <w:rStyle w:val="Textzstupnhosymbolu"/>
          <w:color w:val="auto"/>
        </w:rPr>
        <w:t xml:space="preserve"> vydav</w:t>
      </w:r>
      <w:r w:rsidR="00496E6B">
        <w:rPr>
          <w:rStyle w:val="Textzstupnhosymbolu"/>
          <w:color w:val="auto"/>
        </w:rPr>
        <w:t>ateľ periodickej publikácie</w:t>
      </w:r>
      <w:r w:rsidR="00A0311E">
        <w:rPr>
          <w:rStyle w:val="Textzstupnhosymbolu"/>
          <w:color w:val="auto"/>
        </w:rPr>
        <w:t xml:space="preserve"> a prevádzkovateľ </w:t>
      </w:r>
      <w:r w:rsidR="00414896">
        <w:rPr>
          <w:rStyle w:val="Textzstupnhosymbolu"/>
          <w:color w:val="auto"/>
        </w:rPr>
        <w:t xml:space="preserve">spravodajského </w:t>
      </w:r>
      <w:r w:rsidR="00A0311E">
        <w:rPr>
          <w:rStyle w:val="Textzstupnhosymbolu"/>
          <w:color w:val="auto"/>
        </w:rPr>
        <w:t>webového portálu</w:t>
      </w:r>
      <w:r w:rsidRPr="009D1F09">
        <w:rPr>
          <w:rStyle w:val="Textzstupnhosymbolu"/>
          <w:color w:val="auto"/>
        </w:rPr>
        <w:t xml:space="preserve"> povinný za podmienok vymedzených v zákone z</w:t>
      </w:r>
      <w:r w:rsidR="00496E6B">
        <w:rPr>
          <w:rStyle w:val="Textzstupnhosymbolu"/>
          <w:color w:val="auto"/>
        </w:rPr>
        <w:t xml:space="preserve">verejniť zoznam investorov, darcov alebo iných osôb, ktorých finančné plnenie voči vydavateľovi periodickej tlače alebo prevádzkovateľovi </w:t>
      </w:r>
      <w:r w:rsidR="00414896">
        <w:rPr>
          <w:rStyle w:val="Textzstupnhosymbolu"/>
          <w:color w:val="auto"/>
        </w:rPr>
        <w:t>spravodajského</w:t>
      </w:r>
      <w:r w:rsidR="00414896">
        <w:rPr>
          <w:rStyle w:val="Textzstupnhosymbolu"/>
          <w:color w:val="auto"/>
        </w:rPr>
        <w:t xml:space="preserve"> </w:t>
      </w:r>
      <w:r w:rsidR="00496E6B">
        <w:rPr>
          <w:rStyle w:val="Textzstupnhosymbolu"/>
          <w:color w:val="auto"/>
        </w:rPr>
        <w:t>webového portálu presiahlo v kalendárnom roku 1 200 eur.</w:t>
      </w:r>
      <w:r w:rsidR="007F3B3F">
        <w:rPr>
          <w:rStyle w:val="Textzstupnhosymbolu"/>
          <w:color w:val="auto"/>
        </w:rPr>
        <w:t xml:space="preserve"> </w:t>
      </w:r>
      <w:r w:rsidR="005059EB">
        <w:rPr>
          <w:rStyle w:val="Textzstupnhosymbolu"/>
          <w:color w:val="auto"/>
        </w:rPr>
        <w:t>Predmetná suma bola stanovená na základe predpokladu priemerného financovania v</w:t>
      </w:r>
      <w:r w:rsidR="00414896">
        <w:rPr>
          <w:rStyle w:val="Textzstupnhosymbolu"/>
          <w:color w:val="auto"/>
        </w:rPr>
        <w:t> </w:t>
      </w:r>
      <w:r w:rsidR="005059EB">
        <w:rPr>
          <w:rStyle w:val="Textzstupnhosymbolu"/>
          <w:color w:val="auto"/>
        </w:rPr>
        <w:t>sume</w:t>
      </w:r>
      <w:r w:rsidR="00414896">
        <w:rPr>
          <w:rStyle w:val="Textzstupnhosymbolu"/>
          <w:color w:val="auto"/>
        </w:rPr>
        <w:t xml:space="preserve"> priemerne 100 eur</w:t>
      </w:r>
      <w:r w:rsidR="005059EB">
        <w:rPr>
          <w:rStyle w:val="Textzstupnhosymbolu"/>
          <w:color w:val="auto"/>
        </w:rPr>
        <w:t xml:space="preserve">/mesiac. </w:t>
      </w:r>
      <w:r w:rsidR="007F3B3F">
        <w:rPr>
          <w:rStyle w:val="Textzstupnhosymbolu"/>
          <w:color w:val="auto"/>
        </w:rPr>
        <w:t>P</w:t>
      </w:r>
      <w:r w:rsidRPr="009D1F09">
        <w:rPr>
          <w:rStyle w:val="Textzstupnhosymbolu"/>
          <w:color w:val="auto"/>
        </w:rPr>
        <w:t xml:space="preserve">ovinnosť </w:t>
      </w:r>
      <w:r w:rsidR="007F3B3F">
        <w:rPr>
          <w:rStyle w:val="Textzstupnhosymbolu"/>
          <w:color w:val="auto"/>
        </w:rPr>
        <w:t xml:space="preserve">zverejňovať zoznam </w:t>
      </w:r>
      <w:r w:rsidRPr="009D1F09">
        <w:rPr>
          <w:rStyle w:val="Textzstupnhosymbolu"/>
          <w:color w:val="auto"/>
        </w:rPr>
        <w:t xml:space="preserve">sa bude vzťahovať </w:t>
      </w:r>
      <w:r w:rsidR="007F3B3F">
        <w:rPr>
          <w:rStyle w:val="Textzstupnhosymbolu"/>
          <w:color w:val="auto"/>
        </w:rPr>
        <w:t xml:space="preserve">na vydavateľa periodickej publikácie a prevádzkovateľa </w:t>
      </w:r>
      <w:r w:rsidR="00414896">
        <w:rPr>
          <w:rStyle w:val="Textzstupnhosymbolu"/>
          <w:color w:val="auto"/>
        </w:rPr>
        <w:t>spravodajského</w:t>
      </w:r>
      <w:r w:rsidR="00414896">
        <w:rPr>
          <w:rStyle w:val="Textzstupnhosymbolu"/>
          <w:color w:val="auto"/>
        </w:rPr>
        <w:t xml:space="preserve"> </w:t>
      </w:r>
      <w:r w:rsidR="007F3B3F">
        <w:rPr>
          <w:rStyle w:val="Textzstupnhosymbolu"/>
          <w:color w:val="auto"/>
        </w:rPr>
        <w:t xml:space="preserve">webového portálu </w:t>
      </w:r>
      <w:r w:rsidRPr="009D1F09">
        <w:rPr>
          <w:rStyle w:val="Textzstupnhosymbolu"/>
          <w:color w:val="auto"/>
        </w:rPr>
        <w:t>aj v prípade, ak je hromadné financovanie uskutočňova</w:t>
      </w:r>
      <w:r w:rsidR="007F3B3F">
        <w:rPr>
          <w:rStyle w:val="Textzstupnhosymbolu"/>
          <w:color w:val="auto"/>
        </w:rPr>
        <w:t xml:space="preserve">né prostredníctvom tretích osôb. To isté platí aj v prípade poskytnutia daru alebo iného podobného plnenia bez primeraného protiplnenia, ktorého hodnota za rok presiahne 1 200 eur. Vydavateľ periodickej publikácie a prevádzkovateľ </w:t>
      </w:r>
      <w:r w:rsidR="00A17B34">
        <w:rPr>
          <w:rStyle w:val="Textzstupnhosymbolu"/>
          <w:color w:val="auto"/>
        </w:rPr>
        <w:t>spravodajského</w:t>
      </w:r>
      <w:r w:rsidR="00A17B34">
        <w:rPr>
          <w:rStyle w:val="Textzstupnhosymbolu"/>
          <w:color w:val="auto"/>
        </w:rPr>
        <w:t xml:space="preserve"> </w:t>
      </w:r>
      <w:r w:rsidR="007F3B3F">
        <w:rPr>
          <w:rStyle w:val="Textzstupnhosymbolu"/>
          <w:color w:val="auto"/>
        </w:rPr>
        <w:t xml:space="preserve">webového portálu vedú o osobách podieľajúcich sa na hromadnom financovaní zoznam, ktorý zverejňujú </w:t>
      </w:r>
      <w:r w:rsidR="00172F76">
        <w:rPr>
          <w:rStyle w:val="Textzstupnhosymbolu"/>
          <w:color w:val="auto"/>
        </w:rPr>
        <w:t>do 31. marca za predchádzajúci rok</w:t>
      </w:r>
      <w:r w:rsidR="00A0311E">
        <w:rPr>
          <w:rStyle w:val="Textzstupnhosymbolu"/>
          <w:color w:val="auto"/>
        </w:rPr>
        <w:t xml:space="preserve"> na svojom webovom sídle</w:t>
      </w:r>
      <w:r w:rsidR="00172F76">
        <w:rPr>
          <w:rStyle w:val="Textzstupnhosymbolu"/>
          <w:color w:val="auto"/>
        </w:rPr>
        <w:t>. Tieto informácie následne ministerstvo, ako správca registra, zverejní v registri</w:t>
      </w:r>
      <w:r w:rsidR="00172F76" w:rsidRPr="007A42C9">
        <w:rPr>
          <w:rStyle w:val="Textzstupnhosymbolu"/>
          <w:color w:val="auto"/>
        </w:rPr>
        <w:t>.</w:t>
      </w:r>
      <w:r w:rsidR="007F3B3F" w:rsidRPr="007A42C9">
        <w:rPr>
          <w:rStyle w:val="Textzstupnhosymbolu"/>
          <w:color w:val="auto"/>
        </w:rPr>
        <w:t xml:space="preserve"> </w:t>
      </w:r>
      <w:r w:rsidR="004869E9" w:rsidRPr="007A42C9">
        <w:rPr>
          <w:rStyle w:val="Textzstupnhosymbolu"/>
          <w:color w:val="auto"/>
        </w:rPr>
        <w:t xml:space="preserve">Za hromadné financovanie v zmysle predmetného ustanovenia sa nepovažuje financovanie formou predplatného ani formou poplatku za </w:t>
      </w:r>
      <w:r w:rsidR="00A0311E">
        <w:rPr>
          <w:rStyle w:val="Textzstupnhosymbolu"/>
          <w:color w:val="auto"/>
        </w:rPr>
        <w:t>poskytnutie služby</w:t>
      </w:r>
      <w:r w:rsidR="004869E9" w:rsidRPr="007A42C9">
        <w:rPr>
          <w:rStyle w:val="Textzstupnhosymbolu"/>
          <w:color w:val="auto"/>
        </w:rPr>
        <w:t>.</w:t>
      </w:r>
    </w:p>
    <w:p w:rsidR="00191B6E" w:rsidRDefault="001A2A61" w:rsidP="00A60ACC">
      <w:pPr>
        <w:widowControl/>
        <w:spacing w:after="100" w:afterAutospacing="1"/>
        <w:ind w:firstLine="709"/>
        <w:jc w:val="both"/>
        <w:rPr>
          <w:rStyle w:val="Textzstupnhosymbolu"/>
          <w:color w:val="auto"/>
        </w:rPr>
      </w:pPr>
      <w:r w:rsidRPr="009D1F09">
        <w:rPr>
          <w:rStyle w:val="Textzstupnhosymbolu"/>
          <w:color w:val="auto"/>
        </w:rPr>
        <w:t>Upravujú sa tiež povinnosti vydavateľa periodickej publikácie</w:t>
      </w:r>
      <w:r w:rsidR="00A0311E">
        <w:rPr>
          <w:rStyle w:val="Textzstupnhosymbolu"/>
          <w:color w:val="auto"/>
        </w:rPr>
        <w:t xml:space="preserve"> a prevádzkovateľa </w:t>
      </w:r>
      <w:r w:rsidR="00A17B34">
        <w:rPr>
          <w:rStyle w:val="Textzstupnhosymbolu"/>
          <w:color w:val="auto"/>
        </w:rPr>
        <w:t>spravodajského</w:t>
      </w:r>
      <w:r w:rsidR="00A17B34">
        <w:rPr>
          <w:rStyle w:val="Textzstupnhosymbolu"/>
          <w:color w:val="auto"/>
        </w:rPr>
        <w:t xml:space="preserve"> </w:t>
      </w:r>
      <w:r w:rsidR="00A0311E">
        <w:rPr>
          <w:rStyle w:val="Textzstupnhosymbolu"/>
          <w:color w:val="auto"/>
        </w:rPr>
        <w:t>webového portálu</w:t>
      </w:r>
      <w:r w:rsidRPr="009D1F09">
        <w:rPr>
          <w:rStyle w:val="Textzstupnhosymbolu"/>
          <w:color w:val="auto"/>
        </w:rPr>
        <w:t xml:space="preserve"> v súvislosti s prijatím daru</w:t>
      </w:r>
      <w:r w:rsidR="00191B6E">
        <w:rPr>
          <w:rStyle w:val="Textzstupnhosymbolu"/>
          <w:color w:val="auto"/>
        </w:rPr>
        <w:t xml:space="preserve"> alebo iného podobného plnenia bez primeraného protiplnenia.</w:t>
      </w:r>
    </w:p>
    <w:p w:rsidR="009D1234" w:rsidRPr="009D1F09" w:rsidRDefault="00C03D4F" w:rsidP="00A60ACC">
      <w:pPr>
        <w:widowControl/>
        <w:spacing w:after="100" w:afterAutospacing="1"/>
        <w:ind w:firstLine="709"/>
        <w:jc w:val="both"/>
        <w:rPr>
          <w:rStyle w:val="Textzstupnhosymbolu"/>
          <w:color w:val="auto"/>
        </w:rPr>
      </w:pPr>
      <w:r w:rsidRPr="009D1F09">
        <w:rPr>
          <w:rStyle w:val="Textzstupnhosymbolu"/>
          <w:color w:val="auto"/>
        </w:rPr>
        <w:lastRenderedPageBreak/>
        <w:t xml:space="preserve">Za účelom zvýšenia transparentnosti, </w:t>
      </w:r>
      <w:r w:rsidR="00191B6E">
        <w:rPr>
          <w:rStyle w:val="Textzstupnhosymbolu"/>
          <w:color w:val="auto"/>
        </w:rPr>
        <w:t>Rada pre mediálne služby, ktorá je zároveň orgánom dohľadu nad dodržiavaním povinností podľa tohto ustanovenia,</w:t>
      </w:r>
      <w:r w:rsidR="00A60ACC" w:rsidRPr="009D1F09">
        <w:rPr>
          <w:rStyle w:val="Textzstupnhosymbolu"/>
          <w:color w:val="auto"/>
        </w:rPr>
        <w:t xml:space="preserve"> </w:t>
      </w:r>
      <w:r w:rsidRPr="009D1F09">
        <w:rPr>
          <w:rStyle w:val="Textzstupnhosymbolu"/>
          <w:color w:val="auto"/>
        </w:rPr>
        <w:t xml:space="preserve">predmetné </w:t>
      </w:r>
      <w:r w:rsidR="00A17B34">
        <w:rPr>
          <w:rStyle w:val="Textzstupnhosymbolu"/>
          <w:color w:val="auto"/>
        </w:rPr>
        <w:t>informácie zverejní v registri, tzn., že budú prístupné verejnosti.</w:t>
      </w:r>
    </w:p>
    <w:p w:rsidR="00191B6E" w:rsidRDefault="00A51367" w:rsidP="00191B6E">
      <w:pPr>
        <w:widowControl/>
        <w:spacing w:after="100" w:afterAutospacing="1"/>
        <w:jc w:val="both"/>
        <w:rPr>
          <w:rStyle w:val="Textzstupnhosymbolu"/>
          <w:color w:val="auto"/>
          <w:u w:val="single"/>
        </w:rPr>
      </w:pPr>
      <w:r>
        <w:rPr>
          <w:rStyle w:val="Textzstupnhosymbolu"/>
          <w:color w:val="auto"/>
          <w:u w:val="single"/>
        </w:rPr>
        <w:t xml:space="preserve">K §  </w:t>
      </w:r>
      <w:r w:rsidR="00222BA8">
        <w:rPr>
          <w:rStyle w:val="Textzstupnhosymbolu"/>
          <w:color w:val="auto"/>
          <w:u w:val="single"/>
        </w:rPr>
        <w:t>12</w:t>
      </w:r>
    </w:p>
    <w:p w:rsidR="00C6191E" w:rsidRDefault="00C6191E" w:rsidP="00C6191E">
      <w:pPr>
        <w:pStyle w:val="Odsekzoznamu"/>
        <w:ind w:left="0" w:firstLine="708"/>
        <w:jc w:val="both"/>
      </w:pPr>
      <w:r>
        <w:t>S cieľom zabezpečiť pluralitu mediálnych obsahov a zvýšiť transparentnosť pri zverejňovaní vlastníckych vzťahov sa nav</w:t>
      </w:r>
      <w:r w:rsidR="00A17B34">
        <w:t>rhuje zaviesť zákonnú povinnosť vydavateľa</w:t>
      </w:r>
      <w:r>
        <w:t xml:space="preserve">  periodickej publikácie a prevádzkovateľ</w:t>
      </w:r>
      <w:r w:rsidR="00A17B34">
        <w:t>a</w:t>
      </w:r>
      <w:r>
        <w:t xml:space="preserve"> </w:t>
      </w:r>
      <w:r w:rsidR="00A17B34">
        <w:rPr>
          <w:rStyle w:val="Textzstupnhosymbolu"/>
          <w:color w:val="auto"/>
        </w:rPr>
        <w:t>spravodajského</w:t>
      </w:r>
      <w:r w:rsidR="00A17B34">
        <w:t xml:space="preserve"> </w:t>
      </w:r>
      <w:r>
        <w:t>webového portálu, pred začatím vydávania alebo sprístupňovania periodickej publikácie, zapísať sa do registra partnerov verejného sektora</w:t>
      </w:r>
      <w:r w:rsidR="00A0311E">
        <w:t>, ako aj povinnosť počas vydávania alebo sprístupňovania periodickej publikácie byť zapísaní v registri partnerov verejného sektora</w:t>
      </w:r>
      <w:r w:rsidR="00A17B34">
        <w:t xml:space="preserve">, ktorá ak nebude splnená, ministerstvo vykoná výmaz zo zoznamu periodickej tlače z vlastného podnetu. </w:t>
      </w:r>
    </w:p>
    <w:p w:rsidR="00C6191E" w:rsidRDefault="00C6191E" w:rsidP="00C6191E">
      <w:pPr>
        <w:pStyle w:val="Odsekzoznamu"/>
        <w:ind w:left="0"/>
        <w:jc w:val="both"/>
      </w:pPr>
    </w:p>
    <w:p w:rsidR="00C6191E" w:rsidRDefault="00C6191E" w:rsidP="00C6191E">
      <w:pPr>
        <w:pStyle w:val="Odsekzoznamu"/>
        <w:ind w:left="0" w:firstLine="708"/>
        <w:jc w:val="both"/>
      </w:pPr>
      <w:r>
        <w:t>Vzhľadom na to že, vydávanie alebo sprístupňovanie vedeckých periodických publikácií a </w:t>
      </w:r>
      <w:proofErr w:type="spellStart"/>
      <w:r>
        <w:t>komunitných</w:t>
      </w:r>
      <w:proofErr w:type="spellEnd"/>
      <w:r>
        <w:t xml:space="preserve"> periodík vo väčšine prípadov nemá primárne hospodárku povahu a jeho hlavným cieľom nie je dosahovanie zisku, navrhuje sa aby vydavatelia periodických publikácií a prevádzkovatelia </w:t>
      </w:r>
      <w:r w:rsidR="00A17B34">
        <w:rPr>
          <w:rStyle w:val="Textzstupnhosymbolu"/>
          <w:color w:val="auto"/>
        </w:rPr>
        <w:t>spravodajských</w:t>
      </w:r>
      <w:r w:rsidR="00A17B34">
        <w:t xml:space="preserve"> </w:t>
      </w:r>
      <w:r>
        <w:t>webových portálov, ktorí vydávajú alebo sprístupňujú uvedené druhy periodickej publikácie, boli od povinného zápisu do registra partnerov verejného sektora oslobodení.</w:t>
      </w:r>
    </w:p>
    <w:p w:rsidR="00C6191E" w:rsidRDefault="00C6191E" w:rsidP="00C6191E">
      <w:pPr>
        <w:pStyle w:val="Odsekzoznamu"/>
        <w:ind w:left="0"/>
        <w:jc w:val="both"/>
      </w:pPr>
    </w:p>
    <w:p w:rsidR="00C6191E" w:rsidRDefault="00C6191E" w:rsidP="00C6191E">
      <w:pPr>
        <w:pStyle w:val="Odsekzoznamu"/>
        <w:ind w:left="0" w:firstLine="708"/>
        <w:jc w:val="both"/>
      </w:pPr>
      <w:r>
        <w:t>Návrh zavádza do právneho poriadku legislatívne vymedzenie pojmu „</w:t>
      </w:r>
      <w:proofErr w:type="spellStart"/>
      <w:r>
        <w:t>komunitné</w:t>
      </w:r>
      <w:proofErr w:type="spellEnd"/>
      <w:r>
        <w:t xml:space="preserve"> periodikum“, ktoré primárne predstavuje</w:t>
      </w:r>
      <w:r w:rsidRPr="00F164EC">
        <w:t xml:space="preserve"> nástroj občianskej spoločnosti, ktorým sa má zvyšovať povedomie o základných právach a slobodách, informačnej pluralite menšín a znevýhodnených skupín, lokálnej identity.</w:t>
      </w:r>
      <w:r>
        <w:t xml:space="preserve"> </w:t>
      </w:r>
      <w:proofErr w:type="spellStart"/>
      <w:r w:rsidRPr="0092283B">
        <w:t>Komunitn</w:t>
      </w:r>
      <w:r>
        <w:t>ým</w:t>
      </w:r>
      <w:proofErr w:type="spellEnd"/>
      <w:r w:rsidRPr="0092283B">
        <w:t xml:space="preserve"> periodik</w:t>
      </w:r>
      <w:r>
        <w:t>o</w:t>
      </w:r>
      <w:r w:rsidRPr="0092283B">
        <w:t>m</w:t>
      </w:r>
      <w:r w:rsidRPr="00022DAC">
        <w:t xml:space="preserve"> </w:t>
      </w:r>
      <w:r>
        <w:t xml:space="preserve">sa rozumie </w:t>
      </w:r>
      <w:r w:rsidRPr="00022DAC">
        <w:t xml:space="preserve">periodická publikácia </w:t>
      </w:r>
      <w:r>
        <w:t>verejne rozširovaná</w:t>
      </w:r>
      <w:r w:rsidRPr="00022DAC">
        <w:t xml:space="preserve"> alebo sprístup</w:t>
      </w:r>
      <w:r w:rsidRPr="0072386A">
        <w:t>ňovaná</w:t>
      </w:r>
      <w:r>
        <w:t xml:space="preserve"> verejnosti</w:t>
      </w:r>
      <w:r w:rsidRPr="0072386A">
        <w:t xml:space="preserve"> inou osobou ako podnikateľom, ak </w:t>
      </w:r>
      <w:r w:rsidRPr="0092283B">
        <w:t xml:space="preserve">jeho </w:t>
      </w:r>
      <w:r>
        <w:t>verejné rozširovanie</w:t>
      </w:r>
      <w:r w:rsidRPr="0092283B">
        <w:t xml:space="preserve"> alebo sprístupňovanie</w:t>
      </w:r>
      <w:r>
        <w:t xml:space="preserve"> verejnosti</w:t>
      </w:r>
      <w:r w:rsidRPr="0092283B">
        <w:t xml:space="preserve"> nemá primárne hospodársku povahu a účelom</w:t>
      </w:r>
      <w:r w:rsidRPr="00022DAC">
        <w:t xml:space="preserve"> jeho </w:t>
      </w:r>
      <w:r>
        <w:t>verejného rozširovania</w:t>
      </w:r>
      <w:r w:rsidRPr="00022DAC">
        <w:t xml:space="preserve"> alebo sprístup</w:t>
      </w:r>
      <w:r w:rsidRPr="0072386A">
        <w:t>ňovania</w:t>
      </w:r>
      <w:r>
        <w:t xml:space="preserve"> verejnosti</w:t>
      </w:r>
      <w:r w:rsidRPr="0072386A">
        <w:t xml:space="preserve"> nie je priamo alebo nepriamo dosahovať zisk.</w:t>
      </w:r>
    </w:p>
    <w:p w:rsidR="00C6191E" w:rsidRPr="00F164EC" w:rsidRDefault="00C6191E" w:rsidP="00C6191E">
      <w:pPr>
        <w:jc w:val="both"/>
      </w:pPr>
    </w:p>
    <w:p w:rsidR="00191B6E" w:rsidRDefault="00C6191E" w:rsidP="00C6191E">
      <w:pPr>
        <w:widowControl/>
        <w:ind w:firstLine="708"/>
        <w:jc w:val="both"/>
      </w:pPr>
      <w:r w:rsidRPr="00F164EC">
        <w:t xml:space="preserve">V súvislosti so snahou umožniť aj </w:t>
      </w:r>
      <w:r>
        <w:t xml:space="preserve">vydavateľom </w:t>
      </w:r>
      <w:proofErr w:type="spellStart"/>
      <w:r>
        <w:t>komunitných</w:t>
      </w:r>
      <w:proofErr w:type="spellEnd"/>
      <w:r>
        <w:t xml:space="preserve"> periodík dosahovať v určitej výške príjmy z inzercie, sa za </w:t>
      </w:r>
      <w:proofErr w:type="spellStart"/>
      <w:r>
        <w:t>komunitné</w:t>
      </w:r>
      <w:proofErr w:type="spellEnd"/>
      <w:r>
        <w:t xml:space="preserve"> periodikum považuje </w:t>
      </w:r>
      <w:r w:rsidRPr="00836A15">
        <w:t xml:space="preserve">aj také </w:t>
      </w:r>
      <w:proofErr w:type="spellStart"/>
      <w:r w:rsidRPr="00836A15">
        <w:t>komunitné</w:t>
      </w:r>
      <w:proofErr w:type="spellEnd"/>
      <w:r w:rsidRPr="00836A15">
        <w:t xml:space="preserve"> periodikum, pri ktorom príjmy z inzercie, vrátane príjmov z iných foriem propagácie za hospodársky rok preukázateľne nepresahujú 5 % nákladov vydavateľa periodickej publikácie </w:t>
      </w:r>
      <w:r w:rsidR="00D30780">
        <w:t xml:space="preserve">alebo prevádzkovateľa webového portálu </w:t>
      </w:r>
      <w:r w:rsidRPr="00836A15">
        <w:t xml:space="preserve">na </w:t>
      </w:r>
      <w:r>
        <w:t>verejné rozširovanie</w:t>
      </w:r>
      <w:r w:rsidRPr="00836A15">
        <w:t xml:space="preserve"> alebo sprístupňovanie</w:t>
      </w:r>
      <w:r>
        <w:t xml:space="preserve"> </w:t>
      </w:r>
      <w:proofErr w:type="spellStart"/>
      <w:r w:rsidRPr="00836A15">
        <w:t>komunitného</w:t>
      </w:r>
      <w:proofErr w:type="spellEnd"/>
      <w:r w:rsidRPr="00836A15">
        <w:t xml:space="preserve"> periodika</w:t>
      </w:r>
      <w:r>
        <w:t xml:space="preserve"> verejnosti</w:t>
      </w:r>
      <w:r w:rsidRPr="00836A15">
        <w:t xml:space="preserve">, najviac však </w:t>
      </w:r>
      <w:r>
        <w:t xml:space="preserve">vo výške </w:t>
      </w:r>
      <w:r w:rsidRPr="00836A15">
        <w:t>10 000 eur.</w:t>
      </w:r>
      <w:r w:rsidR="00A17B34">
        <w:t xml:space="preserve"> Splnenie podmienky sa oznamuje a preukazuje ministerstvu v dvojmesačnej lehote.</w:t>
      </w:r>
    </w:p>
    <w:p w:rsidR="00D30780" w:rsidRPr="00C6191E" w:rsidRDefault="00D30780" w:rsidP="00C6191E">
      <w:pPr>
        <w:widowControl/>
        <w:ind w:firstLine="708"/>
        <w:jc w:val="both"/>
        <w:rPr>
          <w:rStyle w:val="Textzstupnhosymbolu"/>
          <w:color w:val="auto"/>
        </w:rPr>
      </w:pPr>
    </w:p>
    <w:p w:rsidR="00A51367" w:rsidRDefault="00191B6E" w:rsidP="00A51367">
      <w:pPr>
        <w:widowControl/>
        <w:spacing w:after="100" w:afterAutospacing="1"/>
        <w:jc w:val="both"/>
        <w:rPr>
          <w:rStyle w:val="Textzstupnhosymbolu"/>
          <w:color w:val="auto"/>
          <w:u w:val="single"/>
        </w:rPr>
      </w:pPr>
      <w:r>
        <w:rPr>
          <w:rStyle w:val="Textzstupnhosymbolu"/>
          <w:color w:val="auto"/>
          <w:u w:val="single"/>
        </w:rPr>
        <w:t>K §  13</w:t>
      </w:r>
    </w:p>
    <w:p w:rsidR="00191B6E" w:rsidRPr="00191B6E" w:rsidRDefault="00191B6E" w:rsidP="00191B6E">
      <w:pPr>
        <w:widowControl/>
        <w:spacing w:after="100" w:afterAutospacing="1"/>
        <w:ind w:firstLine="708"/>
        <w:jc w:val="both"/>
        <w:rPr>
          <w:rStyle w:val="Textzstupnhosymbolu"/>
          <w:color w:val="auto"/>
        </w:rPr>
      </w:pPr>
      <w:r>
        <w:rPr>
          <w:rStyle w:val="Textzstupnhosymbolu"/>
          <w:color w:val="auto"/>
        </w:rPr>
        <w:t>Prostredníctvom § 13 sa stanovuje</w:t>
      </w:r>
      <w:r w:rsidRPr="00191B6E">
        <w:rPr>
          <w:rStyle w:val="Textzstupnhosymbolu"/>
          <w:color w:val="auto"/>
        </w:rPr>
        <w:t xml:space="preserve"> nová povinnosť</w:t>
      </w:r>
      <w:r>
        <w:rPr>
          <w:rStyle w:val="Textzstupnhosymbolu"/>
          <w:color w:val="auto"/>
        </w:rPr>
        <w:t xml:space="preserve"> uverejňovania povinných údajov zo strany vydavateľa neperiodickej publikácie. Pri spracovaní popisných </w:t>
      </w:r>
      <w:proofErr w:type="spellStart"/>
      <w:r>
        <w:rPr>
          <w:rStyle w:val="Textzstupnhosymbolu"/>
          <w:color w:val="auto"/>
        </w:rPr>
        <w:t>metadát</w:t>
      </w:r>
      <w:proofErr w:type="spellEnd"/>
      <w:r>
        <w:rPr>
          <w:rStyle w:val="Textzstupnhosymbolu"/>
          <w:color w:val="auto"/>
        </w:rPr>
        <w:t xml:space="preserve"> o neperiodických publikáciách je nevyhnutné, aby sa v publikácií jednoznačne nachádzali povinné údaje, ktoré sa používajú pri spracúvaní bibliografických záznamov v knižniciach. Zoznam údajov reflektuje potreby praxe a stanovuje sa v nevyhnutnom rozsahu. </w:t>
      </w:r>
    </w:p>
    <w:p w:rsidR="00191B6E" w:rsidRPr="00191B6E" w:rsidRDefault="00191B6E" w:rsidP="00191B6E">
      <w:pPr>
        <w:pStyle w:val="gmail-msonormal"/>
        <w:spacing w:before="0" w:beforeAutospacing="0" w:after="0" w:afterAutospacing="0"/>
        <w:jc w:val="both"/>
        <w:rPr>
          <w:rStyle w:val="Textzstupnhosymbolu"/>
          <w:color w:val="auto"/>
          <w:u w:val="single"/>
        </w:rPr>
      </w:pPr>
      <w:r w:rsidRPr="00191B6E">
        <w:rPr>
          <w:rStyle w:val="Textzstupnhosymbolu"/>
          <w:color w:val="auto"/>
          <w:u w:val="single"/>
        </w:rPr>
        <w:t>K § 14</w:t>
      </w:r>
    </w:p>
    <w:p w:rsidR="00191B6E" w:rsidRDefault="00191B6E" w:rsidP="00F9107F">
      <w:pPr>
        <w:pStyle w:val="gmail-msonormal"/>
        <w:spacing w:before="0" w:beforeAutospacing="0" w:after="0" w:afterAutospacing="0"/>
        <w:ind w:firstLine="708"/>
        <w:jc w:val="both"/>
        <w:rPr>
          <w:rStyle w:val="Textzstupnhosymbolu"/>
          <w:color w:val="auto"/>
        </w:rPr>
      </w:pPr>
    </w:p>
    <w:p w:rsidR="00340B61" w:rsidRPr="00F2072F" w:rsidRDefault="00044CE8" w:rsidP="00340B61">
      <w:pPr>
        <w:widowControl/>
        <w:spacing w:after="100" w:afterAutospacing="1"/>
        <w:ind w:firstLine="708"/>
        <w:jc w:val="both"/>
        <w:rPr>
          <w:rStyle w:val="Textzstupnhosymbolu"/>
          <w:color w:val="auto"/>
        </w:rPr>
      </w:pPr>
      <w:r>
        <w:rPr>
          <w:rStyle w:val="Textzstupnhosymbolu"/>
          <w:color w:val="auto"/>
        </w:rPr>
        <w:t>Navrhuje sa upraviť požiadavku na odlíšiteľnosť inzercie od redakčného obsahu</w:t>
      </w:r>
      <w:r w:rsidR="00340B61">
        <w:rPr>
          <w:rStyle w:val="Textzstupnhosymbolu"/>
          <w:color w:val="auto"/>
        </w:rPr>
        <w:t xml:space="preserve">. </w:t>
      </w:r>
      <w:r w:rsidR="00340B61" w:rsidRPr="00340B61">
        <w:t xml:space="preserve">Inzerciou sa rozumie oznámenie, ktoré sa v publikácii zverejňuje za odplatu alebo inú </w:t>
      </w:r>
      <w:r w:rsidR="00340B61" w:rsidRPr="00340B61">
        <w:lastRenderedPageBreak/>
        <w:t>protihodnotu. Inzerciou je aj reklama alebo iná forma propagácie uverejnená v publikácii alebo agentúrnom servise bezodplatne.</w:t>
      </w:r>
      <w:r w:rsidR="00340B61">
        <w:t xml:space="preserve"> </w:t>
      </w:r>
    </w:p>
    <w:p w:rsidR="00F9107F" w:rsidRDefault="00044CE8" w:rsidP="00F9107F">
      <w:pPr>
        <w:pStyle w:val="gmail-msonormal"/>
        <w:spacing w:before="0" w:beforeAutospacing="0" w:after="0" w:afterAutospacing="0"/>
        <w:ind w:firstLine="708"/>
        <w:jc w:val="both"/>
        <w:rPr>
          <w:color w:val="000000"/>
        </w:rPr>
      </w:pPr>
      <w:r>
        <w:rPr>
          <w:rStyle w:val="Textzstupnhosymbolu"/>
          <w:color w:val="auto"/>
        </w:rPr>
        <w:t xml:space="preserve"> </w:t>
      </w:r>
      <w:r w:rsidR="00340B61">
        <w:rPr>
          <w:rStyle w:val="Textzstupnhosymbolu"/>
          <w:color w:val="auto"/>
        </w:rPr>
        <w:t>Z</w:t>
      </w:r>
      <w:r>
        <w:rPr>
          <w:rStyle w:val="Textzstupnhosymbolu"/>
          <w:color w:val="auto"/>
        </w:rPr>
        <w:t xml:space="preserve">ároveň sa navrhuje explicitne ustanoviť, že vydavateľ </w:t>
      </w:r>
      <w:r w:rsidRPr="002A67D5">
        <w:rPr>
          <w:color w:val="000000"/>
        </w:rPr>
        <w:t xml:space="preserve">publikácie </w:t>
      </w:r>
      <w:r>
        <w:rPr>
          <w:color w:val="000000"/>
        </w:rPr>
        <w:t xml:space="preserve">a tlačová agentúra </w:t>
      </w:r>
      <w:r w:rsidRPr="002A67D5">
        <w:rPr>
          <w:color w:val="000000"/>
        </w:rPr>
        <w:t>nezodpovedajú za pravdivosť informácie zverejnenej v inzercii alebo v inej forme propagácie, ani za klamlivú rek</w:t>
      </w:r>
      <w:r>
        <w:rPr>
          <w:color w:val="000000"/>
        </w:rPr>
        <w:t>lamu alebo porovnávaciu reklamu, nakoľko</w:t>
      </w:r>
      <w:r w:rsidR="00F9107F">
        <w:rPr>
          <w:color w:val="000000"/>
        </w:rPr>
        <w:t xml:space="preserve"> ide o informácie a obsahy, ktoré sú vydavateľovi publikácie</w:t>
      </w:r>
      <w:r w:rsidR="00263D97">
        <w:rPr>
          <w:color w:val="000000"/>
        </w:rPr>
        <w:t xml:space="preserve"> a</w:t>
      </w:r>
      <w:r w:rsidR="00F9107F">
        <w:rPr>
          <w:color w:val="000000"/>
        </w:rPr>
        <w:t xml:space="preserve"> tlačovej agentúre poskytované tretími osobami a na obsah k</w:t>
      </w:r>
      <w:r w:rsidR="00263D97">
        <w:rPr>
          <w:color w:val="000000"/>
        </w:rPr>
        <w:t>torých nemajú uvedené subjekty</w:t>
      </w:r>
      <w:r w:rsidR="00F9107F">
        <w:rPr>
          <w:color w:val="000000"/>
        </w:rPr>
        <w:t xml:space="preserve"> žiaden reálny vplyv</w:t>
      </w:r>
      <w:r>
        <w:rPr>
          <w:color w:val="000000"/>
        </w:rPr>
        <w:t>.</w:t>
      </w:r>
      <w:r w:rsidR="00F9107F">
        <w:rPr>
          <w:color w:val="000000"/>
        </w:rPr>
        <w:t xml:space="preserve"> Uvedené </w:t>
      </w:r>
      <w:r w:rsidR="00F9107F" w:rsidRPr="002A67D5">
        <w:rPr>
          <w:color w:val="000000"/>
        </w:rPr>
        <w:t xml:space="preserve">nevzťahuje na inzerciu, ktorou vydavateľ publikácie propaguje svoju osobu, aktivity, služby alebo produkty. </w:t>
      </w:r>
    </w:p>
    <w:p w:rsidR="00340B61" w:rsidRDefault="00340B61" w:rsidP="00340B61">
      <w:pPr>
        <w:jc w:val="both"/>
        <w:rPr>
          <w:rFonts w:eastAsiaTheme="minorHAnsi"/>
        </w:rPr>
      </w:pPr>
    </w:p>
    <w:p w:rsidR="00340B61" w:rsidRDefault="00340B61" w:rsidP="00340B61">
      <w:pPr>
        <w:ind w:firstLine="708"/>
        <w:jc w:val="both"/>
        <w:rPr>
          <w:rFonts w:eastAsiaTheme="minorHAnsi"/>
        </w:rPr>
      </w:pPr>
      <w:r>
        <w:rPr>
          <w:rFonts w:eastAsiaTheme="minorHAnsi"/>
        </w:rPr>
        <w:t xml:space="preserve">Pod inou formou propagácie sa rozumejú </w:t>
      </w:r>
      <w:r>
        <w:rPr>
          <w:color w:val="000000"/>
        </w:rPr>
        <w:t xml:space="preserve">politická propagácia, </w:t>
      </w:r>
      <w:r w:rsidRPr="002A67D5">
        <w:rPr>
          <w:color w:val="000000"/>
        </w:rPr>
        <w:t xml:space="preserve">charitatívna </w:t>
      </w:r>
      <w:r>
        <w:rPr>
          <w:color w:val="000000"/>
        </w:rPr>
        <w:t>výzva</w:t>
      </w:r>
      <w:r w:rsidRPr="002A67D5">
        <w:rPr>
          <w:color w:val="000000"/>
        </w:rPr>
        <w:t>,</w:t>
      </w:r>
      <w:r>
        <w:rPr>
          <w:color w:val="000000"/>
        </w:rPr>
        <w:t xml:space="preserve"> </w:t>
      </w:r>
      <w:r w:rsidRPr="002A67D5">
        <w:rPr>
          <w:color w:val="000000"/>
        </w:rPr>
        <w:t>kampaň vo verejnom záujme,</w:t>
      </w:r>
      <w:r>
        <w:rPr>
          <w:color w:val="000000"/>
        </w:rPr>
        <w:t xml:space="preserve"> informačná kampaň a súkromná inzercia v zmysle osobitného predpisu o mediálnych službách. Súčasťou informačnej kampane je o. i. oznam informujúci o použití verejných prostriedkov najmä v súvislosti s čerpaním prostriedkov Európskej únie. Majú sa nimi na mysli predovšetkým finančné prostriedky na projekty a programy v rámci jednotlivých kľúčových oblastí ako zamestnanosť, poľnohospodárstvo, rozvoj regiónov, výskum a inovácie, sociálne začlenenie a mnohé ďalšie.</w:t>
      </w:r>
    </w:p>
    <w:p w:rsidR="00340B61" w:rsidRDefault="00340B61" w:rsidP="00340B61">
      <w:pPr>
        <w:jc w:val="both"/>
        <w:rPr>
          <w:bCs/>
          <w:u w:val="single"/>
        </w:rPr>
      </w:pPr>
    </w:p>
    <w:p w:rsidR="00340B61" w:rsidRDefault="00340B61" w:rsidP="00340B61">
      <w:pPr>
        <w:ind w:left="709" w:hanging="710"/>
        <w:jc w:val="both"/>
        <w:rPr>
          <w:bCs/>
          <w:u w:val="single"/>
        </w:rPr>
      </w:pPr>
      <w:r w:rsidRPr="00044CE8">
        <w:rPr>
          <w:bCs/>
          <w:u w:val="single"/>
        </w:rPr>
        <w:t xml:space="preserve">K § </w:t>
      </w:r>
      <w:r>
        <w:rPr>
          <w:bCs/>
          <w:u w:val="single"/>
        </w:rPr>
        <w:t>15</w:t>
      </w:r>
    </w:p>
    <w:p w:rsidR="009D1F09" w:rsidRDefault="009D1F09" w:rsidP="00F9107F">
      <w:pPr>
        <w:pStyle w:val="gmail-msonormal"/>
        <w:spacing w:before="0" w:beforeAutospacing="0" w:after="0" w:afterAutospacing="0"/>
        <w:ind w:firstLine="708"/>
        <w:jc w:val="both"/>
      </w:pPr>
    </w:p>
    <w:p w:rsidR="00044CE8" w:rsidRDefault="00F9107F" w:rsidP="00263D97">
      <w:pPr>
        <w:widowControl/>
        <w:ind w:firstLine="708"/>
        <w:jc w:val="both"/>
      </w:pPr>
      <w:r w:rsidRPr="00F9107F">
        <w:rPr>
          <w:rStyle w:val="Textzstupnhosymbolu"/>
          <w:color w:val="auto"/>
        </w:rPr>
        <w:t>Na účely tohto zákona sa navrhuje vymedziť pojem sponzor</w:t>
      </w:r>
      <w:r w:rsidR="00D30780">
        <w:rPr>
          <w:rStyle w:val="Textzstupnhosymbolu"/>
          <w:color w:val="auto"/>
        </w:rPr>
        <w:t>ovanie. Sponzorovanie</w:t>
      </w:r>
      <w:r>
        <w:rPr>
          <w:rStyle w:val="Textzstupnhosymbolu"/>
          <w:color w:val="auto"/>
        </w:rPr>
        <w:t xml:space="preserve"> </w:t>
      </w:r>
      <w:r w:rsidR="00044CE8">
        <w:rPr>
          <w:color w:val="000000"/>
        </w:rPr>
        <w:t xml:space="preserve">je plnenie určené na priame alebo nepriame financovanie publikácie alebo agentúrneho servisu s cieľom propagovať názov alebo obchodné meno, ochrannú známku, dobrú povesť, tovary alebo aktivity </w:t>
      </w:r>
      <w:r>
        <w:rPr>
          <w:color w:val="000000"/>
        </w:rPr>
        <w:t>sponzora. Zároveň sa ustanovujú základné požiadavky na označenie sponzorovanej neperiodickej publikácie</w:t>
      </w:r>
      <w:r w:rsidRPr="002A67D5">
        <w:rPr>
          <w:color w:val="000000"/>
        </w:rPr>
        <w:t xml:space="preserve">, </w:t>
      </w:r>
      <w:proofErr w:type="spellStart"/>
      <w:r w:rsidRPr="002A67D5">
        <w:rPr>
          <w:color w:val="000000"/>
        </w:rPr>
        <w:t>komunikát</w:t>
      </w:r>
      <w:r>
        <w:rPr>
          <w:color w:val="000000"/>
        </w:rPr>
        <w:t>u</w:t>
      </w:r>
      <w:proofErr w:type="spellEnd"/>
      <w:r w:rsidRPr="002A67D5">
        <w:rPr>
          <w:color w:val="000000"/>
        </w:rPr>
        <w:t xml:space="preserve"> p</w:t>
      </w:r>
      <w:r>
        <w:rPr>
          <w:color w:val="000000"/>
        </w:rPr>
        <w:t>eriodickej publikácie alebo časti</w:t>
      </w:r>
      <w:r w:rsidRPr="002A67D5">
        <w:rPr>
          <w:color w:val="000000"/>
        </w:rPr>
        <w:t xml:space="preserve"> agentúrneho servisu</w:t>
      </w:r>
      <w:r>
        <w:rPr>
          <w:color w:val="000000"/>
        </w:rPr>
        <w:t xml:space="preserve"> a obmedzenia sponzorovania týkajúce sa osoby, </w:t>
      </w:r>
      <w:r w:rsidR="00044CE8" w:rsidRPr="002A67D5">
        <w:rPr>
          <w:color w:val="000000"/>
        </w:rPr>
        <w:t>ktorej hlavnou činnosťou je výroba alebo predaj cigariet, iných tabakových výrobkov, elektronických cigariet alebo plniacich fľašti</w:t>
      </w:r>
      <w:r w:rsidR="00263D97">
        <w:rPr>
          <w:color w:val="000000"/>
        </w:rPr>
        <w:t>čiek pre elektronické cigarety a osoby</w:t>
      </w:r>
      <w:r w:rsidR="00044CE8" w:rsidRPr="002A67D5">
        <w:rPr>
          <w:color w:val="000000"/>
        </w:rPr>
        <w:t xml:space="preserve">, ktorej hlavnou činnosťou je  výroba, predaj alebo nájom zbraní alebo streliva. </w:t>
      </w:r>
    </w:p>
    <w:p w:rsidR="007A42C9" w:rsidRPr="00340B61" w:rsidRDefault="00044CE8" w:rsidP="00340B61">
      <w:pPr>
        <w:ind w:left="709" w:hanging="710"/>
        <w:jc w:val="both"/>
        <w:rPr>
          <w:rStyle w:val="Textzstupnhosymbolu"/>
          <w:b/>
          <w:bCs/>
          <w:color w:val="auto"/>
        </w:rPr>
      </w:pPr>
      <w:r>
        <w:rPr>
          <w:b/>
          <w:bCs/>
        </w:rPr>
        <w:t> </w:t>
      </w:r>
    </w:p>
    <w:p w:rsidR="00E744AF" w:rsidRDefault="006E587B" w:rsidP="00A51853">
      <w:pPr>
        <w:widowControl/>
        <w:spacing w:after="100" w:afterAutospacing="1"/>
        <w:jc w:val="both"/>
        <w:rPr>
          <w:rStyle w:val="Textzstupnhosymbolu"/>
          <w:color w:val="auto"/>
          <w:u w:val="single"/>
        </w:rPr>
      </w:pPr>
      <w:r w:rsidRPr="00111881">
        <w:rPr>
          <w:rStyle w:val="Textzstupnhosymbolu"/>
          <w:color w:val="auto"/>
          <w:u w:val="single"/>
        </w:rPr>
        <w:t xml:space="preserve">K </w:t>
      </w:r>
      <w:r w:rsidR="002532BE">
        <w:rPr>
          <w:rStyle w:val="Textzstupnhosymbolu"/>
          <w:color w:val="auto"/>
          <w:u w:val="single"/>
        </w:rPr>
        <w:t xml:space="preserve">§ </w:t>
      </w:r>
      <w:r w:rsidR="00C03D4F">
        <w:rPr>
          <w:rStyle w:val="Textzstupnhosymbolu"/>
          <w:color w:val="auto"/>
          <w:u w:val="single"/>
        </w:rPr>
        <w:t>1</w:t>
      </w:r>
      <w:r w:rsidR="00340B61">
        <w:rPr>
          <w:rStyle w:val="Textzstupnhosymbolu"/>
          <w:color w:val="auto"/>
          <w:u w:val="single"/>
        </w:rPr>
        <w:t>6</w:t>
      </w:r>
    </w:p>
    <w:p w:rsidR="003B58F6" w:rsidRDefault="00340B61" w:rsidP="00D46DCC">
      <w:pPr>
        <w:widowControl/>
        <w:spacing w:after="100" w:afterAutospacing="1"/>
        <w:ind w:firstLine="708"/>
        <w:jc w:val="both"/>
      </w:pPr>
      <w:r>
        <w:rPr>
          <w:rStyle w:val="Textzstupnhosymbolu"/>
          <w:color w:val="auto"/>
        </w:rPr>
        <w:t>Navrhovaná šiesta časť</w:t>
      </w:r>
      <w:r w:rsidR="008A68D4">
        <w:rPr>
          <w:rStyle w:val="Textzstupnhosymbolu"/>
          <w:color w:val="auto"/>
        </w:rPr>
        <w:t xml:space="preserve"> zakotvuje proces vytvárania konzervačné</w:t>
      </w:r>
      <w:r w:rsidR="00B56B64">
        <w:rPr>
          <w:rStyle w:val="Textzstupnhosymbolu"/>
          <w:color w:val="auto"/>
        </w:rPr>
        <w:t>ho fondu a digitálneho depozitného fondu</w:t>
      </w:r>
      <w:r w:rsidR="008A68D4">
        <w:rPr>
          <w:rStyle w:val="Textzstupnhosymbolu"/>
          <w:color w:val="auto"/>
        </w:rPr>
        <w:t xml:space="preserve">. Konzervačným fondom sa v zmysle platnej právnej úpravy rozumie </w:t>
      </w:r>
      <w:r w:rsidR="008A68D4" w:rsidRPr="008A68D4">
        <w:rPr>
          <w:rStyle w:val="Textzstupnhosymbolu"/>
          <w:color w:val="auto"/>
        </w:rPr>
        <w:t>súbor všetkých knižničných dokumentov získaných a trvalo uchovávaných knižnicou, ako právnickou osobou urče</w:t>
      </w:r>
      <w:r w:rsidR="008A68D4">
        <w:rPr>
          <w:rStyle w:val="Textzstupnhosymbolu"/>
          <w:color w:val="auto"/>
        </w:rPr>
        <w:t>nou v súčasnosti platným zákonom č. 212/1997 Z. z.,</w:t>
      </w:r>
      <w:r w:rsidR="008A68D4" w:rsidRPr="008A68D4">
        <w:rPr>
          <w:rStyle w:val="Textzstupnhosymbolu"/>
          <w:color w:val="auto"/>
        </w:rPr>
        <w:t xml:space="preserve"> ktoré knižnica trvalo uchováva pre budúce generácie ako súčasť národného kultúrneho dedičstva.</w:t>
      </w:r>
      <w:r w:rsidR="003B58F6">
        <w:rPr>
          <w:rStyle w:val="Textzstupnhosymbolu"/>
          <w:color w:val="auto"/>
        </w:rPr>
        <w:t xml:space="preserve"> </w:t>
      </w:r>
      <w:r w:rsidR="00B56B64">
        <w:t>Dlhodobý digitálny depozitný</w:t>
      </w:r>
      <w:r w:rsidR="003B58F6">
        <w:t xml:space="preserve"> </w:t>
      </w:r>
      <w:r w:rsidR="00B56B64">
        <w:t>fond</w:t>
      </w:r>
      <w:r w:rsidR="003B58F6">
        <w:t xml:space="preserve"> naproti tomu predstavuje súbor</w:t>
      </w:r>
      <w:r w:rsidR="001E40C4">
        <w:t xml:space="preserve"> vybraných obsahov</w:t>
      </w:r>
      <w:r w:rsidR="003B58F6">
        <w:t xml:space="preserve"> (elektronických) webových portálov, ktoré sa v zmysle návrhu zákona majú uchovávať v Univerzitnej knižnici v Bratislave za účelom vytvárania webového kultúrneho dedičstva.</w:t>
      </w:r>
    </w:p>
    <w:p w:rsidR="00D30780" w:rsidRDefault="00D30780" w:rsidP="00D46DCC">
      <w:pPr>
        <w:widowControl/>
        <w:spacing w:after="100" w:afterAutospacing="1"/>
        <w:ind w:firstLine="708"/>
        <w:jc w:val="both"/>
      </w:pPr>
      <w:r>
        <w:t xml:space="preserve">Navrhovaná úprava definuje na účely zákona osobu depozitára, ako právnickú osobu, uvedenú v prílohe zákona, ktorej sa odovzdáva povinný </w:t>
      </w:r>
      <w:proofErr w:type="spellStart"/>
      <w:r>
        <w:t>deponát</w:t>
      </w:r>
      <w:proofErr w:type="spellEnd"/>
      <w:r>
        <w:t xml:space="preserve"> publikácie.</w:t>
      </w:r>
    </w:p>
    <w:p w:rsidR="00340B61" w:rsidRDefault="001E40C4" w:rsidP="006E587B">
      <w:pPr>
        <w:widowControl/>
        <w:spacing w:after="100" w:afterAutospacing="1"/>
        <w:ind w:firstLine="708"/>
        <w:jc w:val="both"/>
      </w:pPr>
      <w:r>
        <w:t>Us</w:t>
      </w:r>
      <w:r w:rsidR="009D6F1F">
        <w:t xml:space="preserve">tanovuje sa </w:t>
      </w:r>
      <w:r w:rsidR="009D6F1F" w:rsidRPr="00E277BE">
        <w:t>povinnosť právnických osôb</w:t>
      </w:r>
      <w:r w:rsidR="00340B61">
        <w:t>, tzv. depozitárov</w:t>
      </w:r>
      <w:r w:rsidR="009D6F1F">
        <w:t xml:space="preserve">, ktorým sa </w:t>
      </w:r>
      <w:proofErr w:type="spellStart"/>
      <w:r w:rsidR="009D6F1F">
        <w:t>deponát</w:t>
      </w:r>
      <w:proofErr w:type="spellEnd"/>
      <w:r w:rsidR="009D6F1F">
        <w:t xml:space="preserve"> publikácie odovzdáva,</w:t>
      </w:r>
      <w:r w:rsidR="009D6F1F" w:rsidRPr="00E277BE">
        <w:t xml:space="preserve"> </w:t>
      </w:r>
      <w:r w:rsidR="009D6F1F">
        <w:t xml:space="preserve">tento </w:t>
      </w:r>
      <w:proofErr w:type="spellStart"/>
      <w:r w:rsidR="009D6F1F">
        <w:t>deponát</w:t>
      </w:r>
      <w:proofErr w:type="spellEnd"/>
      <w:r w:rsidR="00D30780">
        <w:t xml:space="preserve"> odborne</w:t>
      </w:r>
      <w:r w:rsidR="009D6F1F" w:rsidRPr="00E277BE">
        <w:t xml:space="preserve"> evidovať a zabezpečovať jeho trvalé uchovávanie v konzervačnom fonde</w:t>
      </w:r>
      <w:r w:rsidR="009D6F1F">
        <w:t>.</w:t>
      </w:r>
      <w:r w:rsidR="009D6F1F" w:rsidRPr="00E277BE">
        <w:t xml:space="preserve"> </w:t>
      </w:r>
      <w:r w:rsidR="008A68D4" w:rsidRPr="00E277BE">
        <w:t>Zákon</w:t>
      </w:r>
      <w:r w:rsidR="008A68D4">
        <w:t>,</w:t>
      </w:r>
      <w:r w:rsidR="008A68D4" w:rsidRPr="00E277BE">
        <w:t xml:space="preserve"> na rozdiel od súčasnej právnej úpravy</w:t>
      </w:r>
      <w:r w:rsidR="008A68D4">
        <w:t>,</w:t>
      </w:r>
      <w:r w:rsidR="008A68D4" w:rsidRPr="00E277BE">
        <w:t xml:space="preserve"> </w:t>
      </w:r>
      <w:r w:rsidR="008A68D4">
        <w:t xml:space="preserve">výslovne umožňuje </w:t>
      </w:r>
      <w:r w:rsidR="008A68D4" w:rsidRPr="00E277BE">
        <w:t>knižniciam</w:t>
      </w:r>
      <w:r w:rsidR="006E587B">
        <w:t xml:space="preserve"> odovzdaný</w:t>
      </w:r>
      <w:r w:rsidR="008A68D4">
        <w:t xml:space="preserve"> </w:t>
      </w:r>
      <w:proofErr w:type="spellStart"/>
      <w:r w:rsidR="008A68D4">
        <w:t>deponát</w:t>
      </w:r>
      <w:proofErr w:type="spellEnd"/>
      <w:r w:rsidR="008A68D4">
        <w:t xml:space="preserve"> publikácie používať na knižnično-informačné služby, ktorými sú </w:t>
      </w:r>
      <w:r w:rsidR="008A68D4" w:rsidRPr="0012488E">
        <w:t xml:space="preserve">výpožičky knižničných dokumentov v knižnici, výpožičky knižničných </w:t>
      </w:r>
      <w:r w:rsidR="008A68D4" w:rsidRPr="0012488E">
        <w:lastRenderedPageBreak/>
        <w:t>dokumentov mimo priestorov knižnice a prístup ku knižničnému katalógu</w:t>
      </w:r>
      <w:r w:rsidR="00111881">
        <w:t xml:space="preserve"> a ďalšie</w:t>
      </w:r>
      <w:r w:rsidR="008A68D4" w:rsidRPr="00E277BE">
        <w:t xml:space="preserve">. Knižnice samé rozhodnú, či a za akých podmienok, v súlade s autorským zákonom a zákonom o knižniciach, </w:t>
      </w:r>
      <w:proofErr w:type="spellStart"/>
      <w:r w:rsidR="008A68D4" w:rsidRPr="00E277BE">
        <w:t>deponát</w:t>
      </w:r>
      <w:proofErr w:type="spellEnd"/>
      <w:r w:rsidR="008A68D4" w:rsidRPr="00E277BE">
        <w:t xml:space="preserve"> publikácie sprístupnia, či už vo svojich priestoroch alebo mimo nich, v elektronickej či zdigitalizovanej </w:t>
      </w:r>
      <w:r w:rsidR="008A68D4">
        <w:t>podobe</w:t>
      </w:r>
      <w:r w:rsidR="008A68D4" w:rsidRPr="00E277BE">
        <w:t>, ak bude splnená podmienka jeho trvalého uc</w:t>
      </w:r>
      <w:r w:rsidR="00340B61">
        <w:t>hovávania v konzervačnom fonde.</w:t>
      </w:r>
    </w:p>
    <w:p w:rsidR="00371015" w:rsidRDefault="00340B61" w:rsidP="006E587B">
      <w:pPr>
        <w:widowControl/>
        <w:spacing w:after="100" w:afterAutospacing="1"/>
        <w:ind w:firstLine="708"/>
        <w:jc w:val="both"/>
      </w:pPr>
      <w:r>
        <w:t>Zákon týmto spôsobom</w:t>
      </w:r>
      <w:r w:rsidR="008A68D4" w:rsidRPr="00E277BE">
        <w:t xml:space="preserve"> berie do úvahy súčasnú digitalizáciu kultúrneho dedičstva, ako aj budúci technologický vývoj, o ktorom predpokladáme, že bude znamenať aj nové formy knižničných </w:t>
      </w:r>
      <w:r w:rsidR="008A68D4" w:rsidRPr="00C12DC2">
        <w:t xml:space="preserve">služieb. </w:t>
      </w:r>
      <w:r w:rsidR="00DE4DBE">
        <w:t xml:space="preserve">Návrh zákona zjednodušuje povinnosť odovzdávať </w:t>
      </w:r>
      <w:proofErr w:type="spellStart"/>
      <w:r w:rsidR="00DE4DBE">
        <w:t>deponát</w:t>
      </w:r>
      <w:proofErr w:type="spellEnd"/>
      <w:r w:rsidR="00DE4DBE">
        <w:t xml:space="preserve"> publikácie v prípade, ak vydavateľ za podmienok stanovených v zákone odovzdal aj jeho digitálnu kópiu. </w:t>
      </w:r>
      <w:r w:rsidR="008A68D4" w:rsidRPr="00C12DC2">
        <w:t xml:space="preserve">Ustanovenie odseku 4 </w:t>
      </w:r>
      <w:r w:rsidR="00DE4DBE">
        <w:t>v tejto súvislosti novým spôsobom špecifikuje</w:t>
      </w:r>
      <w:r w:rsidR="008A68D4" w:rsidRPr="00C12DC2">
        <w:t xml:space="preserve">  povinnosť</w:t>
      </w:r>
      <w:r w:rsidR="00DE4DBE">
        <w:t xml:space="preserve"> Slovenskej národnej knižnice, ktorej bol odovzdaný </w:t>
      </w:r>
      <w:proofErr w:type="spellStart"/>
      <w:r w:rsidR="00DE4DBE">
        <w:t>deponát</w:t>
      </w:r>
      <w:proofErr w:type="spellEnd"/>
      <w:r w:rsidR="00DE4DBE">
        <w:t xml:space="preserve"> odovzdať digitálnu kópiu </w:t>
      </w:r>
      <w:proofErr w:type="spellStart"/>
      <w:r w:rsidR="00DE4DBE">
        <w:t>deponátu</w:t>
      </w:r>
      <w:proofErr w:type="spellEnd"/>
      <w:r w:rsidR="00DE4DBE">
        <w:t xml:space="preserve"> aj ďalším depozitár</w:t>
      </w:r>
      <w:r>
        <w:t>om podľa prílohy návrhu zákona.</w:t>
      </w:r>
    </w:p>
    <w:p w:rsidR="00340B61" w:rsidRPr="006E587B" w:rsidRDefault="00340B61" w:rsidP="006E587B">
      <w:pPr>
        <w:widowControl/>
        <w:spacing w:after="100" w:afterAutospacing="1"/>
        <w:ind w:firstLine="708"/>
        <w:jc w:val="both"/>
        <w:rPr>
          <w:rStyle w:val="Textzstupnhosymbolu"/>
          <w:color w:val="auto"/>
        </w:rPr>
      </w:pPr>
      <w:r w:rsidRPr="00B00664">
        <w:t xml:space="preserve">S cieľom zabezpečiť jednotnosť požiadaviek kladených na </w:t>
      </w:r>
      <w:r w:rsidR="00B00664" w:rsidRPr="00B00664">
        <w:t xml:space="preserve">digitálnu kópiu </w:t>
      </w:r>
      <w:proofErr w:type="spellStart"/>
      <w:r w:rsidR="00B00664" w:rsidRPr="00B00664">
        <w:t>deponátu</w:t>
      </w:r>
      <w:proofErr w:type="spellEnd"/>
      <w:r w:rsidR="00B00664" w:rsidRPr="00B00664">
        <w:t xml:space="preserve"> periodickej tlače a digitálnu kópiu </w:t>
      </w:r>
      <w:proofErr w:type="spellStart"/>
      <w:r w:rsidR="00B00664" w:rsidRPr="00B00664">
        <w:t>deponátu</w:t>
      </w:r>
      <w:proofErr w:type="spellEnd"/>
      <w:r w:rsidR="00B00664" w:rsidRPr="00B00664">
        <w:t xml:space="preserve"> neperiodickej publikácie v tlačenej podobe</w:t>
      </w:r>
      <w:r w:rsidR="00B00664" w:rsidRPr="00B00664">
        <w:t>,</w:t>
      </w:r>
      <w:r w:rsidRPr="00B00664">
        <w:t xml:space="preserve"> ktoré sú odovzdávané </w:t>
      </w:r>
      <w:r w:rsidR="00D06019" w:rsidRPr="00B00664">
        <w:t>depozitárom podľa tohto zákona</w:t>
      </w:r>
      <w:r w:rsidR="00B00664" w:rsidRPr="00B00664">
        <w:t>,</w:t>
      </w:r>
      <w:r w:rsidR="00D06019" w:rsidRPr="00B00664">
        <w:t xml:space="preserve"> ministerstvo vydá všeobecne záväzný právny predpis obsahujúci predmetné požiadavky.</w:t>
      </w:r>
    </w:p>
    <w:p w:rsidR="00DC5EE6" w:rsidRPr="00A860BB" w:rsidRDefault="002532BE" w:rsidP="001A5026">
      <w:pPr>
        <w:widowControl/>
        <w:spacing w:after="100" w:afterAutospacing="1"/>
        <w:jc w:val="both"/>
        <w:rPr>
          <w:rStyle w:val="Textzstupnhosymbolu"/>
          <w:color w:val="auto"/>
          <w:u w:val="single"/>
        </w:rPr>
      </w:pPr>
      <w:r w:rsidRPr="00CB1C45">
        <w:rPr>
          <w:rStyle w:val="Textzstupnhosymbolu"/>
          <w:color w:val="auto"/>
          <w:u w:val="single"/>
        </w:rPr>
        <w:t>K § 1</w:t>
      </w:r>
      <w:r w:rsidR="00340B61" w:rsidRPr="00CB1C45">
        <w:rPr>
          <w:rStyle w:val="Textzstupnhosymbolu"/>
          <w:color w:val="auto"/>
          <w:u w:val="single"/>
        </w:rPr>
        <w:t>7</w:t>
      </w:r>
      <w:r w:rsidR="00A51367" w:rsidRPr="00CB1C45">
        <w:rPr>
          <w:rStyle w:val="Textzstupnhosymbolu"/>
          <w:color w:val="auto"/>
          <w:u w:val="single"/>
        </w:rPr>
        <w:t xml:space="preserve"> a</w:t>
      </w:r>
      <w:r w:rsidR="00340B61" w:rsidRPr="00CB1C45">
        <w:rPr>
          <w:rStyle w:val="Textzstupnhosymbolu"/>
          <w:color w:val="auto"/>
          <w:u w:val="single"/>
        </w:rPr>
        <w:t xml:space="preserve"> 18</w:t>
      </w:r>
    </w:p>
    <w:p w:rsidR="00D06019" w:rsidRDefault="00187FE1" w:rsidP="00187FE1">
      <w:pPr>
        <w:widowControl/>
        <w:spacing w:after="100" w:afterAutospacing="1"/>
        <w:ind w:firstLine="709"/>
        <w:jc w:val="both"/>
        <w:rPr>
          <w:rStyle w:val="Textzstupnhosymbolu"/>
          <w:color w:val="auto"/>
        </w:rPr>
      </w:pPr>
      <w:r w:rsidRPr="006A0FCC">
        <w:rPr>
          <w:rStyle w:val="Textzstupnhosymbolu"/>
          <w:color w:val="auto"/>
        </w:rPr>
        <w:t xml:space="preserve">Ustanovenie § </w:t>
      </w:r>
      <w:r w:rsidR="00A51367">
        <w:rPr>
          <w:rStyle w:val="Textzstupnhosymbolu"/>
          <w:color w:val="auto"/>
        </w:rPr>
        <w:t>1</w:t>
      </w:r>
      <w:r w:rsidR="00D06019">
        <w:rPr>
          <w:rStyle w:val="Textzstupnhosymbolu"/>
          <w:color w:val="auto"/>
        </w:rPr>
        <w:t>7</w:t>
      </w:r>
      <w:r w:rsidRPr="006A0FCC">
        <w:rPr>
          <w:rStyle w:val="Textzstupnhosymbolu"/>
          <w:color w:val="auto"/>
        </w:rPr>
        <w:t xml:space="preserve"> vymedzuje povinnosť vydavateľa periodickej publikácie </w:t>
      </w:r>
      <w:r w:rsidR="00A51367">
        <w:rPr>
          <w:rStyle w:val="Textzstupnhosymbolu"/>
          <w:color w:val="auto"/>
        </w:rPr>
        <w:t>a ustanovenie § 1</w:t>
      </w:r>
      <w:r w:rsidR="00D06019">
        <w:rPr>
          <w:rStyle w:val="Textzstupnhosymbolu"/>
          <w:color w:val="auto"/>
        </w:rPr>
        <w:t>8</w:t>
      </w:r>
      <w:r w:rsidR="0032760A">
        <w:rPr>
          <w:rStyle w:val="Textzstupnhosymbolu"/>
          <w:color w:val="auto"/>
        </w:rPr>
        <w:t xml:space="preserve"> povinnosť vydavateľa neperiodickej publikácie </w:t>
      </w:r>
      <w:r w:rsidRPr="006A0FCC">
        <w:rPr>
          <w:rStyle w:val="Textzstupnhosymbolu"/>
          <w:color w:val="auto"/>
        </w:rPr>
        <w:t xml:space="preserve">v stanovenej lehote odovzdať </w:t>
      </w:r>
      <w:proofErr w:type="spellStart"/>
      <w:r w:rsidRPr="006A0FCC">
        <w:rPr>
          <w:rStyle w:val="Textzstupnhosymbolu"/>
          <w:color w:val="auto"/>
        </w:rPr>
        <w:t>deponát</w:t>
      </w:r>
      <w:proofErr w:type="spellEnd"/>
      <w:r w:rsidRPr="006A0FCC">
        <w:rPr>
          <w:rStyle w:val="Textzstupnhosymbolu"/>
          <w:color w:val="auto"/>
        </w:rPr>
        <w:t xml:space="preserve"> publikácie vrátane jej príloh </w:t>
      </w:r>
      <w:r w:rsidR="001E40C4">
        <w:rPr>
          <w:rStyle w:val="Textzstupnhosymbolu"/>
          <w:color w:val="auto"/>
        </w:rPr>
        <w:t xml:space="preserve">depozitárom </w:t>
      </w:r>
      <w:r w:rsidRPr="006A0FCC">
        <w:rPr>
          <w:rStyle w:val="Textzstupnhosymbolu"/>
          <w:color w:val="auto"/>
        </w:rPr>
        <w:t>v</w:t>
      </w:r>
      <w:r w:rsidR="00A54C84">
        <w:rPr>
          <w:rStyle w:val="Textzstupnhosymbolu"/>
          <w:color w:val="auto"/>
        </w:rPr>
        <w:t xml:space="preserve"> </w:t>
      </w:r>
      <w:r w:rsidRPr="006A0FCC">
        <w:rPr>
          <w:rStyle w:val="Textzstupnhosymbolu"/>
          <w:color w:val="auto"/>
        </w:rPr>
        <w:t>počte</w:t>
      </w:r>
      <w:r w:rsidR="00A54C84">
        <w:rPr>
          <w:rStyle w:val="Textzstupnhosymbolu"/>
          <w:color w:val="auto"/>
        </w:rPr>
        <w:t xml:space="preserve"> kusov</w:t>
      </w:r>
      <w:r w:rsidRPr="006A0FCC">
        <w:rPr>
          <w:rStyle w:val="Textzstupnhosymbolu"/>
          <w:color w:val="auto"/>
        </w:rPr>
        <w:t xml:space="preserve"> podľa prílohy návrhu zákona.</w:t>
      </w:r>
      <w:r w:rsidR="00F52F60">
        <w:rPr>
          <w:rStyle w:val="Textzstupnhosymbolu"/>
          <w:color w:val="auto"/>
        </w:rPr>
        <w:t xml:space="preserve"> </w:t>
      </w:r>
      <w:r w:rsidR="00D06019">
        <w:rPr>
          <w:rStyle w:val="Textzstupnhosymbolu"/>
          <w:color w:val="auto"/>
        </w:rPr>
        <w:t>Stanovená lehota troch dní nemusí byť dodržaná, ak sa vydavateľ s depozitárom písomne dohodnú inak, a to najmä z dôvodu primeraného zohľadnenia nákladov na poštové pre vydavateľa periodickej tlače.</w:t>
      </w:r>
    </w:p>
    <w:p w:rsidR="00A860BB" w:rsidRDefault="00F52F60" w:rsidP="00187FE1">
      <w:pPr>
        <w:widowControl/>
        <w:spacing w:after="100" w:afterAutospacing="1"/>
        <w:ind w:firstLine="709"/>
        <w:jc w:val="both"/>
        <w:rPr>
          <w:rStyle w:val="Textzstupnhosymbolu"/>
          <w:color w:val="auto"/>
        </w:rPr>
      </w:pPr>
      <w:r>
        <w:rPr>
          <w:rStyle w:val="Textzstupnhosymbolu"/>
          <w:color w:val="auto"/>
        </w:rPr>
        <w:t xml:space="preserve">Je </w:t>
      </w:r>
      <w:r w:rsidR="00D06019">
        <w:rPr>
          <w:rStyle w:val="Textzstupnhosymbolu"/>
          <w:color w:val="auto"/>
        </w:rPr>
        <w:t xml:space="preserve">tiež </w:t>
      </w:r>
      <w:r>
        <w:rPr>
          <w:rStyle w:val="Textzstupnhosymbolu"/>
          <w:color w:val="auto"/>
        </w:rPr>
        <w:t xml:space="preserve">potrebné zdôrazniť, že vydavateľ odovzdáva </w:t>
      </w:r>
      <w:proofErr w:type="spellStart"/>
      <w:r>
        <w:rPr>
          <w:rStyle w:val="Textzstupnhosymbolu"/>
          <w:color w:val="auto"/>
        </w:rPr>
        <w:t>deponát</w:t>
      </w:r>
      <w:proofErr w:type="spellEnd"/>
      <w:r>
        <w:rPr>
          <w:rStyle w:val="Textzstupnhosymbolu"/>
          <w:color w:val="auto"/>
        </w:rPr>
        <w:t xml:space="preserve"> publikácie len v takej podobe, v akej ju verejne rozširuje alebo sprístupňuje verejnosti. To znamená, že ak vydavateľ verejne rozširuje tlačenú podobu publikácie, od</w:t>
      </w:r>
      <w:r w:rsidR="00D06019">
        <w:rPr>
          <w:rStyle w:val="Textzstupnhosymbolu"/>
          <w:color w:val="auto"/>
        </w:rPr>
        <w:t xml:space="preserve">ovzdá </w:t>
      </w:r>
      <w:proofErr w:type="spellStart"/>
      <w:r w:rsidR="00D06019">
        <w:rPr>
          <w:rStyle w:val="Textzstupnhosymbolu"/>
          <w:color w:val="auto"/>
        </w:rPr>
        <w:t>deponát</w:t>
      </w:r>
      <w:proofErr w:type="spellEnd"/>
      <w:r w:rsidR="00D06019">
        <w:rPr>
          <w:rStyle w:val="Textzstupnhosymbolu"/>
          <w:color w:val="auto"/>
        </w:rPr>
        <w:t xml:space="preserve"> v tlačenej podobe;</w:t>
      </w:r>
      <w:r>
        <w:rPr>
          <w:rStyle w:val="Textzstupnhosymbolu"/>
          <w:color w:val="auto"/>
        </w:rPr>
        <w:t xml:space="preserve"> ak publikáciu sprístupňuje verejnosti elektronicky, </w:t>
      </w:r>
      <w:r w:rsidR="00D06019">
        <w:rPr>
          <w:rStyle w:val="Textzstupnhosymbolu"/>
          <w:color w:val="auto"/>
        </w:rPr>
        <w:t>odovzdá depozitárovi</w:t>
      </w:r>
      <w:r>
        <w:rPr>
          <w:rStyle w:val="Textzstupnhosymbolu"/>
          <w:color w:val="auto"/>
        </w:rPr>
        <w:t xml:space="preserve"> </w:t>
      </w:r>
      <w:proofErr w:type="spellStart"/>
      <w:r w:rsidR="00A860BB">
        <w:rPr>
          <w:rStyle w:val="Textzstupnhosymbolu"/>
          <w:color w:val="auto"/>
        </w:rPr>
        <w:t>deponát</w:t>
      </w:r>
      <w:proofErr w:type="spellEnd"/>
      <w:r w:rsidR="00A860BB">
        <w:rPr>
          <w:rStyle w:val="Textzstupnhosymbolu"/>
          <w:color w:val="auto"/>
        </w:rPr>
        <w:t xml:space="preserve"> v elektronickej podobe.</w:t>
      </w:r>
    </w:p>
    <w:p w:rsidR="00187FE1" w:rsidRPr="006A0FCC" w:rsidRDefault="00187FE1" w:rsidP="00187FE1">
      <w:pPr>
        <w:widowControl/>
        <w:spacing w:after="100" w:afterAutospacing="1"/>
        <w:ind w:firstLine="709"/>
        <w:jc w:val="both"/>
        <w:rPr>
          <w:rStyle w:val="Textzstupnhosymbolu"/>
          <w:color w:val="auto"/>
        </w:rPr>
      </w:pPr>
      <w:r w:rsidRPr="006A0FCC">
        <w:rPr>
          <w:rStyle w:val="Textzstupnhosymbolu"/>
          <w:color w:val="auto"/>
        </w:rPr>
        <w:t>V prípade elektronických publikácií</w:t>
      </w:r>
      <w:r w:rsidR="00C648BC" w:rsidRPr="006A0FCC">
        <w:rPr>
          <w:rStyle w:val="Textzstupnhosymbolu"/>
          <w:color w:val="auto"/>
        </w:rPr>
        <w:t xml:space="preserve"> je vydavateľ publikácie </w:t>
      </w:r>
      <w:r w:rsidR="005059EB">
        <w:rPr>
          <w:rStyle w:val="Textzstupnhosymbolu"/>
          <w:color w:val="auto"/>
        </w:rPr>
        <w:t xml:space="preserve">povinný </w:t>
      </w:r>
      <w:r w:rsidR="00C648BC" w:rsidRPr="006A0FCC">
        <w:rPr>
          <w:rStyle w:val="Textzstupnhosymbolu"/>
          <w:color w:val="auto"/>
        </w:rPr>
        <w:t xml:space="preserve">odovzdať </w:t>
      </w:r>
      <w:proofErr w:type="spellStart"/>
      <w:r w:rsidR="00C648BC" w:rsidRPr="006A0FCC">
        <w:rPr>
          <w:rStyle w:val="Textzstupnhosymbolu"/>
          <w:color w:val="auto"/>
        </w:rPr>
        <w:t>deponát</w:t>
      </w:r>
      <w:proofErr w:type="spellEnd"/>
      <w:r w:rsidR="00663A76" w:rsidRPr="006A0FCC">
        <w:rPr>
          <w:rStyle w:val="Textzstupnhosymbolu"/>
          <w:color w:val="auto"/>
        </w:rPr>
        <w:t xml:space="preserve"> publikácie</w:t>
      </w:r>
      <w:r w:rsidR="00C648BC" w:rsidRPr="006A0FCC">
        <w:rPr>
          <w:rStyle w:val="Textzstupnhosymbolu"/>
          <w:color w:val="auto"/>
        </w:rPr>
        <w:t xml:space="preserve"> vo formáte bez technologických opatrení, teda bez takých, ktoré by znemožňovali prístup</w:t>
      </w:r>
      <w:r w:rsidR="008230D5">
        <w:rPr>
          <w:rStyle w:val="Textzstupnhosymbolu"/>
          <w:color w:val="auto"/>
        </w:rPr>
        <w:t xml:space="preserve"> depozitárov</w:t>
      </w:r>
      <w:r w:rsidR="00C648BC" w:rsidRPr="006A0FCC">
        <w:rPr>
          <w:rStyle w:val="Textzstupnhosymbolu"/>
          <w:color w:val="auto"/>
        </w:rPr>
        <w:t xml:space="preserve"> k</w:t>
      </w:r>
      <w:r w:rsidR="00663A76" w:rsidRPr="006A0FCC">
        <w:rPr>
          <w:rStyle w:val="Textzstupnhosymbolu"/>
          <w:color w:val="auto"/>
        </w:rPr>
        <w:t xml:space="preserve"> obsahu </w:t>
      </w:r>
      <w:proofErr w:type="spellStart"/>
      <w:r w:rsidR="00C648BC" w:rsidRPr="006A0FCC">
        <w:rPr>
          <w:rStyle w:val="Textzstupnhosymbolu"/>
          <w:color w:val="auto"/>
        </w:rPr>
        <w:t>deponátu</w:t>
      </w:r>
      <w:proofErr w:type="spellEnd"/>
      <w:r w:rsidR="00C648BC" w:rsidRPr="006A0FCC">
        <w:rPr>
          <w:rStyle w:val="Textzstupnhosymbolu"/>
          <w:color w:val="auto"/>
        </w:rPr>
        <w:t>.</w:t>
      </w:r>
      <w:r w:rsidR="005C1E72" w:rsidRPr="006A0FCC">
        <w:rPr>
          <w:rStyle w:val="Textzstupnhosymbolu"/>
          <w:color w:val="auto"/>
        </w:rPr>
        <w:t xml:space="preserve"> Predkladateľ zámerne zvolil technologicky neutrálne vymedzenie odovzdávania publikácie v elektronickej </w:t>
      </w:r>
      <w:r w:rsidR="00DC5EE6">
        <w:rPr>
          <w:rStyle w:val="Textzstupnhosymbolu"/>
          <w:color w:val="auto"/>
        </w:rPr>
        <w:t>podobe</w:t>
      </w:r>
      <w:r w:rsidR="005C1E72" w:rsidRPr="006A0FCC">
        <w:rPr>
          <w:rStyle w:val="Textzstupnhosymbolu"/>
          <w:color w:val="auto"/>
        </w:rPr>
        <w:t>, keďže technológie sa vyvíjajú rýchlejšie ako legislatíva (aj súčasný právny predpis má už</w:t>
      </w:r>
      <w:r w:rsidR="00111881">
        <w:rPr>
          <w:rStyle w:val="Textzstupnhosymbolu"/>
          <w:color w:val="auto"/>
        </w:rPr>
        <w:t xml:space="preserve"> takmer 25</w:t>
      </w:r>
      <w:r w:rsidR="005C1E72" w:rsidRPr="006A0FCC">
        <w:rPr>
          <w:rStyle w:val="Textzstupnhosymbolu"/>
          <w:color w:val="auto"/>
        </w:rPr>
        <w:t xml:space="preserve"> rokov), aby si zmeny vo vývoji nevyžiadali zmenu právnej úpravy. </w:t>
      </w:r>
    </w:p>
    <w:p w:rsidR="00111881" w:rsidRDefault="00A860BB" w:rsidP="00896A6C">
      <w:pPr>
        <w:ind w:firstLine="709"/>
        <w:jc w:val="both"/>
      </w:pPr>
      <w:r>
        <w:t>U</w:t>
      </w:r>
      <w:r w:rsidR="00C648BC" w:rsidRPr="006A0FCC">
        <w:t>stanovuje</w:t>
      </w:r>
      <w:r w:rsidR="00111881">
        <w:t xml:space="preserve"> sa</w:t>
      </w:r>
      <w:r w:rsidR="00C648BC" w:rsidRPr="006A0FCC">
        <w:t xml:space="preserve">, že </w:t>
      </w:r>
      <w:proofErr w:type="spellStart"/>
      <w:r w:rsidR="00C648BC" w:rsidRPr="006A0FCC">
        <w:t>deponát</w:t>
      </w:r>
      <w:proofErr w:type="spellEnd"/>
      <w:r w:rsidR="00C648BC" w:rsidRPr="006A0FCC">
        <w:t xml:space="preserve"> </w:t>
      </w:r>
      <w:r w:rsidR="008230D5">
        <w:t>periodickej tlače</w:t>
      </w:r>
      <w:r w:rsidR="00111881">
        <w:t>, ktorý nie je vedeckou alebo odbornou periodickou publikáciou</w:t>
      </w:r>
      <w:r w:rsidR="008230D5">
        <w:t>,</w:t>
      </w:r>
      <w:r w:rsidR="00DC5EE6" w:rsidRPr="006A0FCC">
        <w:t xml:space="preserve"> </w:t>
      </w:r>
      <w:r w:rsidR="00C648BC" w:rsidRPr="006A0FCC">
        <w:t>bude vydavateľ odovzdávať iba dvom knižniciam, a to Slovenskej národnej knižnici a Univerzitnej knižnici v Bratislave a </w:t>
      </w:r>
      <w:r w:rsidR="008A18F4" w:rsidRPr="006A0FCC">
        <w:t>m</w:t>
      </w:r>
      <w:r w:rsidR="006A0FCC">
        <w:t>inisterstvu kultúry</w:t>
      </w:r>
      <w:r w:rsidR="00663A76" w:rsidRPr="006A0FCC">
        <w:t xml:space="preserve">, aby si ministerstvo </w:t>
      </w:r>
      <w:r w:rsidR="008A18F4" w:rsidRPr="006A0FCC">
        <w:t xml:space="preserve">kultúry </w:t>
      </w:r>
      <w:r w:rsidR="00663A76" w:rsidRPr="006A0FCC">
        <w:t xml:space="preserve">mohlo plniť svoju </w:t>
      </w:r>
      <w:r w:rsidR="00663A76" w:rsidRPr="006A0FCC">
        <w:rPr>
          <w:bCs/>
        </w:rPr>
        <w:t xml:space="preserve">zákonnú povinnosť kontrolovať </w:t>
      </w:r>
      <w:r w:rsidR="00111881">
        <w:rPr>
          <w:bCs/>
        </w:rPr>
        <w:t>dodržiavanie povinností v zmysle tohto návrhu zákona</w:t>
      </w:r>
      <w:r w:rsidR="00C648BC" w:rsidRPr="006A0FCC">
        <w:t>.</w:t>
      </w:r>
      <w:r w:rsidR="00111881">
        <w:t xml:space="preserve"> </w:t>
      </w:r>
      <w:r w:rsidR="00587C13">
        <w:t>Elektronická periodická publikácia sa bude odovzdávať</w:t>
      </w:r>
      <w:r w:rsidR="00E762E1" w:rsidRPr="006A0FCC">
        <w:t xml:space="preserve"> </w:t>
      </w:r>
      <w:r w:rsidR="00587C13">
        <w:t xml:space="preserve">len </w:t>
      </w:r>
      <w:r w:rsidR="00E762E1" w:rsidRPr="006A0FCC">
        <w:t>Univerzitnej knižnici v</w:t>
      </w:r>
      <w:r w:rsidR="00587C13">
        <w:t> </w:t>
      </w:r>
      <w:r w:rsidR="00E762E1" w:rsidRPr="006A0FCC">
        <w:t>Bratislave</w:t>
      </w:r>
      <w:r w:rsidR="00587C13">
        <w:t xml:space="preserve"> a Slovenskej národnej knižnicu</w:t>
      </w:r>
      <w:r w:rsidR="00111881">
        <w:t>.</w:t>
      </w:r>
    </w:p>
    <w:p w:rsidR="00111881" w:rsidRDefault="00111881" w:rsidP="00896A6C">
      <w:pPr>
        <w:ind w:firstLine="709"/>
        <w:jc w:val="both"/>
      </w:pPr>
    </w:p>
    <w:p w:rsidR="00111881" w:rsidRDefault="00C648BC" w:rsidP="00896A6C">
      <w:pPr>
        <w:ind w:firstLine="709"/>
        <w:jc w:val="both"/>
      </w:pPr>
      <w:r w:rsidRPr="006A0FCC">
        <w:t>Vedeckú a</w:t>
      </w:r>
      <w:r w:rsidR="00111881">
        <w:t>lebo</w:t>
      </w:r>
      <w:r w:rsidRPr="006A0FCC">
        <w:t xml:space="preserve"> odbornú </w:t>
      </w:r>
      <w:r w:rsidR="00587C13">
        <w:t>periodickú tlač</w:t>
      </w:r>
      <w:r w:rsidR="0032760A">
        <w:t xml:space="preserve"> ako aj neperiodickú</w:t>
      </w:r>
      <w:r w:rsidRPr="006A0FCC">
        <w:t xml:space="preserve"> publikáciu </w:t>
      </w:r>
      <w:r w:rsidR="00984EF1" w:rsidRPr="006A0FCC">
        <w:t>v</w:t>
      </w:r>
      <w:r w:rsidR="00111881">
        <w:t> </w:t>
      </w:r>
      <w:r w:rsidR="00984EF1" w:rsidRPr="006A0FCC">
        <w:t>tlačenej</w:t>
      </w:r>
      <w:r w:rsidR="00111881">
        <w:t xml:space="preserve"> podobe</w:t>
      </w:r>
      <w:r w:rsidR="00984EF1" w:rsidRPr="006A0FCC">
        <w:t xml:space="preserve"> </w:t>
      </w:r>
      <w:r w:rsidRPr="006A0FCC">
        <w:t xml:space="preserve">bude vydavateľ odovzdávať </w:t>
      </w:r>
      <w:r w:rsidR="0032760A">
        <w:t xml:space="preserve">okrem Slovenskej národnej knižnici a Univerzitnej </w:t>
      </w:r>
      <w:r w:rsidR="0032760A">
        <w:lastRenderedPageBreak/>
        <w:t>knižnici v Bratislave</w:t>
      </w:r>
      <w:r w:rsidR="0032760A" w:rsidRPr="006A0FCC">
        <w:t xml:space="preserve"> </w:t>
      </w:r>
      <w:r w:rsidR="00E762E1" w:rsidRPr="006A0FCC">
        <w:t>aj Štátnej vedeckej knižnici v Prešove, Štátnej vedeckej knižnici v Košiciach a Štátnej vedeckej knižnici v Banskej Bystrici</w:t>
      </w:r>
      <w:r w:rsidR="00984EF1" w:rsidRPr="006A0FCC">
        <w:t xml:space="preserve">, pričom vedeckú a odbornú </w:t>
      </w:r>
      <w:r w:rsidR="00587C13">
        <w:t xml:space="preserve">elektronickú periodickú publikáciu a </w:t>
      </w:r>
      <w:r w:rsidR="0032760A">
        <w:t>neperiodickú</w:t>
      </w:r>
      <w:r w:rsidR="00984EF1" w:rsidRPr="006A0FCC">
        <w:t xml:space="preserve"> publikáciu v elektronickej </w:t>
      </w:r>
      <w:r w:rsidR="00DC5EE6">
        <w:t>podobe</w:t>
      </w:r>
      <w:r w:rsidR="00DC5EE6" w:rsidRPr="006A0FCC">
        <w:t xml:space="preserve"> </w:t>
      </w:r>
      <w:r w:rsidR="00984EF1" w:rsidRPr="006A0FCC">
        <w:t xml:space="preserve">odovzdá vydavateľ </w:t>
      </w:r>
      <w:r w:rsidR="00587C13" w:rsidRPr="006A0FCC">
        <w:t>Univerzitnej knižnici v</w:t>
      </w:r>
      <w:r w:rsidR="00587C13">
        <w:t> </w:t>
      </w:r>
      <w:r w:rsidR="00587C13" w:rsidRPr="006A0FCC">
        <w:t>Bratislave</w:t>
      </w:r>
      <w:r w:rsidR="00587C13">
        <w:t xml:space="preserve"> a Slovenskej národnej knižnicu.</w:t>
      </w:r>
    </w:p>
    <w:p w:rsidR="000938CE" w:rsidRDefault="000938CE" w:rsidP="00313160">
      <w:pPr>
        <w:jc w:val="both"/>
      </w:pPr>
    </w:p>
    <w:p w:rsidR="00587C13" w:rsidRDefault="0032760A" w:rsidP="00896A6C">
      <w:pPr>
        <w:ind w:firstLine="709"/>
        <w:jc w:val="both"/>
      </w:pPr>
      <w:r>
        <w:t xml:space="preserve">Neperiodická publikácia v tlačenej podobe </w:t>
      </w:r>
      <w:r w:rsidR="00773EB6">
        <w:t xml:space="preserve">a neperiodická publikácia v elektronickej podobe, </w:t>
      </w:r>
      <w:r>
        <w:t>okrem vedeckej alebo odbornej neperiodickej publikácie</w:t>
      </w:r>
      <w:r w:rsidR="00773EB6">
        <w:t xml:space="preserve">, </w:t>
      </w:r>
      <w:r>
        <w:t>sa po novom bude odovzdávať len Slovenskej národnej knižnici a Univerzitnej knižnici v</w:t>
      </w:r>
      <w:r w:rsidR="00773EB6">
        <w:t> </w:t>
      </w:r>
      <w:r>
        <w:t>Bratisl</w:t>
      </w:r>
      <w:r w:rsidR="00773EB6">
        <w:t>ave.</w:t>
      </w:r>
    </w:p>
    <w:p w:rsidR="00773EB6" w:rsidRDefault="00773EB6" w:rsidP="00896A6C">
      <w:pPr>
        <w:ind w:firstLine="709"/>
        <w:jc w:val="both"/>
      </w:pPr>
    </w:p>
    <w:p w:rsidR="00587C13" w:rsidRDefault="00587C13" w:rsidP="00587C13">
      <w:pPr>
        <w:ind w:firstLine="709"/>
        <w:jc w:val="both"/>
      </w:pPr>
      <w:r>
        <w:t>V zmysle navrhovanej právnej úpravy budú vydavatelia povinný zasielať periodickú</w:t>
      </w:r>
      <w:r w:rsidRPr="00363ACA">
        <w:t xml:space="preserve"> </w:t>
      </w:r>
      <w:r>
        <w:t>tlač</w:t>
      </w:r>
      <w:r w:rsidRPr="00363ACA">
        <w:t xml:space="preserve"> v</w:t>
      </w:r>
      <w:r w:rsidR="00773EB6">
        <w:t> Braillovom písme a neperiodickú publikáciu</w:t>
      </w:r>
      <w:r w:rsidRPr="00363ACA">
        <w:t xml:space="preserve"> v Braillovom písme v tlačenej </w:t>
      </w:r>
      <w:r w:rsidR="00773EB6">
        <w:t>podobe</w:t>
      </w:r>
      <w:r w:rsidR="00DE6936">
        <w:t xml:space="preserve"> rov</w:t>
      </w:r>
      <w:r>
        <w:t>n</w:t>
      </w:r>
      <w:r w:rsidR="00DE6936">
        <w:t>a</w:t>
      </w:r>
      <w:r w:rsidR="00773EB6">
        <w:t xml:space="preserve">ko, ako </w:t>
      </w:r>
      <w:r>
        <w:t>n</w:t>
      </w:r>
      <w:r w:rsidR="00773EB6">
        <w:t>eperiodickú publikáciu</w:t>
      </w:r>
      <w:r w:rsidRPr="00363ACA">
        <w:t xml:space="preserve"> v</w:t>
      </w:r>
      <w:r w:rsidR="00773EB6">
        <w:t xml:space="preserve"> podobe </w:t>
      </w:r>
      <w:proofErr w:type="spellStart"/>
      <w:r>
        <w:t>audioknihy</w:t>
      </w:r>
      <w:proofErr w:type="spellEnd"/>
      <w:r w:rsidR="00773EB6">
        <w:t xml:space="preserve"> Slovenskej knižnici pre nevidiacich Mateja </w:t>
      </w:r>
      <w:proofErr w:type="spellStart"/>
      <w:r w:rsidR="00773EB6">
        <w:t>Hrebendu</w:t>
      </w:r>
      <w:proofErr w:type="spellEnd"/>
      <w:r w:rsidR="00773EB6">
        <w:t xml:space="preserve"> v Levoči</w:t>
      </w:r>
      <w:r>
        <w:t>.</w:t>
      </w:r>
    </w:p>
    <w:p w:rsidR="00D03D48" w:rsidRDefault="00D03D48" w:rsidP="0041198B">
      <w:pPr>
        <w:ind w:left="426"/>
        <w:jc w:val="both"/>
        <w:rPr>
          <w:u w:val="single"/>
        </w:rPr>
      </w:pPr>
    </w:p>
    <w:p w:rsidR="001764BD" w:rsidRDefault="00587C13" w:rsidP="00E841E4">
      <w:pPr>
        <w:widowControl/>
        <w:spacing w:after="100" w:afterAutospacing="1"/>
        <w:ind w:firstLine="709"/>
        <w:jc w:val="both"/>
      </w:pPr>
      <w:r>
        <w:t>Vymedzenie jednotlivých depozitárov</w:t>
      </w:r>
      <w:r w:rsidR="00C648BC" w:rsidRPr="009C3DCA">
        <w:t xml:space="preserve"> a</w:t>
      </w:r>
      <w:r>
        <w:t>ko aj</w:t>
      </w:r>
      <w:r w:rsidR="00C648BC" w:rsidRPr="009C3DCA">
        <w:t xml:space="preserve"> počet kusov </w:t>
      </w:r>
      <w:r w:rsidR="00984EF1" w:rsidRPr="009C3DCA">
        <w:t xml:space="preserve">povinných </w:t>
      </w:r>
      <w:proofErr w:type="spellStart"/>
      <w:r w:rsidR="00984EF1" w:rsidRPr="009C3DCA">
        <w:t>deponátov</w:t>
      </w:r>
      <w:proofErr w:type="spellEnd"/>
      <w:r w:rsidR="00C648BC" w:rsidRPr="009C3DCA">
        <w:t xml:space="preserve"> periodickej </w:t>
      </w:r>
      <w:r w:rsidR="009C3DCA">
        <w:t>publikácie</w:t>
      </w:r>
      <w:r w:rsidR="00730C20">
        <w:t>,</w:t>
      </w:r>
      <w:r w:rsidR="009C3DCA">
        <w:t xml:space="preserve"> sú uvedené v prílohe</w:t>
      </w:r>
      <w:r w:rsidR="0032760A">
        <w:t xml:space="preserve"> tohto zákona.</w:t>
      </w:r>
    </w:p>
    <w:p w:rsidR="00DE4DBE" w:rsidRDefault="00DE4DBE" w:rsidP="006F74AC">
      <w:pPr>
        <w:widowControl/>
        <w:spacing w:after="100" w:afterAutospacing="1"/>
        <w:ind w:firstLine="708"/>
        <w:jc w:val="both"/>
      </w:pPr>
      <w:r w:rsidRPr="00C12DC2">
        <w:t xml:space="preserve">Ustanovenie </w:t>
      </w:r>
      <w:r w:rsidR="00773EB6">
        <w:t>§ 17</w:t>
      </w:r>
      <w:r w:rsidR="006720DD">
        <w:t xml:space="preserve"> </w:t>
      </w:r>
      <w:r w:rsidR="00773EB6">
        <w:t>odsek 5</w:t>
      </w:r>
      <w:r w:rsidRPr="00C12DC2">
        <w:t xml:space="preserve"> upravuje  povinnosť </w:t>
      </w:r>
      <w:r w:rsidR="00773EB6">
        <w:t>v</w:t>
      </w:r>
      <w:r w:rsidR="00773EB6" w:rsidRPr="00A309C8">
        <w:t>ydavateľ</w:t>
      </w:r>
      <w:r w:rsidR="00773EB6">
        <w:t>a</w:t>
      </w:r>
      <w:r w:rsidR="00773EB6" w:rsidRPr="00A309C8">
        <w:t xml:space="preserve"> periodickej tlače </w:t>
      </w:r>
      <w:r w:rsidR="00773EB6">
        <w:t>odovzdať</w:t>
      </w:r>
      <w:r w:rsidR="00773EB6" w:rsidRPr="00A309C8">
        <w:t xml:space="preserve"> ministerstvu bezodplatne, na svoje náklady </w:t>
      </w:r>
      <w:r w:rsidR="00773EB6">
        <w:t>a v nepoškodenom stave</w:t>
      </w:r>
      <w:r w:rsidRPr="00C12DC2">
        <w:t xml:space="preserve"> </w:t>
      </w:r>
      <w:proofErr w:type="spellStart"/>
      <w:r w:rsidRPr="00C12DC2">
        <w:t>deponát</w:t>
      </w:r>
      <w:proofErr w:type="spellEnd"/>
      <w:r w:rsidRPr="00C12DC2">
        <w:t xml:space="preserve"> v</w:t>
      </w:r>
      <w:r w:rsidR="00773EB6">
        <w:t> zákonnej alebo dohodnutej</w:t>
      </w:r>
      <w:r w:rsidRPr="00C12DC2">
        <w:t xml:space="preserve"> lehote</w:t>
      </w:r>
      <w:r w:rsidR="00773EB6">
        <w:t>.</w:t>
      </w:r>
      <w:r w:rsidRPr="00C12DC2">
        <w:t xml:space="preserve"> </w:t>
      </w:r>
      <w:r w:rsidR="00773EB6">
        <w:t xml:space="preserve">Okrem toho sa upravuje povinnosť ministerstva odovzdať </w:t>
      </w:r>
      <w:r w:rsidR="003A76A7">
        <w:t xml:space="preserve">doručené </w:t>
      </w:r>
      <w:proofErr w:type="spellStart"/>
      <w:r w:rsidR="003A76A7">
        <w:t>deponáty</w:t>
      </w:r>
      <w:proofErr w:type="spellEnd"/>
      <w:r w:rsidR="003A76A7">
        <w:t xml:space="preserve"> </w:t>
      </w:r>
      <w:r w:rsidR="00773EB6">
        <w:t>Slovenskému národnému archívu, resp.</w:t>
      </w:r>
      <w:r w:rsidRPr="00C12DC2">
        <w:t xml:space="preserve"> niektorej knižnici v zriaďovateľskej pôsobnosti ministerstva.</w:t>
      </w:r>
      <w:r w:rsidR="006720DD">
        <w:t xml:space="preserve"> </w:t>
      </w:r>
      <w:r w:rsidR="00DE6936">
        <w:t>Navrhovaná</w:t>
      </w:r>
      <w:r w:rsidR="006720DD">
        <w:t xml:space="preserve"> </w:t>
      </w:r>
      <w:r w:rsidR="00DE6936">
        <w:t xml:space="preserve">právna úprava má za cieľ, aby boli Slovenskému národnému archívu odovzdané </w:t>
      </w:r>
      <w:proofErr w:type="spellStart"/>
      <w:r w:rsidR="00DE6936">
        <w:t>deponáty</w:t>
      </w:r>
      <w:proofErr w:type="spellEnd"/>
      <w:r w:rsidR="00DE6936">
        <w:t>, ktoré majú svojim obsahom najširší, t.j. celoslovenský rozsah</w:t>
      </w:r>
      <w:r w:rsidR="006720DD">
        <w:t xml:space="preserve"> </w:t>
      </w:r>
      <w:r w:rsidR="00DE6936">
        <w:t>a </w:t>
      </w:r>
      <w:proofErr w:type="spellStart"/>
      <w:r w:rsidR="00DE6936">
        <w:t>deponáty</w:t>
      </w:r>
      <w:proofErr w:type="spellEnd"/>
      <w:r w:rsidR="00DE6936">
        <w:t xml:space="preserve"> publikácií, ktoré sú zamerané len na určitý kraj, región, prípadne komunitu, boli zasielané podľa určenia Slovenskej národnej knižnici, Univerzitnej knižnici v Bratislave alebo niektorej štátnej vedeckej knižnici.</w:t>
      </w:r>
    </w:p>
    <w:p w:rsidR="00B67A7F" w:rsidRPr="00F00334" w:rsidRDefault="00896A6C" w:rsidP="00B67A7F">
      <w:pPr>
        <w:widowControl/>
        <w:spacing w:after="100" w:afterAutospacing="1"/>
        <w:jc w:val="both"/>
        <w:rPr>
          <w:rStyle w:val="Textzstupnhosymbolu"/>
          <w:color w:val="auto"/>
          <w:u w:val="single"/>
        </w:rPr>
      </w:pPr>
      <w:r w:rsidRPr="00F00334">
        <w:rPr>
          <w:rStyle w:val="Textzstupnhosymbolu"/>
          <w:color w:val="auto"/>
          <w:u w:val="single"/>
        </w:rPr>
        <w:t xml:space="preserve">K § </w:t>
      </w:r>
      <w:r w:rsidR="002532BE">
        <w:rPr>
          <w:rStyle w:val="Textzstupnhosymbolu"/>
          <w:color w:val="auto"/>
          <w:u w:val="single"/>
        </w:rPr>
        <w:t>1</w:t>
      </w:r>
      <w:r w:rsidR="003A76A7">
        <w:rPr>
          <w:rStyle w:val="Textzstupnhosymbolu"/>
          <w:color w:val="auto"/>
          <w:u w:val="single"/>
        </w:rPr>
        <w:t>9</w:t>
      </w:r>
    </w:p>
    <w:p w:rsidR="00BD3E3F" w:rsidRPr="003E423F" w:rsidRDefault="00A51367" w:rsidP="00B67A7F">
      <w:pPr>
        <w:widowControl/>
        <w:spacing w:after="100" w:afterAutospacing="1"/>
        <w:jc w:val="both"/>
        <w:rPr>
          <w:rStyle w:val="Textzstupnhosymbolu"/>
          <w:color w:val="auto"/>
        </w:rPr>
      </w:pPr>
      <w:r>
        <w:rPr>
          <w:rStyle w:val="Textzstupnhosymbolu"/>
          <w:color w:val="auto"/>
        </w:rPr>
        <w:tab/>
        <w:t xml:space="preserve">Ustanovenie  </w:t>
      </w:r>
      <w:r w:rsidR="00BD3E3F" w:rsidRPr="003E423F">
        <w:rPr>
          <w:rStyle w:val="Textzstupnhosymbolu"/>
          <w:color w:val="auto"/>
        </w:rPr>
        <w:t xml:space="preserve">upravuje povinnosť prevádzkovateľa </w:t>
      </w:r>
      <w:r w:rsidR="00B00664">
        <w:rPr>
          <w:rStyle w:val="Textzstupnhosymbolu"/>
          <w:color w:val="auto"/>
        </w:rPr>
        <w:t xml:space="preserve">spravodajského </w:t>
      </w:r>
      <w:r w:rsidR="00BD3E3F" w:rsidRPr="003E423F">
        <w:rPr>
          <w:rStyle w:val="Textzstupnhosymbolu"/>
          <w:color w:val="auto"/>
        </w:rPr>
        <w:t>webového portálu a na druhej strane oprávnenie Univerzitnej knižnice v Bratislave v s</w:t>
      </w:r>
      <w:r w:rsidR="008230D5">
        <w:rPr>
          <w:rStyle w:val="Textzstupnhosymbolu"/>
          <w:color w:val="auto"/>
        </w:rPr>
        <w:t>úvislosti s vytváraním dlhodobého digitálneho</w:t>
      </w:r>
      <w:r w:rsidR="00BD3E3F" w:rsidRPr="003E423F">
        <w:rPr>
          <w:rStyle w:val="Textzstupnhosymbolu"/>
          <w:color w:val="auto"/>
        </w:rPr>
        <w:t xml:space="preserve"> </w:t>
      </w:r>
      <w:r w:rsidR="008230D5">
        <w:rPr>
          <w:rStyle w:val="Textzstupnhosymbolu"/>
          <w:color w:val="auto"/>
        </w:rPr>
        <w:t>fondu</w:t>
      </w:r>
      <w:r w:rsidR="00F00334" w:rsidRPr="003E423F">
        <w:rPr>
          <w:rStyle w:val="Textzstupnhosymbolu"/>
          <w:color w:val="auto"/>
        </w:rPr>
        <w:t xml:space="preserve"> webového kultúrneho dedičstva.</w:t>
      </w:r>
      <w:r w:rsidR="00BD3E3F" w:rsidRPr="003E423F">
        <w:rPr>
          <w:rStyle w:val="Textzstupnhosymbolu"/>
          <w:color w:val="auto"/>
        </w:rPr>
        <w:t xml:space="preserve"> </w:t>
      </w:r>
      <w:r w:rsidR="00F00334" w:rsidRPr="003E423F">
        <w:rPr>
          <w:rStyle w:val="Textzstupnhosymbolu"/>
          <w:color w:val="auto"/>
        </w:rPr>
        <w:t>Za účelom zberu a násl</w:t>
      </w:r>
      <w:r w:rsidR="0035396E">
        <w:rPr>
          <w:rStyle w:val="Textzstupnhosymbolu"/>
          <w:color w:val="auto"/>
        </w:rPr>
        <w:t xml:space="preserve">edného uchovávania </w:t>
      </w:r>
      <w:proofErr w:type="spellStart"/>
      <w:r w:rsidR="0035396E">
        <w:rPr>
          <w:rStyle w:val="Textzstupnhosymbolu"/>
          <w:color w:val="auto"/>
        </w:rPr>
        <w:t>komunikátov</w:t>
      </w:r>
      <w:proofErr w:type="spellEnd"/>
      <w:r w:rsidR="0035396E">
        <w:rPr>
          <w:rStyle w:val="Textzstupnhosymbolu"/>
          <w:color w:val="auto"/>
        </w:rPr>
        <w:t xml:space="preserve">, </w:t>
      </w:r>
      <w:r w:rsidR="00F00334" w:rsidRPr="003E423F">
        <w:rPr>
          <w:rStyle w:val="Textzstupnhosymbolu"/>
          <w:color w:val="auto"/>
        </w:rPr>
        <w:t xml:space="preserve">ktoré sú sprostredkúvané verejnosti prostredníctvom webových portálov, je prevádzkovateľ </w:t>
      </w:r>
      <w:r w:rsidR="00B00664">
        <w:rPr>
          <w:rStyle w:val="Textzstupnhosymbolu"/>
          <w:color w:val="auto"/>
        </w:rPr>
        <w:t>spravodajského</w:t>
      </w:r>
      <w:r w:rsidR="00B00664" w:rsidRPr="003E423F">
        <w:rPr>
          <w:rStyle w:val="Textzstupnhosymbolu"/>
          <w:color w:val="auto"/>
        </w:rPr>
        <w:t xml:space="preserve"> </w:t>
      </w:r>
      <w:r w:rsidR="00F00334" w:rsidRPr="003E423F">
        <w:rPr>
          <w:rStyle w:val="Textzstupnhosymbolu"/>
          <w:color w:val="auto"/>
        </w:rPr>
        <w:t xml:space="preserve">webového portálu povinný umožniť Univerzitnej knižnici v Bratislave vyhotovenie rozmnoženiny a uloženie </w:t>
      </w:r>
      <w:r w:rsidR="008230D5">
        <w:rPr>
          <w:rStyle w:val="Textzstupnhosymbolu"/>
          <w:color w:val="auto"/>
        </w:rPr>
        <w:t>predmetného obsahu do dlhodobého digitálneho</w:t>
      </w:r>
      <w:r w:rsidR="00F00334" w:rsidRPr="003E423F">
        <w:rPr>
          <w:rStyle w:val="Textzstupnhosymbolu"/>
          <w:color w:val="auto"/>
        </w:rPr>
        <w:t xml:space="preserve"> </w:t>
      </w:r>
      <w:r w:rsidR="008230D5">
        <w:rPr>
          <w:rStyle w:val="Textzstupnhosymbolu"/>
          <w:color w:val="auto"/>
        </w:rPr>
        <w:t>fondu</w:t>
      </w:r>
      <w:r w:rsidR="00F00334" w:rsidRPr="003E423F">
        <w:rPr>
          <w:rStyle w:val="Textzstupnhosymbolu"/>
          <w:color w:val="auto"/>
        </w:rPr>
        <w:t>. Nakoľko technol</w:t>
      </w:r>
      <w:r w:rsidR="00A671E0">
        <w:rPr>
          <w:rStyle w:val="Textzstupnhosymbolu"/>
          <w:color w:val="auto"/>
        </w:rPr>
        <w:t>ogický pokrok</w:t>
      </w:r>
      <w:r w:rsidR="00F00334" w:rsidRPr="003E423F">
        <w:rPr>
          <w:rStyle w:val="Textzstupnhosymbolu"/>
          <w:color w:val="auto"/>
        </w:rPr>
        <w:t xml:space="preserve"> </w:t>
      </w:r>
      <w:r w:rsidR="00A671E0">
        <w:rPr>
          <w:rStyle w:val="Textzstupnhosymbolu"/>
          <w:color w:val="auto"/>
        </w:rPr>
        <w:t>nemožno predvídať</w:t>
      </w:r>
      <w:r w:rsidR="00F00334" w:rsidRPr="003E423F">
        <w:rPr>
          <w:rStyle w:val="Textzstupnhosymbolu"/>
          <w:color w:val="auto"/>
        </w:rPr>
        <w:t xml:space="preserve">, </w:t>
      </w:r>
      <w:r w:rsidR="003E423F" w:rsidRPr="003E423F">
        <w:rPr>
          <w:rStyle w:val="Textzstupnhosymbolu"/>
          <w:color w:val="auto"/>
        </w:rPr>
        <w:t>predkladateľ zvolil</w:t>
      </w:r>
      <w:r w:rsidR="00F00334" w:rsidRPr="003E423F">
        <w:rPr>
          <w:rStyle w:val="Textzstupnhosymbolu"/>
          <w:color w:val="auto"/>
        </w:rPr>
        <w:t xml:space="preserve"> neutrálne </w:t>
      </w:r>
      <w:r w:rsidR="003E423F" w:rsidRPr="003E423F">
        <w:rPr>
          <w:rStyle w:val="Textzstupnhosymbolu"/>
          <w:color w:val="auto"/>
        </w:rPr>
        <w:t>vymedzenie</w:t>
      </w:r>
      <w:r w:rsidR="00F00334" w:rsidRPr="003E423F">
        <w:rPr>
          <w:rStyle w:val="Textzstupnhosymbolu"/>
          <w:color w:val="auto"/>
        </w:rPr>
        <w:t xml:space="preserve"> </w:t>
      </w:r>
      <w:r w:rsidR="003E423F" w:rsidRPr="003E423F">
        <w:rPr>
          <w:rStyle w:val="Textzstupnhosymbolu"/>
          <w:color w:val="auto"/>
        </w:rPr>
        <w:t>zabraňujúce zabezpečeniu zo strany prevádzkovateľa webového portálu a určil, že predmetný obsah má byť poskytnutý bez technologických ochranných opatrení, ktoré v sebe zahŕňajú aj potenciálne budúce opatrenia.</w:t>
      </w:r>
    </w:p>
    <w:p w:rsidR="003E423F" w:rsidRPr="003E423F" w:rsidRDefault="003E423F" w:rsidP="00A671E0">
      <w:pPr>
        <w:widowControl/>
        <w:spacing w:after="100" w:afterAutospacing="1"/>
        <w:ind w:firstLine="708"/>
        <w:jc w:val="both"/>
        <w:rPr>
          <w:rStyle w:val="Textzstupnhosymbolu"/>
          <w:color w:val="auto"/>
        </w:rPr>
      </w:pPr>
      <w:r w:rsidRPr="003E423F">
        <w:rPr>
          <w:rStyle w:val="Textzstupnhosymbolu"/>
          <w:color w:val="auto"/>
        </w:rPr>
        <w:t xml:space="preserve">V nadväznosti na povinnosť prevádzkovateľa </w:t>
      </w:r>
      <w:r w:rsidR="00B00664">
        <w:rPr>
          <w:rStyle w:val="Textzstupnhosymbolu"/>
          <w:color w:val="auto"/>
        </w:rPr>
        <w:t xml:space="preserve">spravodajského </w:t>
      </w:r>
      <w:r w:rsidRPr="003E423F">
        <w:rPr>
          <w:rStyle w:val="Textzstupnhosymbolu"/>
          <w:color w:val="auto"/>
        </w:rPr>
        <w:t xml:space="preserve">webového portálu je Univerzitná knižnica v Bratislave oprávnená za vyššie uvedeným účelom vyhotoviť rozmnoženinu a uložiť obsah webového portálu obsahujúceho spomínané </w:t>
      </w:r>
      <w:proofErr w:type="spellStart"/>
      <w:r w:rsidRPr="003E423F">
        <w:rPr>
          <w:rStyle w:val="Textzstupnhosymbolu"/>
          <w:color w:val="auto"/>
        </w:rPr>
        <w:t>komunikáty</w:t>
      </w:r>
      <w:proofErr w:type="spellEnd"/>
      <w:r w:rsidRPr="003E423F">
        <w:rPr>
          <w:rStyle w:val="Textzstupnhosymbolu"/>
          <w:color w:val="auto"/>
        </w:rPr>
        <w:t xml:space="preserve"> bez technologických </w:t>
      </w:r>
      <w:r w:rsidR="008230D5">
        <w:rPr>
          <w:rStyle w:val="Textzstupnhosymbolu"/>
          <w:color w:val="auto"/>
        </w:rPr>
        <w:t>ochranných opatrení do dlhodobého digitálneho depozitného</w:t>
      </w:r>
      <w:r w:rsidRPr="003E423F">
        <w:rPr>
          <w:rStyle w:val="Textzstupnhosymbolu"/>
          <w:color w:val="auto"/>
        </w:rPr>
        <w:t xml:space="preserve"> </w:t>
      </w:r>
      <w:r w:rsidR="008230D5">
        <w:rPr>
          <w:rStyle w:val="Textzstupnhosymbolu"/>
          <w:color w:val="auto"/>
        </w:rPr>
        <w:t xml:space="preserve">fondu </w:t>
      </w:r>
      <w:r w:rsidRPr="003E423F">
        <w:rPr>
          <w:rStyle w:val="Textzstupnhosymbolu"/>
          <w:color w:val="auto"/>
        </w:rPr>
        <w:t>webového kultúrneho dedičstva.</w:t>
      </w:r>
    </w:p>
    <w:p w:rsidR="000938CE" w:rsidRPr="00FC6D05" w:rsidRDefault="003E423F" w:rsidP="00C6191E">
      <w:pPr>
        <w:widowControl/>
        <w:spacing w:after="100" w:afterAutospacing="1"/>
        <w:ind w:firstLine="708"/>
        <w:jc w:val="both"/>
        <w:rPr>
          <w:rStyle w:val="Textzstupnhosymbolu"/>
          <w:color w:val="auto"/>
        </w:rPr>
      </w:pPr>
      <w:r w:rsidRPr="003E423F">
        <w:rPr>
          <w:rStyle w:val="Textzstupnhosymbolu"/>
          <w:color w:val="auto"/>
        </w:rPr>
        <w:t>Vzájomné vzťahy Univerzitnej knižnice v Bratislave a</w:t>
      </w:r>
      <w:r w:rsidR="00A671E0">
        <w:rPr>
          <w:rStyle w:val="Textzstupnhosymbolu"/>
          <w:color w:val="auto"/>
        </w:rPr>
        <w:t xml:space="preserve"> dotknutého </w:t>
      </w:r>
      <w:r w:rsidRPr="003E423F">
        <w:rPr>
          <w:rStyle w:val="Textzstupnhosymbolu"/>
          <w:color w:val="auto"/>
        </w:rPr>
        <w:t xml:space="preserve">prevádzkovateľa </w:t>
      </w:r>
      <w:r w:rsidR="00B00664">
        <w:rPr>
          <w:rStyle w:val="Textzstupnhosymbolu"/>
          <w:color w:val="auto"/>
        </w:rPr>
        <w:t>spravodajského</w:t>
      </w:r>
      <w:r w:rsidR="00B00664" w:rsidRPr="003E423F">
        <w:rPr>
          <w:rStyle w:val="Textzstupnhosymbolu"/>
          <w:color w:val="auto"/>
        </w:rPr>
        <w:t xml:space="preserve"> </w:t>
      </w:r>
      <w:r w:rsidRPr="003E423F">
        <w:rPr>
          <w:rStyle w:val="Textzstupnhosymbolu"/>
          <w:color w:val="auto"/>
        </w:rPr>
        <w:t xml:space="preserve">webového portálu sa spravujú </w:t>
      </w:r>
      <w:r w:rsidR="00A671E0">
        <w:rPr>
          <w:rStyle w:val="Textzstupnhosymbolu"/>
          <w:color w:val="auto"/>
        </w:rPr>
        <w:t xml:space="preserve">príslušnými </w:t>
      </w:r>
      <w:r w:rsidRPr="003E423F">
        <w:rPr>
          <w:rStyle w:val="Textzstupnhosymbolu"/>
          <w:color w:val="auto"/>
        </w:rPr>
        <w:t xml:space="preserve">ustanoveniami Autorského zákona. </w:t>
      </w:r>
      <w:r w:rsidR="003A76A7">
        <w:rPr>
          <w:rStyle w:val="Textzstupnhosymbolu"/>
          <w:color w:val="auto"/>
        </w:rPr>
        <w:t xml:space="preserve">Preto sa navrhuje, aby Univerzitná knižnica v Bratislave mohla vykonávať majetkové práva a sprístupňovať obsah </w:t>
      </w:r>
      <w:r w:rsidR="00B00664">
        <w:rPr>
          <w:rStyle w:val="Textzstupnhosymbolu"/>
          <w:color w:val="auto"/>
        </w:rPr>
        <w:t>spravodajského</w:t>
      </w:r>
      <w:r w:rsidR="00B00664">
        <w:rPr>
          <w:rStyle w:val="Textzstupnhosymbolu"/>
          <w:color w:val="auto"/>
        </w:rPr>
        <w:t xml:space="preserve"> </w:t>
      </w:r>
      <w:r w:rsidR="003A76A7">
        <w:rPr>
          <w:rStyle w:val="Textzstupnhosymbolu"/>
          <w:color w:val="auto"/>
        </w:rPr>
        <w:t xml:space="preserve">webového portálu verejnosti získaný od </w:t>
      </w:r>
      <w:r w:rsidR="003A76A7">
        <w:rPr>
          <w:rStyle w:val="Textzstupnhosymbolu"/>
          <w:color w:val="auto"/>
        </w:rPr>
        <w:lastRenderedPageBreak/>
        <w:t>prevádzkovateľa webového portálu</w:t>
      </w:r>
      <w:r w:rsidR="00DD6DC9">
        <w:rPr>
          <w:rStyle w:val="Textzstupnhosymbolu"/>
          <w:color w:val="auto"/>
        </w:rPr>
        <w:t xml:space="preserve"> len s výslovným predchádzajúci</w:t>
      </w:r>
      <w:r w:rsidR="003A76A7">
        <w:rPr>
          <w:rStyle w:val="Textzstupnhosymbolu"/>
          <w:color w:val="auto"/>
        </w:rPr>
        <w:t>m súhlasom prevádzkovateľa tohto webového portálu.</w:t>
      </w:r>
    </w:p>
    <w:p w:rsidR="00A860BB" w:rsidRDefault="003A76A7" w:rsidP="00B67A7F">
      <w:pPr>
        <w:widowControl/>
        <w:spacing w:after="100" w:afterAutospacing="1"/>
        <w:jc w:val="both"/>
        <w:rPr>
          <w:rStyle w:val="Textzstupnhosymbolu"/>
          <w:color w:val="auto"/>
          <w:u w:val="single"/>
        </w:rPr>
      </w:pPr>
      <w:r>
        <w:rPr>
          <w:rStyle w:val="Textzstupnhosymbolu"/>
          <w:color w:val="auto"/>
          <w:u w:val="single"/>
        </w:rPr>
        <w:t>K § 20</w:t>
      </w:r>
    </w:p>
    <w:p w:rsidR="00BD3E3F" w:rsidRPr="007A42C9" w:rsidRDefault="00BD3E3F" w:rsidP="00BD3E3F">
      <w:pPr>
        <w:widowControl/>
        <w:spacing w:after="100" w:afterAutospacing="1"/>
        <w:ind w:firstLine="708"/>
        <w:jc w:val="both"/>
        <w:rPr>
          <w:bCs/>
        </w:rPr>
      </w:pPr>
      <w:r w:rsidRPr="00BD3E3F">
        <w:rPr>
          <w:rStyle w:val="Textzstupnhosymbolu"/>
          <w:color w:val="auto"/>
        </w:rPr>
        <w:t>Novým inštitútom</w:t>
      </w:r>
      <w:r>
        <w:rPr>
          <w:rStyle w:val="Textzstupnhosymbolu"/>
          <w:color w:val="auto"/>
        </w:rPr>
        <w:t>, ktorý predkladaná právna úprava prináša</w:t>
      </w:r>
      <w:r w:rsidR="00172F76">
        <w:rPr>
          <w:rStyle w:val="Textzstupnhosymbolu"/>
          <w:color w:val="auto"/>
        </w:rPr>
        <w:t>,</w:t>
      </w:r>
      <w:r w:rsidRPr="00BD3E3F">
        <w:rPr>
          <w:rStyle w:val="Textzstupnhosymbolu"/>
          <w:color w:val="auto"/>
        </w:rPr>
        <w:t xml:space="preserve"> je zavedenie</w:t>
      </w:r>
      <w:r w:rsidR="00172F76">
        <w:rPr>
          <w:rStyle w:val="Textzstupnhosymbolu"/>
          <w:color w:val="auto"/>
        </w:rPr>
        <w:t xml:space="preserve"> nového informačného systému verejnej správy, t.j</w:t>
      </w:r>
      <w:r w:rsidRPr="00BD3E3F">
        <w:rPr>
          <w:rStyle w:val="Textzstupnhosymbolu"/>
          <w:color w:val="auto"/>
        </w:rPr>
        <w:t>. registra v oblasti médií a audiovízie, ktor</w:t>
      </w:r>
      <w:r>
        <w:rPr>
          <w:rStyle w:val="Textzstupnhosymbolu"/>
          <w:color w:val="auto"/>
        </w:rPr>
        <w:t>ého správ</w:t>
      </w:r>
      <w:r w:rsidRPr="00BD3E3F">
        <w:rPr>
          <w:rStyle w:val="Textzstupnhosymbolu"/>
          <w:color w:val="auto"/>
        </w:rPr>
        <w:t xml:space="preserve">com má byť </w:t>
      </w:r>
      <w:r>
        <w:rPr>
          <w:bCs/>
          <w:color w:val="000000"/>
        </w:rPr>
        <w:t>ministerstvo. Jeho cieľom je umožniť verejnosti ucelený a prehľadný prístup k aktuálnym informáciám o poskytovateľoch, službách a produktoch v oblasti médií a audiovízie.</w:t>
      </w:r>
      <w:r w:rsidR="0017719A">
        <w:rPr>
          <w:bCs/>
          <w:color w:val="000000"/>
        </w:rPr>
        <w:t xml:space="preserve"> Za účelom zachovania aktuálnosti, presnosti a spoľahlivosti údajov poskytovaných verejnosti budú môcť údaje zverejnené v registri okrem správcu editovať aj ďalšie </w:t>
      </w:r>
      <w:r w:rsidR="00835EE7">
        <w:rPr>
          <w:bCs/>
          <w:color w:val="000000"/>
        </w:rPr>
        <w:t xml:space="preserve">oprávnené </w:t>
      </w:r>
      <w:r w:rsidR="0017719A">
        <w:rPr>
          <w:bCs/>
          <w:color w:val="000000"/>
        </w:rPr>
        <w:t>subjekty, ktoré na základe osobitného predpisu vykonávajú činnosť súvisiacu s poskytovateľmi, službami a produktmi uvedenými v registri. Ide najmä o </w:t>
      </w:r>
      <w:r w:rsidR="008230D5">
        <w:t>Regulačnú autoritu pre mediálne obsahy a služby</w:t>
      </w:r>
      <w:r w:rsidR="0017719A">
        <w:rPr>
          <w:bCs/>
          <w:color w:val="000000"/>
        </w:rPr>
        <w:t>, Úrad pre reguláciu elektronických komunikácií a poštových služieb, Slovenský filmový ústav, A</w:t>
      </w:r>
      <w:r w:rsidR="00F00334">
        <w:rPr>
          <w:bCs/>
          <w:color w:val="000000"/>
        </w:rPr>
        <w:t>udiovizuálny fond či Univerzitnú knižnicu</w:t>
      </w:r>
      <w:r w:rsidR="0017719A">
        <w:rPr>
          <w:bCs/>
          <w:color w:val="000000"/>
        </w:rPr>
        <w:t xml:space="preserve"> v Bratislave.</w:t>
      </w:r>
      <w:r w:rsidR="00835EE7">
        <w:rPr>
          <w:bCs/>
          <w:color w:val="000000"/>
        </w:rPr>
        <w:t xml:space="preserve"> Tieto osoby nebudú samostatnými prevádzkovateľmi</w:t>
      </w:r>
      <w:r w:rsidR="0017719A">
        <w:rPr>
          <w:bCs/>
          <w:color w:val="000000"/>
        </w:rPr>
        <w:t xml:space="preserve"> </w:t>
      </w:r>
      <w:r w:rsidR="00835EE7">
        <w:rPr>
          <w:bCs/>
          <w:color w:val="000000"/>
        </w:rPr>
        <w:t xml:space="preserve">registra </w:t>
      </w:r>
      <w:r w:rsidR="00634FD8">
        <w:rPr>
          <w:bCs/>
          <w:color w:val="000000"/>
        </w:rPr>
        <w:t xml:space="preserve">Ministerstvo má na aktualizovanie údajov stanovenú </w:t>
      </w:r>
      <w:r w:rsidR="0015032B">
        <w:rPr>
          <w:bCs/>
          <w:color w:val="000000"/>
        </w:rPr>
        <w:t xml:space="preserve">subjektívnu mesačnú </w:t>
      </w:r>
      <w:r w:rsidR="00634FD8">
        <w:rPr>
          <w:bCs/>
          <w:color w:val="000000"/>
        </w:rPr>
        <w:t xml:space="preserve">lehotu </w:t>
      </w:r>
      <w:r w:rsidR="0015032B">
        <w:rPr>
          <w:bCs/>
          <w:color w:val="000000"/>
        </w:rPr>
        <w:t xml:space="preserve">začínajúcu </w:t>
      </w:r>
      <w:r w:rsidR="00634FD8">
        <w:rPr>
          <w:bCs/>
          <w:color w:val="000000"/>
        </w:rPr>
        <w:t xml:space="preserve">po uplynutí mesiaca, v rámci </w:t>
      </w:r>
      <w:r w:rsidR="0015032B">
        <w:rPr>
          <w:bCs/>
          <w:color w:val="000000"/>
        </w:rPr>
        <w:t>ktorého sa dozvedeli o údajov evidovaných v registri. Ak odpadne dôvod evidovania údajov, správca alebo iná oprávnená osoba uskutoční výmaz.</w:t>
      </w:r>
      <w:r w:rsidR="00694B90">
        <w:rPr>
          <w:bCs/>
          <w:color w:val="000000"/>
        </w:rPr>
        <w:t xml:space="preserve"> </w:t>
      </w:r>
      <w:r w:rsidR="00694B90" w:rsidRPr="007A42C9">
        <w:rPr>
          <w:bCs/>
        </w:rPr>
        <w:t>Za odpadnutie dôvodu sa považuje napr. zánik oprávnenia na vysielanie, poskytovanie audiovizuálnej mediálnej služby na požiadanie, zá</w:t>
      </w:r>
      <w:r w:rsidR="00404E90" w:rsidRPr="007A42C9">
        <w:rPr>
          <w:bCs/>
        </w:rPr>
        <w:t>nik registrácie retransmisie, ukončenie vydávania periodickej publikácie alebo prevádzkovania webového portálu a pod.</w:t>
      </w:r>
      <w:r w:rsidR="0015032B" w:rsidRPr="007A42C9">
        <w:rPr>
          <w:bCs/>
        </w:rPr>
        <w:t xml:space="preserve"> Keďže údaje zverejňované v registri majú byť užívateľsky prístupné, navrhuje sa ich zverejňovanie v štruktúrovanej podobe umožňujúcej jednoduché vyhľadávanie a ďalšie potrebné automatizované spracovanie.</w:t>
      </w:r>
    </w:p>
    <w:p w:rsidR="00CD271A" w:rsidRPr="007A42C9" w:rsidRDefault="00CD271A" w:rsidP="00BD3E3F">
      <w:pPr>
        <w:widowControl/>
        <w:spacing w:after="100" w:afterAutospacing="1"/>
        <w:ind w:firstLine="708"/>
        <w:jc w:val="both"/>
        <w:rPr>
          <w:bCs/>
        </w:rPr>
      </w:pPr>
      <w:r w:rsidRPr="007A42C9">
        <w:rPr>
          <w:bCs/>
        </w:rPr>
        <w:t>Získané osobné údaje môžu byť spracované výlučne v rozsahu nevyhnutnom na dosiahnutie účelu sledovaného týmto zákonom, a to zabezpečenie transparentnosti informácií o tomto druhu médií a priameho prístupu k týmto informáciám, posúdenia transparentnosti financovania periodických publikácií, posúdenia majetkového a personálneho prepojenia médií, zabezpečenia efektívneho výkonu dohľadu a ukladania sankcií a garantovanie vymožiteľnosti práva na vyjadrenie a práva na dodatočné oznámenie.</w:t>
      </w:r>
    </w:p>
    <w:p w:rsidR="00404E90" w:rsidRPr="007A42C9" w:rsidRDefault="00404E90" w:rsidP="00BD3E3F">
      <w:pPr>
        <w:widowControl/>
        <w:spacing w:after="100" w:afterAutospacing="1"/>
        <w:ind w:firstLine="708"/>
        <w:jc w:val="both"/>
        <w:rPr>
          <w:bCs/>
        </w:rPr>
      </w:pPr>
      <w:r w:rsidRPr="007A42C9">
        <w:rPr>
          <w:bCs/>
        </w:rPr>
        <w:t xml:space="preserve">Spracúvanie osobných údajov na účely vedenia registra sa musia získavať a spracúvať  súlade s osobitným predpisom o ochrane osobných údajov a tiež v súlade s Nariadením </w:t>
      </w:r>
      <w:r w:rsidRPr="007A42C9">
        <w:t>Európskeho parlamentu a rady (EÚ) 2016/679 z 27.apríla 2016 o ochrane fyzických osôb pri spracúvaní osobných údajov a o voľnom pohybe takýchto údajov, ktorým sa zrušuje smernica 95/46/ES (všeobecné nariadenie o ochrane údajov).</w:t>
      </w:r>
    </w:p>
    <w:p w:rsidR="00A860BB" w:rsidRDefault="003A76A7" w:rsidP="00B67A7F">
      <w:pPr>
        <w:widowControl/>
        <w:spacing w:after="100" w:afterAutospacing="1"/>
        <w:jc w:val="both"/>
        <w:rPr>
          <w:rStyle w:val="Textzstupnhosymbolu"/>
          <w:color w:val="auto"/>
          <w:u w:val="single"/>
        </w:rPr>
      </w:pPr>
      <w:r>
        <w:rPr>
          <w:rStyle w:val="Textzstupnhosymbolu"/>
          <w:color w:val="auto"/>
          <w:u w:val="single"/>
        </w:rPr>
        <w:t>K § 21</w:t>
      </w:r>
    </w:p>
    <w:p w:rsidR="003A76A7" w:rsidRDefault="0009121F" w:rsidP="00B67A7F">
      <w:pPr>
        <w:widowControl/>
        <w:spacing w:after="100" w:afterAutospacing="1"/>
        <w:jc w:val="both"/>
        <w:rPr>
          <w:rStyle w:val="Textzstupnhosymbolu"/>
          <w:color w:val="auto"/>
        </w:rPr>
      </w:pPr>
      <w:r>
        <w:rPr>
          <w:rStyle w:val="Textzstupnhosymbolu"/>
          <w:color w:val="auto"/>
        </w:rPr>
        <w:t xml:space="preserve"> </w:t>
      </w:r>
      <w:r w:rsidR="00070E68">
        <w:rPr>
          <w:rStyle w:val="Textzstupnhosymbolu"/>
          <w:color w:val="auto"/>
        </w:rPr>
        <w:tab/>
      </w:r>
      <w:r>
        <w:rPr>
          <w:rStyle w:val="Textzstupnhosymbolu"/>
          <w:color w:val="auto"/>
        </w:rPr>
        <w:t>V záujme zabez</w:t>
      </w:r>
      <w:r w:rsidR="00A860BB">
        <w:rPr>
          <w:rStyle w:val="Textzstupnhosymbolu"/>
          <w:color w:val="auto"/>
        </w:rPr>
        <w:t xml:space="preserve">pečenia dodržiavania </w:t>
      </w:r>
      <w:r w:rsidRPr="0009121F">
        <w:rPr>
          <w:rStyle w:val="Textzstupnhosymbolu"/>
          <w:color w:val="auto"/>
        </w:rPr>
        <w:t>povinností</w:t>
      </w:r>
      <w:r>
        <w:rPr>
          <w:rStyle w:val="Textzstupnhosymbolu"/>
          <w:color w:val="auto"/>
        </w:rPr>
        <w:t xml:space="preserve"> upravených v</w:t>
      </w:r>
      <w:r w:rsidR="00A860BB">
        <w:rPr>
          <w:rStyle w:val="Textzstupnhosymbolu"/>
          <w:color w:val="auto"/>
        </w:rPr>
        <w:t> tomto návrhu zákona</w:t>
      </w:r>
      <w:r>
        <w:rPr>
          <w:rStyle w:val="Textzstupnhosymbolu"/>
          <w:color w:val="auto"/>
        </w:rPr>
        <w:t xml:space="preserve">, </w:t>
      </w:r>
      <w:r w:rsidR="00A860BB">
        <w:rPr>
          <w:rStyle w:val="Textzstupnhosymbolu"/>
          <w:color w:val="auto"/>
        </w:rPr>
        <w:t xml:space="preserve">sa stanovuje výkon dohľadu, </w:t>
      </w:r>
      <w:r>
        <w:rPr>
          <w:rStyle w:val="Textzstupnhosymbolu"/>
          <w:color w:val="auto"/>
        </w:rPr>
        <w:t>ktor</w:t>
      </w:r>
      <w:r w:rsidR="00834C86">
        <w:rPr>
          <w:rStyle w:val="Textzstupnhosymbolu"/>
          <w:color w:val="auto"/>
        </w:rPr>
        <w:t>ý</w:t>
      </w:r>
      <w:r>
        <w:rPr>
          <w:rStyle w:val="Textzstupnhosymbolu"/>
          <w:color w:val="auto"/>
        </w:rPr>
        <w:t xml:space="preserve"> vykonáva </w:t>
      </w:r>
      <w:r w:rsidR="008A18F4">
        <w:rPr>
          <w:rStyle w:val="Textzstupnhosymbolu"/>
          <w:color w:val="auto"/>
        </w:rPr>
        <w:t>m</w:t>
      </w:r>
      <w:r>
        <w:rPr>
          <w:rStyle w:val="Textzstupnhosymbolu"/>
          <w:color w:val="auto"/>
        </w:rPr>
        <w:t>inisterstvo kultúry</w:t>
      </w:r>
      <w:r w:rsidR="003A76A7">
        <w:rPr>
          <w:rStyle w:val="Textzstupnhosymbolu"/>
          <w:color w:val="auto"/>
        </w:rPr>
        <w:t xml:space="preserve"> a tiež Rada pre mediálne služby podľa osobitného predpisu o mediálnych službách</w:t>
      </w:r>
      <w:r w:rsidR="00A860BB">
        <w:rPr>
          <w:rStyle w:val="Textzstupnhosymbolu"/>
          <w:color w:val="auto"/>
        </w:rPr>
        <w:t>.</w:t>
      </w:r>
    </w:p>
    <w:p w:rsidR="0009121F" w:rsidRPr="0009121F" w:rsidRDefault="00A860BB" w:rsidP="003A76A7">
      <w:pPr>
        <w:widowControl/>
        <w:spacing w:after="100" w:afterAutospacing="1"/>
        <w:ind w:firstLine="708"/>
        <w:jc w:val="both"/>
        <w:rPr>
          <w:rStyle w:val="Textzstupnhosymbolu"/>
          <w:color w:val="auto"/>
        </w:rPr>
      </w:pPr>
      <w:r>
        <w:rPr>
          <w:rStyle w:val="Textzstupnhosymbolu"/>
          <w:color w:val="auto"/>
        </w:rPr>
        <w:t>Výk</w:t>
      </w:r>
      <w:r w:rsidR="00A51367">
        <w:rPr>
          <w:rStyle w:val="Textzstupnhosymbolu"/>
          <w:color w:val="auto"/>
        </w:rPr>
        <w:t>on dohľadu nad ustanoveniami § 1</w:t>
      </w:r>
      <w:r w:rsidR="003A76A7">
        <w:rPr>
          <w:rStyle w:val="Textzstupnhosymbolu"/>
          <w:color w:val="auto"/>
        </w:rPr>
        <w:t>7</w:t>
      </w:r>
      <w:r w:rsidR="00A51367">
        <w:rPr>
          <w:rStyle w:val="Textzstupnhosymbolu"/>
          <w:color w:val="auto"/>
        </w:rPr>
        <w:t xml:space="preserve"> a 1</w:t>
      </w:r>
      <w:r w:rsidR="003A76A7">
        <w:rPr>
          <w:rStyle w:val="Textzstupnhosymbolu"/>
          <w:color w:val="auto"/>
        </w:rPr>
        <w:t>8</w:t>
      </w:r>
      <w:r>
        <w:rPr>
          <w:rStyle w:val="Textzstupnhosymbolu"/>
          <w:color w:val="auto"/>
        </w:rPr>
        <w:t xml:space="preserve"> uskutočňuje </w:t>
      </w:r>
      <w:r w:rsidR="003A76A7">
        <w:rPr>
          <w:rStyle w:val="Textzstupnhosymbolu"/>
          <w:color w:val="auto"/>
        </w:rPr>
        <w:t>ministerstvo</w:t>
      </w:r>
      <w:r>
        <w:rPr>
          <w:rStyle w:val="Textzstupnhosymbolu"/>
          <w:color w:val="auto"/>
        </w:rPr>
        <w:t xml:space="preserve"> </w:t>
      </w:r>
      <w:r w:rsidR="0009121F">
        <w:rPr>
          <w:rStyle w:val="Textzstupnhosymbolu"/>
          <w:color w:val="auto"/>
        </w:rPr>
        <w:t>v spolupráci s</w:t>
      </w:r>
      <w:r w:rsidR="00B00664">
        <w:rPr>
          <w:rStyle w:val="Textzstupnhosymbolu"/>
          <w:color w:val="auto"/>
        </w:rPr>
        <w:t> depozitármi uvedenými v prílohe návrhu zákona</w:t>
      </w:r>
      <w:r w:rsidR="00DC5EE6">
        <w:rPr>
          <w:rStyle w:val="Textzstupnhosymbolu"/>
          <w:color w:val="auto"/>
        </w:rPr>
        <w:t xml:space="preserve">, </w:t>
      </w:r>
      <w:r w:rsidR="00B96185">
        <w:rPr>
          <w:rStyle w:val="Textzstupnhosymbolu"/>
          <w:color w:val="auto"/>
        </w:rPr>
        <w:t xml:space="preserve">ktorým sa </w:t>
      </w:r>
      <w:proofErr w:type="spellStart"/>
      <w:r w:rsidR="00B96185">
        <w:rPr>
          <w:rStyle w:val="Textzstupnhosymbolu"/>
          <w:color w:val="auto"/>
        </w:rPr>
        <w:t>deponát</w:t>
      </w:r>
      <w:proofErr w:type="spellEnd"/>
      <w:r w:rsidR="00B96185">
        <w:rPr>
          <w:rStyle w:val="Textzstupnhosymbolu"/>
          <w:color w:val="auto"/>
        </w:rPr>
        <w:t xml:space="preserve"> publikácie</w:t>
      </w:r>
      <w:r w:rsidR="00730C20">
        <w:rPr>
          <w:rStyle w:val="Textzstupnhosymbolu"/>
          <w:color w:val="auto"/>
        </w:rPr>
        <w:t xml:space="preserve"> </w:t>
      </w:r>
      <w:r w:rsidR="00B96185">
        <w:rPr>
          <w:rStyle w:val="Textzstupnhosymbolu"/>
          <w:color w:val="auto"/>
        </w:rPr>
        <w:t>odovzdáva</w:t>
      </w:r>
      <w:r w:rsidR="00B00664">
        <w:rPr>
          <w:rStyle w:val="Textzstupnhosymbolu"/>
          <w:color w:val="auto"/>
        </w:rPr>
        <w:t>.</w:t>
      </w:r>
    </w:p>
    <w:p w:rsidR="00B00664" w:rsidRDefault="00B00664" w:rsidP="00B67A7F">
      <w:pPr>
        <w:widowControl/>
        <w:spacing w:after="100" w:afterAutospacing="1"/>
        <w:jc w:val="both"/>
        <w:rPr>
          <w:rStyle w:val="Textzstupnhosymbolu"/>
          <w:color w:val="auto"/>
          <w:u w:val="single"/>
        </w:rPr>
      </w:pPr>
    </w:p>
    <w:p w:rsidR="00834C86" w:rsidRDefault="00B67A7F" w:rsidP="00B67A7F">
      <w:pPr>
        <w:widowControl/>
        <w:spacing w:after="100" w:afterAutospacing="1"/>
        <w:jc w:val="both"/>
        <w:rPr>
          <w:rStyle w:val="Textzstupnhosymbolu"/>
          <w:color w:val="auto"/>
          <w:u w:val="single"/>
        </w:rPr>
      </w:pPr>
      <w:r>
        <w:rPr>
          <w:rStyle w:val="Textzstupnhosymbolu"/>
          <w:color w:val="auto"/>
          <w:u w:val="single"/>
        </w:rPr>
        <w:lastRenderedPageBreak/>
        <w:t xml:space="preserve">K § </w:t>
      </w:r>
      <w:r w:rsidR="003A76A7">
        <w:rPr>
          <w:rStyle w:val="Textzstupnhosymbolu"/>
          <w:color w:val="auto"/>
          <w:u w:val="single"/>
        </w:rPr>
        <w:t>22</w:t>
      </w:r>
    </w:p>
    <w:p w:rsidR="007A42C9" w:rsidRDefault="00F21667" w:rsidP="003A76A7">
      <w:pPr>
        <w:widowControl/>
        <w:spacing w:after="100" w:afterAutospacing="1"/>
        <w:ind w:firstLine="709"/>
        <w:jc w:val="both"/>
        <w:rPr>
          <w:rStyle w:val="Textzstupnhosymbolu"/>
          <w:color w:val="auto"/>
        </w:rPr>
      </w:pPr>
      <w:r>
        <w:rPr>
          <w:rStyle w:val="Textzstupnhosymbolu"/>
          <w:color w:val="auto"/>
        </w:rPr>
        <w:t xml:space="preserve">Ustanovenie </w:t>
      </w:r>
      <w:r w:rsidR="00540521" w:rsidRPr="00D03D48">
        <w:rPr>
          <w:rStyle w:val="Textzstupnhosymbolu"/>
          <w:color w:val="auto"/>
        </w:rPr>
        <w:t>upravuje postup ministerstva</w:t>
      </w:r>
      <w:r w:rsidR="008A18F4" w:rsidRPr="00D03D48">
        <w:rPr>
          <w:rStyle w:val="Textzstupnhosymbolu"/>
          <w:color w:val="auto"/>
        </w:rPr>
        <w:t xml:space="preserve"> kultúry</w:t>
      </w:r>
      <w:r w:rsidR="00540521" w:rsidRPr="00D03D48">
        <w:rPr>
          <w:rStyle w:val="Textzstupnhosymbolu"/>
          <w:color w:val="auto"/>
        </w:rPr>
        <w:t xml:space="preserve"> pri ukladaní pokút </w:t>
      </w:r>
      <w:r w:rsidR="00FB7996">
        <w:rPr>
          <w:rStyle w:val="Textzstupnhosymbolu"/>
          <w:color w:val="auto"/>
        </w:rPr>
        <w:t>subjektom</w:t>
      </w:r>
      <w:r w:rsidR="00080C41">
        <w:rPr>
          <w:rStyle w:val="Textzstupnhosymbolu"/>
          <w:color w:val="auto"/>
        </w:rPr>
        <w:t xml:space="preserve">, ktorými sú fyzické osoby, </w:t>
      </w:r>
      <w:r w:rsidR="00540521" w:rsidRPr="00D03D48">
        <w:rPr>
          <w:rStyle w:val="Textzstupnhosymbolu"/>
          <w:color w:val="auto"/>
        </w:rPr>
        <w:t xml:space="preserve">za </w:t>
      </w:r>
      <w:r w:rsidR="00080C41">
        <w:rPr>
          <w:rStyle w:val="Textzstupnhosymbolu"/>
          <w:color w:val="auto"/>
        </w:rPr>
        <w:t xml:space="preserve">spáchanie priestupku, ktorého sa dopustia tým, že nesplnia povinnosť podľa </w:t>
      </w:r>
      <w:r w:rsidR="00FB7996">
        <w:rPr>
          <w:rStyle w:val="Textzstupnhosymbolu"/>
          <w:color w:val="auto"/>
        </w:rPr>
        <w:t xml:space="preserve">tohto </w:t>
      </w:r>
      <w:r w:rsidR="00080C41">
        <w:rPr>
          <w:rStyle w:val="Textzstupnhosymbolu"/>
          <w:color w:val="auto"/>
        </w:rPr>
        <w:t>zákona</w:t>
      </w:r>
      <w:r w:rsidR="00FB7996">
        <w:rPr>
          <w:rStyle w:val="Textzstupnhosymbolu"/>
          <w:color w:val="auto"/>
        </w:rPr>
        <w:t xml:space="preserve"> v závislosti od toho, či ide o vydavateľa publikácie alebo prevádzkovateľa webového portálu</w:t>
      </w:r>
      <w:r w:rsidR="00080C41">
        <w:rPr>
          <w:rStyle w:val="Textzstupnhosymbolu"/>
          <w:color w:val="auto"/>
        </w:rPr>
        <w:t xml:space="preserve"> a stanovuje</w:t>
      </w:r>
      <w:r w:rsidR="00080C41" w:rsidRPr="00080C41">
        <w:rPr>
          <w:rStyle w:val="Textzstupnhosymbolu"/>
          <w:color w:val="auto"/>
        </w:rPr>
        <w:t xml:space="preserve"> </w:t>
      </w:r>
      <w:r w:rsidR="00080C41" w:rsidRPr="00D03D48">
        <w:rPr>
          <w:rStyle w:val="Textzstupnhosymbolu"/>
          <w:color w:val="auto"/>
        </w:rPr>
        <w:t>výšku pokuty</w:t>
      </w:r>
      <w:r w:rsidR="001C6F9D">
        <w:rPr>
          <w:rStyle w:val="Textzstupnhosymbolu"/>
          <w:color w:val="auto"/>
        </w:rPr>
        <w:t xml:space="preserve"> za tento priestupok</w:t>
      </w:r>
      <w:r w:rsidR="003A76A7">
        <w:rPr>
          <w:rStyle w:val="Textzstupnhosymbolu"/>
          <w:color w:val="auto"/>
        </w:rPr>
        <w:t xml:space="preserve"> vo výške do 3 000 eur podľa jednotlivých okolností porušenia konkrétnej povinnosti</w:t>
      </w:r>
      <w:r w:rsidR="001C6F9D">
        <w:rPr>
          <w:rStyle w:val="Textzstupnhosymbolu"/>
          <w:color w:val="auto"/>
        </w:rPr>
        <w:t xml:space="preserve">. Ustanovenie sa riadi zákonom </w:t>
      </w:r>
      <w:r w:rsidR="001C6F9D" w:rsidRPr="00CE71C8">
        <w:t>Slovenskej národnej rady č. 372/1990 Zb. o priestupkoch v znení neskorších predpisov</w:t>
      </w:r>
      <w:r w:rsidR="001C6F9D">
        <w:rPr>
          <w:rStyle w:val="Textzstupnhosymbolu"/>
          <w:color w:val="auto"/>
        </w:rPr>
        <w:t>.</w:t>
      </w:r>
    </w:p>
    <w:p w:rsidR="003A76A7" w:rsidRDefault="003A76A7" w:rsidP="003A76A7">
      <w:pPr>
        <w:widowControl/>
        <w:spacing w:after="100" w:afterAutospacing="1"/>
        <w:ind w:firstLine="709"/>
        <w:jc w:val="both"/>
        <w:rPr>
          <w:rStyle w:val="Textzstupnhosymbolu"/>
          <w:color w:val="auto"/>
        </w:rPr>
      </w:pPr>
      <w:r>
        <w:rPr>
          <w:rStyle w:val="Textzstupnhosymbolu"/>
          <w:color w:val="auto"/>
        </w:rPr>
        <w:t>S</w:t>
      </w:r>
      <w:r w:rsidR="0013633F">
        <w:rPr>
          <w:rStyle w:val="Textzstupnhosymbolu"/>
          <w:color w:val="auto"/>
        </w:rPr>
        <w:t>tanovuje sa výnimka v prípade porušenia povinnosti vydavateľom neperiodickej publikácie uverejňovať povinné údaje v periodickej publikácii. Konanie porušení tejto povinnosti začína ministerstvo výlučne na podnet. To sa vzťahuje aj na konanie o správnych deliktoch.</w:t>
      </w:r>
    </w:p>
    <w:p w:rsidR="001C6F9D" w:rsidRPr="00FB7996" w:rsidRDefault="003A76A7" w:rsidP="00793847">
      <w:pPr>
        <w:widowControl/>
        <w:spacing w:after="100" w:afterAutospacing="1"/>
        <w:jc w:val="both"/>
        <w:rPr>
          <w:rStyle w:val="Textzstupnhosymbolu"/>
          <w:rFonts w:eastAsiaTheme="minorEastAsia"/>
          <w:color w:val="auto"/>
          <w:sz w:val="22"/>
          <w:szCs w:val="22"/>
          <w:u w:val="single"/>
        </w:rPr>
      </w:pPr>
      <w:r>
        <w:rPr>
          <w:rStyle w:val="Textzstupnhosymbolu"/>
          <w:color w:val="auto"/>
          <w:u w:val="single"/>
        </w:rPr>
        <w:t>K § 23</w:t>
      </w:r>
    </w:p>
    <w:p w:rsidR="00834C86" w:rsidRPr="00D03D48" w:rsidRDefault="00A51367" w:rsidP="00370F85">
      <w:pPr>
        <w:widowControl/>
        <w:spacing w:after="100" w:afterAutospacing="1"/>
        <w:ind w:firstLine="709"/>
        <w:jc w:val="both"/>
        <w:rPr>
          <w:rStyle w:val="Textzstupnhosymbolu"/>
          <w:color w:val="auto"/>
        </w:rPr>
      </w:pPr>
      <w:r>
        <w:rPr>
          <w:rStyle w:val="Textzstupnhosymbolu"/>
          <w:color w:val="auto"/>
        </w:rPr>
        <w:t xml:space="preserve">Ustanovenie </w:t>
      </w:r>
      <w:r w:rsidR="00D46DCC">
        <w:rPr>
          <w:rStyle w:val="Textzstupnhosymbolu"/>
          <w:color w:val="auto"/>
        </w:rPr>
        <w:t xml:space="preserve">návrhu </w:t>
      </w:r>
      <w:r w:rsidR="001C6F9D">
        <w:rPr>
          <w:rStyle w:val="Textzstupnhosymbolu"/>
          <w:color w:val="auto"/>
        </w:rPr>
        <w:t>zákona s</w:t>
      </w:r>
      <w:r w:rsidR="00FB7996">
        <w:rPr>
          <w:rStyle w:val="Textzstupnhosymbolu"/>
          <w:color w:val="auto"/>
        </w:rPr>
        <w:t>presňuje sankčné opatrenia pre subjekty</w:t>
      </w:r>
      <w:r w:rsidR="001C6F9D">
        <w:rPr>
          <w:rStyle w:val="Textzstupnhosymbolu"/>
          <w:color w:val="auto"/>
        </w:rPr>
        <w:t xml:space="preserve">, ktorými sú právnické osoby a fyzické osoby podnikatelia, za </w:t>
      </w:r>
      <w:r w:rsidR="00540521" w:rsidRPr="00D03D48">
        <w:rPr>
          <w:rStyle w:val="Textzstupnhosymbolu"/>
          <w:color w:val="auto"/>
        </w:rPr>
        <w:t>porušenie povinností ustanovených zákonom</w:t>
      </w:r>
      <w:r w:rsidR="004F5E42" w:rsidRPr="00D03D48">
        <w:rPr>
          <w:rStyle w:val="Textzstupnhosymbolu"/>
          <w:color w:val="auto"/>
        </w:rPr>
        <w:t>, výšk</w:t>
      </w:r>
      <w:r w:rsidR="008A18F4" w:rsidRPr="00D03D48">
        <w:rPr>
          <w:rStyle w:val="Textzstupnhosymbolu"/>
          <w:color w:val="auto"/>
        </w:rPr>
        <w:t>u</w:t>
      </w:r>
      <w:r w:rsidR="004F5E42" w:rsidRPr="00D03D48">
        <w:rPr>
          <w:rStyle w:val="Textzstupnhosymbolu"/>
          <w:color w:val="auto"/>
        </w:rPr>
        <w:t xml:space="preserve"> pokuty</w:t>
      </w:r>
      <w:r w:rsidR="00FB7996">
        <w:rPr>
          <w:rStyle w:val="Textzstupnhosymbolu"/>
          <w:color w:val="auto"/>
        </w:rPr>
        <w:t>, okolnosti rozhodujúce pre určenie výšky pokuty</w:t>
      </w:r>
      <w:r w:rsidR="001164D2">
        <w:rPr>
          <w:rStyle w:val="Textzstupnhosymbolu"/>
          <w:color w:val="auto"/>
        </w:rPr>
        <w:t xml:space="preserve"> a</w:t>
      </w:r>
      <w:r w:rsidR="00FB7996">
        <w:rPr>
          <w:rStyle w:val="Textzstupnhosymbolu"/>
          <w:color w:val="auto"/>
        </w:rPr>
        <w:t xml:space="preserve"> </w:t>
      </w:r>
      <w:r w:rsidR="00370F85" w:rsidRPr="00D03D48">
        <w:t>subjektívn</w:t>
      </w:r>
      <w:r w:rsidR="008A18F4" w:rsidRPr="00D03D48">
        <w:t>u</w:t>
      </w:r>
      <w:r w:rsidR="00370F85" w:rsidRPr="00D03D48">
        <w:t xml:space="preserve"> a</w:t>
      </w:r>
      <w:r w:rsidR="00FB7996">
        <w:t>ko aj</w:t>
      </w:r>
      <w:r w:rsidR="00370F85" w:rsidRPr="00D03D48">
        <w:t> objektívn</w:t>
      </w:r>
      <w:r w:rsidR="008A18F4" w:rsidRPr="00D03D48">
        <w:t>u</w:t>
      </w:r>
      <w:r w:rsidR="00370F85" w:rsidRPr="00D03D48">
        <w:t xml:space="preserve"> lehot</w:t>
      </w:r>
      <w:r w:rsidR="008A18F4" w:rsidRPr="00D03D48">
        <w:t>u</w:t>
      </w:r>
      <w:r w:rsidR="00370F85" w:rsidRPr="00D03D48">
        <w:t xml:space="preserve"> pre uloženie pokuty. Pri ukladaní pokuty sa postupuje podľa ustanovení zákona č. 71/1967 Zb. o správnom konaní (správny poriadok) v znení neskorších predpisov. </w:t>
      </w:r>
    </w:p>
    <w:p w:rsidR="00B67A7F" w:rsidRDefault="00834C86" w:rsidP="00B67A7F">
      <w:pPr>
        <w:widowControl/>
        <w:spacing w:after="100" w:afterAutospacing="1"/>
        <w:jc w:val="both"/>
        <w:rPr>
          <w:rStyle w:val="Textzstupnhosymbolu"/>
          <w:color w:val="auto"/>
          <w:u w:val="single"/>
        </w:rPr>
      </w:pPr>
      <w:r>
        <w:rPr>
          <w:rStyle w:val="Textzstupnhosymbolu"/>
          <w:color w:val="auto"/>
          <w:u w:val="single"/>
        </w:rPr>
        <w:t xml:space="preserve">K § </w:t>
      </w:r>
      <w:r w:rsidR="0013633F">
        <w:rPr>
          <w:rStyle w:val="Textzstupnhosymbolu"/>
          <w:color w:val="auto"/>
          <w:u w:val="single"/>
        </w:rPr>
        <w:t>24</w:t>
      </w:r>
    </w:p>
    <w:p w:rsidR="0013633F" w:rsidRPr="0013633F" w:rsidRDefault="0013633F" w:rsidP="0013633F">
      <w:pPr>
        <w:widowControl/>
        <w:spacing w:after="100" w:afterAutospacing="1"/>
        <w:ind w:firstLine="708"/>
        <w:jc w:val="both"/>
        <w:rPr>
          <w:rStyle w:val="Textzstupnhosymbolu"/>
          <w:color w:val="auto"/>
        </w:rPr>
      </w:pPr>
      <w:r>
        <w:rPr>
          <w:rStyle w:val="Textzstupnhosymbolu"/>
          <w:color w:val="auto"/>
        </w:rPr>
        <w:t xml:space="preserve">V nadväznosti na novú oblasť úpravy týkajúcej sa </w:t>
      </w:r>
      <w:r w:rsidR="00D72F0C">
        <w:rPr>
          <w:rStyle w:val="Textzstupnhosymbolu"/>
          <w:color w:val="auto"/>
        </w:rPr>
        <w:t xml:space="preserve">transparentnosti financovania médií v zmysle tohto zákona sa ustanovením § 24 navrhuje zaviesť povinnosť Rady pre mediálne služby vykonávať dohľad a ukladať sankcie za porušenie povinnosti vydavateľa periodickej publikácie a prevádzkovateľa </w:t>
      </w:r>
      <w:r w:rsidR="00B00664">
        <w:rPr>
          <w:rStyle w:val="Textzstupnhosymbolu"/>
          <w:color w:val="auto"/>
        </w:rPr>
        <w:t>spravodajského</w:t>
      </w:r>
      <w:r w:rsidR="00B00664">
        <w:rPr>
          <w:rStyle w:val="Textzstupnhosymbolu"/>
          <w:color w:val="auto"/>
        </w:rPr>
        <w:t xml:space="preserve"> </w:t>
      </w:r>
      <w:r w:rsidR="00D72F0C">
        <w:rPr>
          <w:rStyle w:val="Textzstupnhosymbolu"/>
          <w:color w:val="auto"/>
        </w:rPr>
        <w:t>webového portálu uverejňovať zoznam osôb, ktoré poskytli finančné plnenie na účely hromadného financovania v stanovenej výške v rámci kalendárneho roka. Výkon dohľadu uskutočňuje národný regulátor v súlade s osobitným predpisom o mediálnych službách.</w:t>
      </w:r>
    </w:p>
    <w:p w:rsidR="0013633F" w:rsidRDefault="0013633F" w:rsidP="00B67A7F">
      <w:pPr>
        <w:widowControl/>
        <w:spacing w:after="100" w:afterAutospacing="1"/>
        <w:jc w:val="both"/>
        <w:rPr>
          <w:rStyle w:val="Textzstupnhosymbolu"/>
          <w:color w:val="auto"/>
          <w:u w:val="single"/>
        </w:rPr>
      </w:pPr>
      <w:r>
        <w:rPr>
          <w:rStyle w:val="Textzstupnhosymbolu"/>
          <w:color w:val="auto"/>
          <w:u w:val="single"/>
        </w:rPr>
        <w:t>K § 25</w:t>
      </w:r>
    </w:p>
    <w:p w:rsidR="00FC6D05" w:rsidRDefault="00FC6D05" w:rsidP="00FC6D05">
      <w:pPr>
        <w:pStyle w:val="norm"/>
        <w:tabs>
          <w:tab w:val="left" w:pos="426"/>
        </w:tabs>
        <w:jc w:val="both"/>
      </w:pPr>
      <w:r>
        <w:tab/>
      </w:r>
      <w:r w:rsidR="000938CE">
        <w:tab/>
      </w:r>
      <w:r w:rsidRPr="00F164EC">
        <w:t xml:space="preserve">Ustanovenie začína zakotvením zásady </w:t>
      </w:r>
      <w:proofErr w:type="spellStart"/>
      <w:r w:rsidRPr="00F164EC">
        <w:t>res</w:t>
      </w:r>
      <w:proofErr w:type="spellEnd"/>
      <w:r w:rsidRPr="00F164EC">
        <w:t xml:space="preserve"> </w:t>
      </w:r>
      <w:proofErr w:type="spellStart"/>
      <w:r w:rsidRPr="00F164EC">
        <w:t>iudicata</w:t>
      </w:r>
      <w:proofErr w:type="spellEnd"/>
      <w:r w:rsidRPr="00F164EC">
        <w:t>, v zmysle ktorej o veci, o ktorej predtým rozhodol samoregulačný orgán, ktorý je zapísaný v</w:t>
      </w:r>
      <w:r>
        <w:t> </w:t>
      </w:r>
      <w:r w:rsidRPr="00F164EC">
        <w:t>evidencii</w:t>
      </w:r>
      <w:r w:rsidR="00B00664">
        <w:t xml:space="preserve"> podľa zákona č. ..../ 2022</w:t>
      </w:r>
      <w:r>
        <w:t xml:space="preserve"> Z. z. o mediálnych službách a o zmene a doplnení niektorých zákonov (zákon o mediálnych službách)</w:t>
      </w:r>
      <w:r w:rsidRPr="00F164EC">
        <w:t xml:space="preserve">, už </w:t>
      </w:r>
      <w:r>
        <w:t>orgán</w:t>
      </w:r>
      <w:r w:rsidRPr="00D56539">
        <w:t xml:space="preserve"> </w:t>
      </w:r>
      <w:r>
        <w:t>ktorý podľa osobitných predpisov (napríklad zákon č.</w:t>
      </w:r>
      <w:r w:rsidRPr="003078AA">
        <w:t xml:space="preserve"> </w:t>
      </w:r>
      <w:r w:rsidRPr="00745F08">
        <w:t>147/2001 Z. z. o reklame a o zmene a doplnení niektorých zákonov v znení neskorších predpisov</w:t>
      </w:r>
      <w:r>
        <w:t xml:space="preserve"> alebo zákon č. 181/2014 Z. z. o volebnej kampani a o zmene a doplnení zákona č. 85/2005 Z.</w:t>
      </w:r>
      <w:r w:rsidR="000938CE">
        <w:t xml:space="preserve"> </w:t>
      </w:r>
      <w:r>
        <w:t xml:space="preserve">z. o politických stranách a politických hnutiach v znení neskorších predpisov) vykonáva dohľad nad plnením povinností vydavateľa publikácie pri uverejňovaní inzercie, </w:t>
      </w:r>
      <w:r w:rsidRPr="00F164EC">
        <w:t xml:space="preserve">následne nerozhoduje. </w:t>
      </w:r>
      <w:r>
        <w:t>Podmienky zápisu samoregulačného orgánu do evidencie ako aj konanie pred samoregulačným orgánom podrobnejšie upravuje zákon o mediálnych službách.</w:t>
      </w:r>
    </w:p>
    <w:p w:rsidR="00FC6D05" w:rsidRPr="009777D4" w:rsidRDefault="00FC6D05" w:rsidP="00FC6D05">
      <w:pPr>
        <w:pStyle w:val="norm"/>
        <w:tabs>
          <w:tab w:val="left" w:pos="426"/>
        </w:tabs>
        <w:jc w:val="both"/>
      </w:pPr>
      <w:r>
        <w:tab/>
      </w:r>
      <w:r w:rsidR="000938CE">
        <w:tab/>
      </w:r>
      <w:r>
        <w:t>Orgán dohľadu môže za ustanovených podmienok začať konanie aj vtedy, ak v danej veci už rozhodol samoregulačný orgán, a to v prípade, že rozhodnutie samoregulačného orgánu je v celkom zjavnom rozpore s kódexom alebo je ním uložená sankcia celkom zjavne neprimeraná. V takomto prípade je samoregulačný orgán účastníkom konania.</w:t>
      </w:r>
    </w:p>
    <w:p w:rsidR="00FC6D05" w:rsidRDefault="00FC6D05" w:rsidP="00FC6D05">
      <w:pPr>
        <w:ind w:firstLine="708"/>
        <w:jc w:val="both"/>
      </w:pPr>
      <w:r w:rsidRPr="00F164EC">
        <w:lastRenderedPageBreak/>
        <w:t xml:space="preserve">Význam </w:t>
      </w:r>
      <w:r>
        <w:t xml:space="preserve">samoregulácie a </w:t>
      </w:r>
      <w:proofErr w:type="spellStart"/>
      <w:r w:rsidRPr="00F164EC">
        <w:t>koregulácie</w:t>
      </w:r>
      <w:proofErr w:type="spellEnd"/>
      <w:r w:rsidRPr="00F164EC">
        <w:t xml:space="preserve"> spočíva predovšetkým v tom, že regulácia </w:t>
      </w:r>
      <w:r>
        <w:t xml:space="preserve">zo strany príslušného orgánu dohľadu </w:t>
      </w:r>
      <w:r w:rsidRPr="00F164EC">
        <w:t xml:space="preserve">nastupuje až v prípade, že </w:t>
      </w:r>
      <w:r>
        <w:t>je uplatňovaný samoregulačný mechanizmus neúčinný.</w:t>
      </w:r>
    </w:p>
    <w:p w:rsidR="00FC6D05" w:rsidRDefault="00FC6D05" w:rsidP="00FC6D05">
      <w:pPr>
        <w:jc w:val="both"/>
      </w:pPr>
    </w:p>
    <w:p w:rsidR="00FC6D05" w:rsidRDefault="00FC6D05" w:rsidP="00FC6D05">
      <w:pPr>
        <w:pStyle w:val="norm"/>
        <w:tabs>
          <w:tab w:val="left" w:pos="426"/>
        </w:tabs>
        <w:spacing w:before="0" w:beforeAutospacing="0" w:after="0" w:afterAutospacing="0"/>
        <w:jc w:val="both"/>
      </w:pPr>
      <w:r>
        <w:tab/>
      </w:r>
      <w:r w:rsidR="000938CE">
        <w:tab/>
      </w:r>
      <w:r>
        <w:t xml:space="preserve">Návrh zákona zároveň upravuje postup v prípade, ak orgán dohľadu </w:t>
      </w:r>
      <w:r w:rsidRPr="009777D4">
        <w:t xml:space="preserve">začal konanie vo veci dodržiavania povinností podľa </w:t>
      </w:r>
      <w:r>
        <w:t xml:space="preserve">piatej časti tohto zákona </w:t>
      </w:r>
      <w:r w:rsidRPr="009777D4">
        <w:t xml:space="preserve">voči </w:t>
      </w:r>
      <w:r>
        <w:t>vydavateľovi publikácie</w:t>
      </w:r>
      <w:r w:rsidRPr="009777D4">
        <w:t>, ktor</w:t>
      </w:r>
      <w:r>
        <w:t xml:space="preserve">ý je viazaný príslušným kódexom. V takomto prípade orgán dohľadu </w:t>
      </w:r>
      <w:r w:rsidRPr="009777D4">
        <w:t xml:space="preserve">konanie preruší na čas do rozhodnutia samoregulačného orgánu. Ak samoregulačný orgán nerozhodne a neoznámi </w:t>
      </w:r>
      <w:r>
        <w:t xml:space="preserve">orgánu dohľadu </w:t>
      </w:r>
      <w:r w:rsidRPr="009777D4">
        <w:t xml:space="preserve">svoje rozhodnutie do 90 dní od začatia konania pred </w:t>
      </w:r>
      <w:r>
        <w:t>orgánom dohľadu alebo ak samoregulačný orgán rozhodne v celkom zjavnom rozpore s kódexom alebo je ním uložená sankcia celkom zjavne neprimeraná</w:t>
      </w:r>
      <w:r w:rsidRPr="009777D4">
        <w:t xml:space="preserve">, </w:t>
      </w:r>
      <w:r>
        <w:t xml:space="preserve">orgán dohľadu </w:t>
      </w:r>
      <w:r w:rsidRPr="009777D4">
        <w:t>pokračuje</w:t>
      </w:r>
      <w:r>
        <w:t xml:space="preserve"> v konaní, inak konanie zastaví. Aj v tomto prípade sa</w:t>
      </w:r>
      <w:r w:rsidRPr="009777D4">
        <w:t xml:space="preserve"> </w:t>
      </w:r>
      <w:r>
        <w:t>samoregulačný orgán stáva účastníkom konania.</w:t>
      </w:r>
    </w:p>
    <w:p w:rsidR="00FC6D05" w:rsidRDefault="00FC6D05" w:rsidP="00FC6D05">
      <w:pPr>
        <w:pStyle w:val="norm"/>
        <w:tabs>
          <w:tab w:val="left" w:pos="426"/>
        </w:tabs>
        <w:spacing w:before="0" w:beforeAutospacing="0" w:after="0" w:afterAutospacing="0"/>
        <w:ind w:left="426" w:hanging="426"/>
        <w:jc w:val="both"/>
      </w:pPr>
    </w:p>
    <w:p w:rsidR="0013633F" w:rsidRDefault="000938CE" w:rsidP="00FC6D05">
      <w:pPr>
        <w:pStyle w:val="norm"/>
        <w:tabs>
          <w:tab w:val="left" w:pos="426"/>
        </w:tabs>
        <w:spacing w:before="0" w:beforeAutospacing="0" w:after="0" w:afterAutospacing="0"/>
        <w:jc w:val="both"/>
      </w:pPr>
      <w:r>
        <w:tab/>
      </w:r>
      <w:r>
        <w:tab/>
      </w:r>
      <w:r w:rsidR="00FC6D05" w:rsidRPr="009777D4">
        <w:t>Ak</w:t>
      </w:r>
      <w:r w:rsidR="00FC6D05">
        <w:t xml:space="preserve"> orgán </w:t>
      </w:r>
      <w:r w:rsidR="00FC6D05" w:rsidRPr="009777D4">
        <w:t xml:space="preserve">postúpil podnet na preverenie samoregulačnému orgánu, konanie vo veci dodržiavania povinností podľa </w:t>
      </w:r>
      <w:r w:rsidR="00FC6D05">
        <w:t xml:space="preserve">piatej časti </w:t>
      </w:r>
      <w:r w:rsidR="00FC6D05" w:rsidRPr="009777D4">
        <w:t xml:space="preserve">tohto zákona </w:t>
      </w:r>
      <w:r w:rsidR="00FC6D05">
        <w:t>orgán dohľadu</w:t>
      </w:r>
      <w:r w:rsidR="00FC6D05" w:rsidRPr="009777D4">
        <w:t xml:space="preserve"> začne najskôr uplynutím 90 dní odo dňa postúpenia podnetu; počas tejto lehoty neplynie lehota na uloženie sankcie </w:t>
      </w:r>
      <w:r w:rsidR="00FC6D05">
        <w:t>orgánom dohľadu.</w:t>
      </w:r>
    </w:p>
    <w:p w:rsidR="00FC6D05" w:rsidRPr="0013633F" w:rsidRDefault="00FC6D05" w:rsidP="00FC6D05">
      <w:pPr>
        <w:pStyle w:val="norm"/>
        <w:tabs>
          <w:tab w:val="left" w:pos="426"/>
        </w:tabs>
        <w:spacing w:before="0" w:beforeAutospacing="0" w:after="0" w:afterAutospacing="0"/>
        <w:jc w:val="both"/>
        <w:rPr>
          <w:rStyle w:val="Textzstupnhosymbolu"/>
          <w:color w:val="auto"/>
        </w:rPr>
      </w:pPr>
    </w:p>
    <w:p w:rsidR="0013633F" w:rsidRDefault="0013633F" w:rsidP="00B67A7F">
      <w:pPr>
        <w:widowControl/>
        <w:spacing w:after="100" w:afterAutospacing="1"/>
        <w:jc w:val="both"/>
        <w:rPr>
          <w:rStyle w:val="Textzstupnhosymbolu"/>
          <w:color w:val="auto"/>
          <w:u w:val="single"/>
        </w:rPr>
      </w:pPr>
      <w:r>
        <w:rPr>
          <w:rStyle w:val="Textzstupnhosymbolu"/>
          <w:color w:val="auto"/>
          <w:u w:val="single"/>
        </w:rPr>
        <w:t>K § 26</w:t>
      </w:r>
    </w:p>
    <w:p w:rsidR="00C6327B" w:rsidRDefault="00A605A7" w:rsidP="00A605A7">
      <w:pPr>
        <w:widowControl/>
        <w:spacing w:after="100" w:afterAutospacing="1"/>
        <w:ind w:firstLine="709"/>
        <w:jc w:val="both"/>
      </w:pPr>
      <w:r w:rsidRPr="00A605A7">
        <w:t>Medzinárodné štandardné číslo seriálu prideľuje národná agentúra pre medzinárodné štandardné číslovanie seriálov</w:t>
      </w:r>
      <w:r w:rsidR="00FB7996">
        <w:t xml:space="preserve"> (ISSN)</w:t>
      </w:r>
      <w:r w:rsidRPr="00A605A7">
        <w:t>, ktorá má sídlo v Univerzitnej knižnici v Bratislave. Národná agentúra pre medzinárodné štandardné číslovanie knihy (prideľujúca ISBN) a národná agentúra pre medzinárodné štandardné číslovanie hudobniny (prideľujúca ISMN) má sídlo v Slovenskej národnej knižnici. K uvedeným medzinárodným štandardným číslam môže vydavateľ periodickej publikácie alebo neperiodickej publikácie požiadať príslušnú národnú agentúru pre medzinárodné štandardné číslovanie aj o pridelenie medzinárodného čiarového kódu označovania tovarov (EAN).</w:t>
      </w:r>
    </w:p>
    <w:p w:rsidR="00882765" w:rsidRDefault="00882765" w:rsidP="006C34D5">
      <w:pPr>
        <w:widowControl/>
        <w:spacing w:after="100" w:afterAutospacing="1"/>
        <w:ind w:firstLine="709"/>
        <w:jc w:val="both"/>
        <w:rPr>
          <w:bCs/>
        </w:rPr>
      </w:pPr>
      <w:r>
        <w:rPr>
          <w:bCs/>
        </w:rPr>
        <w:t xml:space="preserve">Na vydavateľa periodickej publikácie a tlačovú agentúru sa primerane vzťahujú </w:t>
      </w:r>
      <w:r w:rsidR="00806427">
        <w:rPr>
          <w:bCs/>
        </w:rPr>
        <w:t xml:space="preserve">úvodné </w:t>
      </w:r>
      <w:r>
        <w:rPr>
          <w:bCs/>
        </w:rPr>
        <w:t xml:space="preserve">ustanovenia </w:t>
      </w:r>
      <w:r w:rsidR="00806427">
        <w:rPr>
          <w:bCs/>
        </w:rPr>
        <w:t>a ustanovenia o obsahovej službe upravené v osobitnom predpise o mediálnych službách.</w:t>
      </w:r>
    </w:p>
    <w:p w:rsidR="001A5026" w:rsidRDefault="00806427" w:rsidP="007A42C9">
      <w:pPr>
        <w:widowControl/>
        <w:spacing w:after="100" w:afterAutospacing="1"/>
        <w:ind w:firstLine="709"/>
        <w:jc w:val="both"/>
      </w:pPr>
      <w:r>
        <w:rPr>
          <w:bCs/>
        </w:rPr>
        <w:t xml:space="preserve">S cieľom zabezpečiť ochranu osobných údajov sa upravuje, že so všetkými údajmi získanými a spracovanými na účely podľa tohto zákona sa musí zaobchádzať v súlade s osobitným predpisom o ochrane osobných údajov a tiež v súlade s nariadením Európskeho parlamentu a rady </w:t>
      </w:r>
      <w:r w:rsidRPr="008B4F4B">
        <w:t xml:space="preserve">o ochrane fyzických osôb pri spracúvaní osobných údajov a o </w:t>
      </w:r>
      <w:r>
        <w:t>voľnom pohybe takýchto údajov.</w:t>
      </w:r>
    </w:p>
    <w:p w:rsidR="00B00664" w:rsidRPr="007A42C9" w:rsidRDefault="00B00664" w:rsidP="007A42C9">
      <w:pPr>
        <w:widowControl/>
        <w:spacing w:after="100" w:afterAutospacing="1"/>
        <w:ind w:firstLine="709"/>
        <w:jc w:val="both"/>
        <w:rPr>
          <w:rStyle w:val="Textzstupnhosymbolu"/>
          <w:bCs/>
          <w:color w:val="auto"/>
        </w:rPr>
      </w:pPr>
      <w:r>
        <w:t xml:space="preserve">S ohľadom na povahu Rozhlasu a televízie Slovenska a Tlačovej agentúry Slovenskej republiky, ako inštitúcií zriadených priamo zákonom, sa navrhuje vylúčiť ich z povinností </w:t>
      </w:r>
      <w:r w:rsidR="00F23141">
        <w:t>týkajúcich sa transparentnosti financovania a zápisu do registra partnerov verejného sektora.</w:t>
      </w:r>
    </w:p>
    <w:p w:rsidR="00C6327B" w:rsidRDefault="00C6327B" w:rsidP="00B67A7F">
      <w:pPr>
        <w:widowControl/>
        <w:spacing w:after="100" w:afterAutospacing="1"/>
        <w:jc w:val="both"/>
        <w:rPr>
          <w:rStyle w:val="Textzstupnhosymbolu"/>
          <w:color w:val="auto"/>
          <w:u w:val="single"/>
        </w:rPr>
      </w:pPr>
      <w:r>
        <w:rPr>
          <w:rStyle w:val="Textzstupnhosymbolu"/>
          <w:color w:val="auto"/>
          <w:u w:val="single"/>
        </w:rPr>
        <w:t xml:space="preserve">K § </w:t>
      </w:r>
      <w:r w:rsidR="00D72F0C">
        <w:rPr>
          <w:rStyle w:val="Textzstupnhosymbolu"/>
          <w:color w:val="auto"/>
          <w:u w:val="single"/>
        </w:rPr>
        <w:t>27</w:t>
      </w:r>
    </w:p>
    <w:p w:rsidR="007E0FCA" w:rsidRDefault="00370F85" w:rsidP="00057CB8">
      <w:pPr>
        <w:widowControl/>
        <w:spacing w:after="100" w:afterAutospacing="1"/>
        <w:ind w:firstLine="708"/>
        <w:jc w:val="both"/>
        <w:rPr>
          <w:rStyle w:val="Textzstupnhosymbolu"/>
          <w:color w:val="auto"/>
        </w:rPr>
      </w:pPr>
      <w:r>
        <w:rPr>
          <w:rStyle w:val="Textzstupnhosymbolu"/>
          <w:color w:val="auto"/>
        </w:rPr>
        <w:t xml:space="preserve">Prechodné ustanovenia </w:t>
      </w:r>
      <w:r w:rsidR="007E0FCA">
        <w:rPr>
          <w:rStyle w:val="Textzstupnhosymbolu"/>
          <w:color w:val="auto"/>
        </w:rPr>
        <w:t xml:space="preserve">reflektujú zmenu súčasných ako aj doplnenie nových pojmov v návrhu zákona. Ustanovenie uvádza, že periodická tlač evidovaná podľa doterajších predpisov sa považuje sa periodickú publikáciu podľa tohto zákona a stanovuje sa povinnosť pre vydavateľov, ktorí spĺňajú podmienku vydávania vedeckej alebo odbornej publikácie, aby v požadovanej lehote oznámili túto skutočnosť ministerstvu. </w:t>
      </w:r>
    </w:p>
    <w:p w:rsidR="000938CE" w:rsidRDefault="007E0FCA" w:rsidP="000938CE">
      <w:pPr>
        <w:widowControl/>
        <w:spacing w:after="100" w:afterAutospacing="1"/>
        <w:ind w:firstLine="708"/>
        <w:jc w:val="both"/>
        <w:rPr>
          <w:rStyle w:val="Textzstupnhosymbolu"/>
          <w:color w:val="auto"/>
        </w:rPr>
      </w:pPr>
      <w:r>
        <w:rPr>
          <w:rStyle w:val="Textzstupnhosymbolu"/>
          <w:color w:val="auto"/>
        </w:rPr>
        <w:lastRenderedPageBreak/>
        <w:t xml:space="preserve">Okrem toho </w:t>
      </w:r>
      <w:r w:rsidR="00D72F0C">
        <w:rPr>
          <w:rStyle w:val="Textzstupnhosymbolu"/>
          <w:color w:val="auto"/>
        </w:rPr>
        <w:t>sa upravuje</w:t>
      </w:r>
      <w:r>
        <w:rPr>
          <w:rStyle w:val="Textzstupnhosymbolu"/>
          <w:color w:val="auto"/>
        </w:rPr>
        <w:t xml:space="preserve"> </w:t>
      </w:r>
      <w:r w:rsidR="006255E3" w:rsidRPr="006255E3">
        <w:rPr>
          <w:rStyle w:val="Textzstupnhosymbolu"/>
          <w:color w:val="auto"/>
        </w:rPr>
        <w:t>postup</w:t>
      </w:r>
      <w:r w:rsidR="00D916A9">
        <w:rPr>
          <w:rStyle w:val="Textzstupnhosymbolu"/>
          <w:color w:val="auto"/>
        </w:rPr>
        <w:t xml:space="preserve"> </w:t>
      </w:r>
      <w:r w:rsidR="00370F85">
        <w:rPr>
          <w:rStyle w:val="Textzstupnhosymbolu"/>
          <w:color w:val="auto"/>
        </w:rPr>
        <w:t xml:space="preserve">v </w:t>
      </w:r>
      <w:r w:rsidR="00D916A9">
        <w:rPr>
          <w:rStyle w:val="Textzstupnhosymbolu"/>
          <w:color w:val="auto"/>
        </w:rPr>
        <w:t>konan</w:t>
      </w:r>
      <w:r w:rsidR="00370F85">
        <w:rPr>
          <w:rStyle w:val="Textzstupnhosymbolu"/>
          <w:color w:val="auto"/>
        </w:rPr>
        <w:t>iach</w:t>
      </w:r>
      <w:r w:rsidR="00D916A9">
        <w:rPr>
          <w:rStyle w:val="Textzstupnhosymbolu"/>
          <w:color w:val="auto"/>
        </w:rPr>
        <w:t xml:space="preserve"> o uložení pokuty</w:t>
      </w:r>
      <w:r w:rsidR="00D72F0C">
        <w:rPr>
          <w:rStyle w:val="Textzstupnhosymbolu"/>
          <w:color w:val="auto"/>
        </w:rPr>
        <w:t xml:space="preserve"> začatých</w:t>
      </w:r>
      <w:r w:rsidR="00D72F0C" w:rsidRPr="006255E3">
        <w:rPr>
          <w:rStyle w:val="Textzstupnhosymbolu"/>
          <w:color w:val="auto"/>
        </w:rPr>
        <w:t xml:space="preserve"> pred účinnosťou tohto zákona</w:t>
      </w:r>
      <w:r w:rsidR="00D72F0C">
        <w:rPr>
          <w:rStyle w:val="Textzstupnhosymbolu"/>
          <w:color w:val="auto"/>
        </w:rPr>
        <w:t xml:space="preserve"> a postup v rámci posudzovania žiadostí o opravu</w:t>
      </w:r>
      <w:r w:rsidR="00370F85">
        <w:rPr>
          <w:rStyle w:val="Textzstupnhosymbolu"/>
          <w:color w:val="auto"/>
        </w:rPr>
        <w:t>,</w:t>
      </w:r>
      <w:r w:rsidR="00561B53">
        <w:rPr>
          <w:rStyle w:val="Textzstupnhosymbolu"/>
          <w:color w:val="auto"/>
        </w:rPr>
        <w:t xml:space="preserve"> žiadostí o odpoveď a žiadostí o dodatočné oznámenie týkajúcich sa skutkových tvrdení uverejnených pred nadobudnutím účinnosti tohto zákona</w:t>
      </w:r>
      <w:r w:rsidR="00370F85">
        <w:rPr>
          <w:rStyle w:val="Textzstupnhosymbolu"/>
          <w:color w:val="auto"/>
        </w:rPr>
        <w:t xml:space="preserve"> a to tak, že </w:t>
      </w:r>
      <w:r w:rsidR="000938CE">
        <w:rPr>
          <w:rStyle w:val="Textzstupnhosymbolu"/>
          <w:color w:val="auto"/>
        </w:rPr>
        <w:t>budú posudzované a</w:t>
      </w:r>
      <w:r w:rsidR="00370F85">
        <w:rPr>
          <w:rStyle w:val="Textzstupnhosymbolu"/>
          <w:color w:val="auto"/>
        </w:rPr>
        <w:t xml:space="preserve"> dokončia </w:t>
      </w:r>
      <w:r w:rsidR="000938CE">
        <w:rPr>
          <w:rStyle w:val="Textzstupnhosymbolu"/>
          <w:color w:val="auto"/>
        </w:rPr>
        <w:t>sa podľa doterajších predpisov.</w:t>
      </w:r>
    </w:p>
    <w:p w:rsidR="00D72F0C" w:rsidRDefault="000938CE" w:rsidP="000938CE">
      <w:pPr>
        <w:widowControl/>
        <w:spacing w:after="100" w:afterAutospacing="1"/>
        <w:ind w:firstLine="708"/>
        <w:jc w:val="both"/>
        <w:rPr>
          <w:rStyle w:val="Textzstupnhosymbolu"/>
          <w:color w:val="auto"/>
        </w:rPr>
      </w:pPr>
      <w:r>
        <w:rPr>
          <w:rStyle w:val="Textzstupnhosymbolu"/>
          <w:color w:val="auto"/>
        </w:rPr>
        <w:t>Zároveň, v nadväznosti na úpravu</w:t>
      </w:r>
      <w:r w:rsidR="00F21667" w:rsidRPr="00F21667">
        <w:rPr>
          <w:rStyle w:val="Textzstupnhosymbolu"/>
          <w:color w:val="auto"/>
        </w:rPr>
        <w:t xml:space="preserve"> </w:t>
      </w:r>
      <w:r>
        <w:rPr>
          <w:rStyle w:val="Textzstupnhosymbolu"/>
          <w:color w:val="auto"/>
        </w:rPr>
        <w:t xml:space="preserve">okruhu osôb, ktorým sa má odovzdávať </w:t>
      </w:r>
      <w:proofErr w:type="spellStart"/>
      <w:r>
        <w:rPr>
          <w:rStyle w:val="Textzstupnhosymbolu"/>
          <w:color w:val="auto"/>
        </w:rPr>
        <w:t>deponát</w:t>
      </w:r>
      <w:proofErr w:type="spellEnd"/>
      <w:r>
        <w:rPr>
          <w:rStyle w:val="Textzstupnhosymbolu"/>
          <w:color w:val="auto"/>
        </w:rPr>
        <w:t xml:space="preserve"> publikácie, sa </w:t>
      </w:r>
      <w:r w:rsidR="00F21667" w:rsidRPr="00F21667">
        <w:rPr>
          <w:rStyle w:val="Textzstupnhosymbolu"/>
          <w:color w:val="auto"/>
        </w:rPr>
        <w:t>právnickým osobám</w:t>
      </w:r>
      <w:r w:rsidR="001C6F9D" w:rsidRPr="001C6F9D">
        <w:rPr>
          <w:rStyle w:val="Textzstupnhosymbolu"/>
          <w:color w:val="auto"/>
        </w:rPr>
        <w:t xml:space="preserve"> </w:t>
      </w:r>
      <w:r w:rsidR="001C6F9D" w:rsidRPr="00F21667">
        <w:rPr>
          <w:rStyle w:val="Textzstupnhosymbolu"/>
          <w:color w:val="auto"/>
        </w:rPr>
        <w:t>podľa doterajších predpisov</w:t>
      </w:r>
      <w:r w:rsidR="004B1F72" w:rsidRPr="00F21667">
        <w:rPr>
          <w:rStyle w:val="Textzstupnhosymbolu"/>
          <w:color w:val="auto"/>
        </w:rPr>
        <w:t xml:space="preserve">, ktorým boli </w:t>
      </w:r>
      <w:r w:rsidR="001C6F9D" w:rsidRPr="00F21667">
        <w:rPr>
          <w:rStyle w:val="Textzstupnhosymbolu"/>
          <w:color w:val="auto"/>
        </w:rPr>
        <w:t xml:space="preserve">odovzdané </w:t>
      </w:r>
      <w:r w:rsidR="006255E3" w:rsidRPr="00F21667">
        <w:rPr>
          <w:rStyle w:val="Textzstupnhosymbolu"/>
          <w:color w:val="auto"/>
        </w:rPr>
        <w:t>pov</w:t>
      </w:r>
      <w:r w:rsidR="004B1F72" w:rsidRPr="00F21667">
        <w:rPr>
          <w:rStyle w:val="Textzstupnhosymbolu"/>
          <w:color w:val="auto"/>
        </w:rPr>
        <w:t>inné výtlačky</w:t>
      </w:r>
      <w:r w:rsidR="006255E3" w:rsidRPr="00F21667">
        <w:rPr>
          <w:rStyle w:val="Textzstupnhosymbolu"/>
          <w:color w:val="auto"/>
        </w:rPr>
        <w:t xml:space="preserve"> </w:t>
      </w:r>
      <w:r w:rsidR="004B1F72" w:rsidRPr="00F21667">
        <w:rPr>
          <w:rStyle w:val="Textzstupnhosymbolu"/>
          <w:color w:val="auto"/>
        </w:rPr>
        <w:t xml:space="preserve">periodickej publikácie </w:t>
      </w:r>
      <w:r w:rsidR="007E0FCA">
        <w:rPr>
          <w:rStyle w:val="Textzstupnhosymbolu"/>
          <w:color w:val="auto"/>
        </w:rPr>
        <w:t>alebo neperiodickej publikácie</w:t>
      </w:r>
      <w:r w:rsidR="004B1F72" w:rsidRPr="00F21667">
        <w:rPr>
          <w:rStyle w:val="Textzstupnhosymbolu"/>
          <w:color w:val="auto"/>
        </w:rPr>
        <w:t xml:space="preserve"> a </w:t>
      </w:r>
      <w:r w:rsidR="00057CB8" w:rsidRPr="00F21667">
        <w:rPr>
          <w:rStyle w:val="Textzstupnhosymbolu"/>
          <w:color w:val="auto"/>
        </w:rPr>
        <w:t>ktoré</w:t>
      </w:r>
      <w:r w:rsidR="004B1F72" w:rsidRPr="00F21667">
        <w:rPr>
          <w:rStyle w:val="Textzstupnhosymbolu"/>
          <w:color w:val="auto"/>
        </w:rPr>
        <w:t xml:space="preserve"> </w:t>
      </w:r>
      <w:r w:rsidR="00057CB8" w:rsidRPr="00F21667">
        <w:rPr>
          <w:rStyle w:val="Textzstupnhosymbolu"/>
          <w:color w:val="auto"/>
        </w:rPr>
        <w:t>nie sú</w:t>
      </w:r>
      <w:r w:rsidR="004B1F72" w:rsidRPr="00F21667">
        <w:rPr>
          <w:rStyle w:val="Textzstupnhosymbolu"/>
          <w:color w:val="auto"/>
        </w:rPr>
        <w:t xml:space="preserve"> právnickou osobou </w:t>
      </w:r>
      <w:r w:rsidR="00B96185">
        <w:rPr>
          <w:rStyle w:val="Textzstupnhosymbolu"/>
          <w:color w:val="auto"/>
        </w:rPr>
        <w:t>uvedenou v prílohe</w:t>
      </w:r>
      <w:r w:rsidR="004B1F72" w:rsidRPr="00F21667">
        <w:rPr>
          <w:rStyle w:val="Textzstupnhosymbolu"/>
          <w:color w:val="auto"/>
        </w:rPr>
        <w:t xml:space="preserve"> tohto zákona</w:t>
      </w:r>
      <w:r w:rsidR="00057CB8" w:rsidRPr="00F21667">
        <w:rPr>
          <w:rStyle w:val="Textzstupnhosymbolu"/>
          <w:color w:val="auto"/>
        </w:rPr>
        <w:t>,</w:t>
      </w:r>
      <w:r w:rsidR="00370F85" w:rsidRPr="00F21667">
        <w:rPr>
          <w:rStyle w:val="Textzstupnhosymbolu"/>
          <w:color w:val="auto"/>
        </w:rPr>
        <w:t xml:space="preserve"> </w:t>
      </w:r>
      <w:r w:rsidR="00F21667" w:rsidRPr="00F21667">
        <w:rPr>
          <w:rStyle w:val="Textzstupnhosymbolu"/>
          <w:color w:val="auto"/>
        </w:rPr>
        <w:t>umožňuje</w:t>
      </w:r>
      <w:r w:rsidR="00570603" w:rsidRPr="00F21667">
        <w:rPr>
          <w:rStyle w:val="Textzstupnhosymbolu"/>
          <w:color w:val="auto"/>
        </w:rPr>
        <w:t xml:space="preserve"> </w:t>
      </w:r>
      <w:r w:rsidR="00057CB8" w:rsidRPr="00F21667">
        <w:rPr>
          <w:rStyle w:val="Textzstupnhosymbolu"/>
          <w:color w:val="auto"/>
        </w:rPr>
        <w:t>používať predmetné publikácie na knižnično-informačné služby v zmysle zákona č. 126/2015 Z. z.</w:t>
      </w:r>
    </w:p>
    <w:p w:rsidR="00806427" w:rsidRPr="006255E3" w:rsidRDefault="00806427" w:rsidP="00057CB8">
      <w:pPr>
        <w:widowControl/>
        <w:spacing w:after="100" w:afterAutospacing="1"/>
        <w:ind w:firstLine="708"/>
        <w:jc w:val="both"/>
        <w:rPr>
          <w:rStyle w:val="Textzstupnhosymbolu"/>
          <w:color w:val="auto"/>
        </w:rPr>
      </w:pPr>
      <w:r>
        <w:rPr>
          <w:rStyle w:val="Textzstupnhosymbolu"/>
          <w:color w:val="auto"/>
        </w:rPr>
        <w:t xml:space="preserve">V nadväznosti na rozšírenie povinnosti evidovať sa v zozname periodických publikácií vedenom ministerstvom na vydavateľov elektronických periodických publikácií a prevádzkovateľov </w:t>
      </w:r>
      <w:r w:rsidR="00F23141">
        <w:rPr>
          <w:rStyle w:val="Textzstupnhosymbolu"/>
          <w:color w:val="auto"/>
        </w:rPr>
        <w:t xml:space="preserve">spravodajských </w:t>
      </w:r>
      <w:r>
        <w:rPr>
          <w:rStyle w:val="Textzstupnhosymbolu"/>
          <w:color w:val="auto"/>
        </w:rPr>
        <w:t>webových portálov sa stanovuje</w:t>
      </w:r>
      <w:r w:rsidR="000938CE">
        <w:rPr>
          <w:rStyle w:val="Textzstupnhosymbolu"/>
          <w:color w:val="auto"/>
        </w:rPr>
        <w:t xml:space="preserve"> dostatočne dlhá</w:t>
      </w:r>
      <w:r>
        <w:rPr>
          <w:rStyle w:val="Textzstupnhosymbolu"/>
          <w:color w:val="auto"/>
        </w:rPr>
        <w:t xml:space="preserve"> lehota</w:t>
      </w:r>
      <w:r w:rsidR="000938CE">
        <w:rPr>
          <w:rStyle w:val="Textzstupnhosymbolu"/>
          <w:color w:val="auto"/>
        </w:rPr>
        <w:t xml:space="preserve"> do konca</w:t>
      </w:r>
      <w:r>
        <w:rPr>
          <w:rStyle w:val="Textzstupnhosymbolu"/>
          <w:color w:val="auto"/>
        </w:rPr>
        <w:t xml:space="preserve"> </w:t>
      </w:r>
      <w:r w:rsidR="000938CE">
        <w:rPr>
          <w:rStyle w:val="Textzstupnhosymbolu"/>
          <w:color w:val="auto"/>
        </w:rPr>
        <w:t xml:space="preserve">roka 2022 </w:t>
      </w:r>
      <w:r>
        <w:rPr>
          <w:rStyle w:val="Textzstupnhosymbolu"/>
          <w:color w:val="auto"/>
        </w:rPr>
        <w:t xml:space="preserve">pre tieto osoby na splnenie </w:t>
      </w:r>
      <w:r w:rsidR="000938CE">
        <w:rPr>
          <w:rStyle w:val="Textzstupnhosymbolu"/>
          <w:color w:val="auto"/>
        </w:rPr>
        <w:t>žiadosti o evidenciu v zozname.</w:t>
      </w:r>
    </w:p>
    <w:p w:rsidR="00B67A7F" w:rsidRDefault="00C6327B" w:rsidP="00B67A7F">
      <w:pPr>
        <w:widowControl/>
        <w:spacing w:after="100" w:afterAutospacing="1"/>
        <w:jc w:val="both"/>
        <w:rPr>
          <w:rStyle w:val="Textzstupnhosymbolu"/>
          <w:color w:val="auto"/>
          <w:u w:val="single"/>
        </w:rPr>
      </w:pPr>
      <w:r>
        <w:rPr>
          <w:rStyle w:val="Textzstupnhosymbolu"/>
          <w:color w:val="auto"/>
          <w:u w:val="single"/>
        </w:rPr>
        <w:t xml:space="preserve">K § </w:t>
      </w:r>
      <w:r w:rsidR="007C3F73">
        <w:rPr>
          <w:rStyle w:val="Textzstupnhosymbolu"/>
          <w:color w:val="auto"/>
          <w:u w:val="single"/>
        </w:rPr>
        <w:t>28</w:t>
      </w:r>
    </w:p>
    <w:p w:rsidR="00962586" w:rsidRDefault="00B67A7F" w:rsidP="00070E68">
      <w:pPr>
        <w:widowControl/>
        <w:spacing w:after="100" w:afterAutospacing="1"/>
        <w:ind w:firstLine="708"/>
        <w:jc w:val="both"/>
        <w:rPr>
          <w:rStyle w:val="Textzstupnhosymbolu"/>
          <w:color w:val="auto"/>
        </w:rPr>
      </w:pPr>
      <w:r w:rsidRPr="00B67A7F">
        <w:rPr>
          <w:rStyle w:val="Textzstupnhosymbolu"/>
          <w:color w:val="auto"/>
        </w:rPr>
        <w:t>Zrušuj</w:t>
      </w:r>
      <w:r w:rsidR="00DB7214">
        <w:rPr>
          <w:rStyle w:val="Textzstupnhosymbolu"/>
          <w:color w:val="auto"/>
        </w:rPr>
        <w:t>ú</w:t>
      </w:r>
      <w:r w:rsidRPr="00B67A7F">
        <w:rPr>
          <w:rStyle w:val="Textzstupnhosymbolu"/>
          <w:color w:val="auto"/>
        </w:rPr>
        <w:t xml:space="preserve"> sa zákon</w:t>
      </w:r>
      <w:r w:rsidR="00DB7214">
        <w:rPr>
          <w:rStyle w:val="Textzstupnhosymbolu"/>
          <w:color w:val="auto"/>
        </w:rPr>
        <w:t xml:space="preserve">y </w:t>
      </w:r>
      <w:r w:rsidRPr="00B67A7F">
        <w:rPr>
          <w:rStyle w:val="Textzstupnhosymbolu"/>
          <w:color w:val="auto"/>
        </w:rPr>
        <w:t xml:space="preserve"> č. 212/1997 Z. z. o povinných výtlačkoch periodických publikácií, neperiodických publikácií a rozmnoženín audiovizuálnych diel v znení neskorších predpisov</w:t>
      </w:r>
      <w:r w:rsidR="00DB7214">
        <w:rPr>
          <w:rStyle w:val="Textzstupnhosymbolu"/>
          <w:color w:val="auto"/>
        </w:rPr>
        <w:t xml:space="preserve"> a zákon č. 167/2008 Z. z. o periodickej tlači a agentúrnom spravodajstve a o zmene a doplnení niektorých zákonov (tlačový zákon) v znení neskorších predpisov</w:t>
      </w:r>
      <w:r w:rsidRPr="00B67A7F">
        <w:rPr>
          <w:rStyle w:val="Textzstupnhosymbolu"/>
          <w:color w:val="auto"/>
        </w:rPr>
        <w:t>.</w:t>
      </w:r>
    </w:p>
    <w:p w:rsidR="00680267" w:rsidRDefault="00F23141" w:rsidP="00680267">
      <w:pPr>
        <w:widowControl/>
        <w:spacing w:after="100" w:afterAutospacing="1"/>
        <w:jc w:val="both"/>
        <w:rPr>
          <w:rStyle w:val="Textzstupnhosymbolu"/>
          <w:color w:val="auto"/>
          <w:u w:val="single"/>
        </w:rPr>
      </w:pPr>
      <w:r>
        <w:rPr>
          <w:rStyle w:val="Textzstupnhosymbolu"/>
          <w:color w:val="auto"/>
          <w:u w:val="single"/>
        </w:rPr>
        <w:t>Článok II</w:t>
      </w:r>
    </w:p>
    <w:p w:rsidR="00F23141" w:rsidRDefault="00F23141" w:rsidP="00CB1C45">
      <w:pPr>
        <w:ind w:firstLine="708"/>
        <w:jc w:val="both"/>
        <w:rPr>
          <w:bCs/>
          <w:color w:val="000000"/>
        </w:rPr>
      </w:pPr>
      <w:r>
        <w:t xml:space="preserve">Navrhovanou zmenou zákona č. </w:t>
      </w:r>
      <w:r w:rsidRPr="002B267D">
        <w:t>145/1995 Z.</w:t>
      </w:r>
      <w:r>
        <w:t xml:space="preserve"> </w:t>
      </w:r>
      <w:r w:rsidRPr="002B267D">
        <w:t xml:space="preserve">z. o správnych poplatkoch </w:t>
      </w:r>
      <w:r>
        <w:t>v znení neskorších predpisov</w:t>
      </w:r>
      <w:r>
        <w:t xml:space="preserve"> sa zavádza správny poplatok za administratívny úkon v súvislosti s evidovaním periodickej publikácie v  zozname</w:t>
      </w:r>
      <w:r>
        <w:t xml:space="preserve">  periodickej  publikácie. Konkrétnymi </w:t>
      </w:r>
      <w:r w:rsidR="00CB1C45">
        <w:t xml:space="preserve">administratívnymi </w:t>
      </w:r>
      <w:r>
        <w:t>úkonmi s</w:t>
      </w:r>
      <w:r w:rsidR="00CB1C45">
        <w:t>ú žiadosť</w:t>
      </w:r>
      <w:r>
        <w:t xml:space="preserve"> o zápis periodickej publikácie do zoznamu </w:t>
      </w:r>
      <w:r w:rsidR="00CB1C45">
        <w:t>periodickej publikácie a</w:t>
      </w:r>
      <w:r w:rsidR="00CB1C45" w:rsidRPr="00CB1C45">
        <w:t xml:space="preserve"> </w:t>
      </w:r>
      <w:r w:rsidR="00CB1C45">
        <w:t>žiadosť o</w:t>
      </w:r>
      <w:r w:rsidR="00CB1C45">
        <w:t> </w:t>
      </w:r>
      <w:r w:rsidR="00CB1C45">
        <w:t>zmenu</w:t>
      </w:r>
      <w:r w:rsidR="00CB1C45">
        <w:t xml:space="preserve"> zápisu v tomto zozname. Navrhovaná výška správneho poplatku je nastavená v takej výške, aby nepredstavovala nadmerné finančné zaťaženie žiadateľa a zároveň pokryla úhradu vykonania predmetného administratívneho úkonu zo strany ministerstva.</w:t>
      </w:r>
    </w:p>
    <w:p w:rsidR="00CB1C45" w:rsidRPr="00CB1C45" w:rsidRDefault="00CB1C45" w:rsidP="00CB1C45">
      <w:pPr>
        <w:ind w:firstLine="708"/>
        <w:jc w:val="both"/>
        <w:rPr>
          <w:rStyle w:val="Textzstupnhosymbolu"/>
          <w:bCs/>
          <w:color w:val="000000"/>
        </w:rPr>
      </w:pPr>
    </w:p>
    <w:p w:rsidR="00F23141" w:rsidRDefault="00F23141" w:rsidP="00680267">
      <w:pPr>
        <w:widowControl/>
        <w:spacing w:after="100" w:afterAutospacing="1"/>
        <w:jc w:val="both"/>
        <w:rPr>
          <w:rStyle w:val="Textzstupnhosymbolu"/>
          <w:color w:val="auto"/>
          <w:u w:val="single"/>
        </w:rPr>
      </w:pPr>
      <w:r>
        <w:rPr>
          <w:rStyle w:val="Textzstupnhosymbolu"/>
          <w:color w:val="auto"/>
          <w:u w:val="single"/>
        </w:rPr>
        <w:t>Článok III</w:t>
      </w:r>
      <w:bookmarkStart w:id="0" w:name="_GoBack"/>
      <w:bookmarkEnd w:id="0"/>
    </w:p>
    <w:p w:rsidR="00CB1C45" w:rsidRDefault="00CB1C45" w:rsidP="00CB1C45">
      <w:pPr>
        <w:widowControl/>
        <w:spacing w:after="100" w:afterAutospacing="1"/>
        <w:ind w:firstLine="708"/>
        <w:jc w:val="both"/>
        <w:rPr>
          <w:rStyle w:val="Textzstupnhosymbolu"/>
          <w:color w:val="auto"/>
          <w:u w:val="single"/>
        </w:rPr>
      </w:pPr>
      <w:r>
        <w:t>V</w:t>
      </w:r>
      <w:r w:rsidRPr="0050685F">
        <w:t xml:space="preserve"> nadväznosti na rozšírenie definície publikácie aj na záznamy slovesných diel </w:t>
      </w:r>
      <w:r>
        <w:t>sa navrhuje upraviť zákon</w:t>
      </w:r>
      <w:r w:rsidR="00F23141">
        <w:t xml:space="preserve"> č. </w:t>
      </w:r>
      <w:r w:rsidR="00F23141" w:rsidRPr="0050685F">
        <w:t>103/2014 Z. z. o divadelnej činnosti a hudobnej činnosti a o zmene a doplnení niektorých zákonov v znení zákona č. 40/2015 Z. z.</w:t>
      </w:r>
      <w:r w:rsidR="00F23141">
        <w:t xml:space="preserve">, </w:t>
      </w:r>
      <w:r>
        <w:t xml:space="preserve">takým spôsobom, ktorým </w:t>
      </w:r>
      <w:r w:rsidR="00F23141">
        <w:t>sa odstraňuje</w:t>
      </w:r>
      <w:r w:rsidR="00F23141" w:rsidRPr="0050685F">
        <w:t xml:space="preserve"> duplicitná povinnosť evidencie takýchto záznamov</w:t>
      </w:r>
      <w:r w:rsidR="00F23141">
        <w:t xml:space="preserve"> ministerstvom</w:t>
      </w:r>
      <w:r w:rsidR="00F23141" w:rsidRPr="0050685F">
        <w:t>.</w:t>
      </w:r>
    </w:p>
    <w:p w:rsidR="00F23141" w:rsidRDefault="00F23141" w:rsidP="00680267">
      <w:pPr>
        <w:widowControl/>
        <w:spacing w:after="100" w:afterAutospacing="1"/>
        <w:jc w:val="both"/>
        <w:rPr>
          <w:rStyle w:val="Textzstupnhosymbolu"/>
          <w:color w:val="auto"/>
          <w:u w:val="single"/>
        </w:rPr>
      </w:pPr>
      <w:r>
        <w:rPr>
          <w:rStyle w:val="Textzstupnhosymbolu"/>
          <w:color w:val="auto"/>
          <w:u w:val="single"/>
        </w:rPr>
        <w:t>Článok IV</w:t>
      </w:r>
    </w:p>
    <w:p w:rsidR="00680267" w:rsidRPr="00680267" w:rsidRDefault="000938CE" w:rsidP="00680267">
      <w:pPr>
        <w:widowControl/>
        <w:spacing w:after="100" w:afterAutospacing="1"/>
        <w:ind w:firstLine="708"/>
        <w:jc w:val="both"/>
        <w:rPr>
          <w:rStyle w:val="Textzstupnhosymbolu"/>
          <w:color w:val="auto"/>
        </w:rPr>
      </w:pPr>
      <w:r>
        <w:rPr>
          <w:rStyle w:val="Textzstupnhosymbolu"/>
          <w:color w:val="auto"/>
        </w:rPr>
        <w:t>Navrhuje sa účinnosť zákona od 25</w:t>
      </w:r>
      <w:r w:rsidR="00680267" w:rsidRPr="000938CE">
        <w:rPr>
          <w:rStyle w:val="Textzstupnhosymbolu"/>
          <w:color w:val="auto"/>
        </w:rPr>
        <w:t xml:space="preserve">. </w:t>
      </w:r>
      <w:r w:rsidRPr="000938CE">
        <w:rPr>
          <w:rStyle w:val="Textzstupnhosymbolu"/>
          <w:color w:val="auto"/>
        </w:rPr>
        <w:t>apríla</w:t>
      </w:r>
      <w:r w:rsidR="00680267">
        <w:rPr>
          <w:rStyle w:val="Textzstupnhosymbolu"/>
          <w:color w:val="auto"/>
        </w:rPr>
        <w:t xml:space="preserve"> 2022.</w:t>
      </w:r>
    </w:p>
    <w:p w:rsidR="00EA3805" w:rsidRPr="00EA3805" w:rsidRDefault="00EA3805" w:rsidP="00EA3805">
      <w:pPr>
        <w:widowControl/>
        <w:spacing w:after="100" w:afterAutospacing="1"/>
        <w:jc w:val="both"/>
        <w:rPr>
          <w:rStyle w:val="Textzstupnhosymbolu"/>
          <w:color w:val="auto"/>
          <w:u w:val="single"/>
        </w:rPr>
      </w:pPr>
      <w:r w:rsidRPr="00EA3805">
        <w:rPr>
          <w:rStyle w:val="Textzstupnhosymbolu"/>
          <w:color w:val="auto"/>
          <w:u w:val="single"/>
        </w:rPr>
        <w:t>K prílohe:</w:t>
      </w:r>
    </w:p>
    <w:p w:rsidR="00987DD8" w:rsidRDefault="00EA3805" w:rsidP="00CB1C45">
      <w:pPr>
        <w:widowControl/>
        <w:spacing w:after="160"/>
        <w:ind w:firstLine="709"/>
        <w:jc w:val="both"/>
      </w:pPr>
      <w:r>
        <w:rPr>
          <w:color w:val="000000"/>
        </w:rPr>
        <w:t>V príl</w:t>
      </w:r>
      <w:r w:rsidR="000938CE">
        <w:rPr>
          <w:color w:val="000000"/>
        </w:rPr>
        <w:t>ohe k návrhu zákona sú vymedzení</w:t>
      </w:r>
      <w:r>
        <w:rPr>
          <w:color w:val="000000"/>
        </w:rPr>
        <w:t xml:space="preserve"> </w:t>
      </w:r>
      <w:r w:rsidR="000938CE">
        <w:rPr>
          <w:color w:val="000000"/>
        </w:rPr>
        <w:t>depozitári</w:t>
      </w:r>
      <w:r>
        <w:rPr>
          <w:color w:val="000000"/>
        </w:rPr>
        <w:t>, ktorým vydavateľ periodickej</w:t>
      </w:r>
      <w:r w:rsidR="00DB7214">
        <w:rPr>
          <w:color w:val="000000"/>
        </w:rPr>
        <w:t xml:space="preserve"> publikácie</w:t>
      </w:r>
      <w:r>
        <w:rPr>
          <w:color w:val="000000"/>
        </w:rPr>
        <w:t xml:space="preserve"> a</w:t>
      </w:r>
      <w:r w:rsidR="000938CE">
        <w:rPr>
          <w:color w:val="000000"/>
        </w:rPr>
        <w:t xml:space="preserve"> vydavateľ </w:t>
      </w:r>
      <w:r>
        <w:rPr>
          <w:color w:val="000000"/>
        </w:rPr>
        <w:t xml:space="preserve">neperiodickej publikácie odovzdáva </w:t>
      </w:r>
      <w:proofErr w:type="spellStart"/>
      <w:r>
        <w:rPr>
          <w:color w:val="000000"/>
        </w:rPr>
        <w:t>deponát</w:t>
      </w:r>
      <w:proofErr w:type="spellEnd"/>
      <w:r w:rsidR="00B96185">
        <w:rPr>
          <w:color w:val="000000"/>
        </w:rPr>
        <w:t xml:space="preserve"> publikácie</w:t>
      </w:r>
      <w:r w:rsidR="000938CE">
        <w:rPr>
          <w:color w:val="000000"/>
        </w:rPr>
        <w:t>.</w:t>
      </w:r>
    </w:p>
    <w:sectPr w:rsidR="00987D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82" w:rsidRDefault="00284E82" w:rsidP="00F2072F">
      <w:r>
        <w:separator/>
      </w:r>
    </w:p>
  </w:endnote>
  <w:endnote w:type="continuationSeparator" w:id="0">
    <w:p w:rsidR="00284E82" w:rsidRDefault="00284E82" w:rsidP="00F2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310656"/>
      <w:docPartObj>
        <w:docPartGallery w:val="Page Numbers (Bottom of Page)"/>
        <w:docPartUnique/>
      </w:docPartObj>
    </w:sdtPr>
    <w:sdtEndPr/>
    <w:sdtContent>
      <w:p w:rsidR="00A0311E" w:rsidRDefault="00A0311E">
        <w:pPr>
          <w:pStyle w:val="Pta"/>
          <w:jc w:val="right"/>
        </w:pPr>
        <w:r>
          <w:fldChar w:fldCharType="begin"/>
        </w:r>
        <w:r>
          <w:instrText>PAGE   \* MERGEFORMAT</w:instrText>
        </w:r>
        <w:r>
          <w:fldChar w:fldCharType="separate"/>
        </w:r>
        <w:r w:rsidR="00276ADF">
          <w:rPr>
            <w:noProof/>
          </w:rPr>
          <w:t>1</w:t>
        </w:r>
        <w:r>
          <w:fldChar w:fldCharType="end"/>
        </w:r>
      </w:p>
    </w:sdtContent>
  </w:sdt>
  <w:p w:rsidR="00A0311E" w:rsidRDefault="00A0311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82" w:rsidRDefault="00284E82" w:rsidP="00F2072F">
      <w:r>
        <w:separator/>
      </w:r>
    </w:p>
  </w:footnote>
  <w:footnote w:type="continuationSeparator" w:id="0">
    <w:p w:rsidR="00284E82" w:rsidRDefault="00284E82" w:rsidP="00F20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7DA2"/>
    <w:multiLevelType w:val="hybridMultilevel"/>
    <w:tmpl w:val="139A5970"/>
    <w:lvl w:ilvl="0" w:tplc="914A39EE">
      <w:start w:val="1"/>
      <w:numFmt w:val="decimal"/>
      <w:lvlText w:val="(%1)"/>
      <w:lvlJc w:val="left"/>
      <w:pPr>
        <w:ind w:left="720" w:hanging="360"/>
      </w:pPr>
      <w:rPr>
        <w:rFonts w:cs="Times New Roman" w:hint="default"/>
        <w:color w:val="auto"/>
      </w:rPr>
    </w:lvl>
    <w:lvl w:ilvl="1" w:tplc="59208A8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7517E9"/>
    <w:multiLevelType w:val="hybridMultilevel"/>
    <w:tmpl w:val="8D7C4632"/>
    <w:lvl w:ilvl="0" w:tplc="D25228BE">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nsid w:val="0DEC3FA8"/>
    <w:multiLevelType w:val="hybridMultilevel"/>
    <w:tmpl w:val="D688C1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0E1410F"/>
    <w:multiLevelType w:val="hybridMultilevel"/>
    <w:tmpl w:val="9E6AF056"/>
    <w:lvl w:ilvl="0" w:tplc="2F261E4E">
      <w:start w:val="1"/>
      <w:numFmt w:val="decimal"/>
      <w:lvlText w:val="(%1)"/>
      <w:lvlJc w:val="left"/>
      <w:pPr>
        <w:ind w:left="720" w:hanging="360"/>
      </w:pPr>
      <w:rPr>
        <w:rFonts w:cs="Times New Roman" w:hint="default"/>
      </w:rPr>
    </w:lvl>
    <w:lvl w:ilvl="1" w:tplc="2F261E4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5336B4A"/>
    <w:multiLevelType w:val="hybridMultilevel"/>
    <w:tmpl w:val="7C06563E"/>
    <w:lvl w:ilvl="0" w:tplc="0214F68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A2521F3"/>
    <w:multiLevelType w:val="hybridMultilevel"/>
    <w:tmpl w:val="C15A40D8"/>
    <w:lvl w:ilvl="0" w:tplc="D752E5F0">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nsid w:val="2372126E"/>
    <w:multiLevelType w:val="hybridMultilevel"/>
    <w:tmpl w:val="5B6220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1F93289"/>
    <w:multiLevelType w:val="hybridMultilevel"/>
    <w:tmpl w:val="CE926E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nsid w:val="50AA42CD"/>
    <w:multiLevelType w:val="hybridMultilevel"/>
    <w:tmpl w:val="EE6ADA5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nsid w:val="5EDA246F"/>
    <w:multiLevelType w:val="hybridMultilevel"/>
    <w:tmpl w:val="CAE09C0C"/>
    <w:lvl w:ilvl="0" w:tplc="0214F68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8D45CC9"/>
    <w:multiLevelType w:val="hybridMultilevel"/>
    <w:tmpl w:val="506E0168"/>
    <w:lvl w:ilvl="0" w:tplc="0214F688">
      <w:start w:val="1"/>
      <w:numFmt w:val="decimal"/>
      <w:lvlText w:val="(%1)"/>
      <w:lvlJc w:val="left"/>
      <w:pPr>
        <w:ind w:left="720" w:hanging="360"/>
      </w:pPr>
      <w:rPr>
        <w:rFonts w:hint="default"/>
        <w:color w:val="000000"/>
      </w:rPr>
    </w:lvl>
    <w:lvl w:ilvl="1" w:tplc="7AC2E636">
      <w:start w:val="1"/>
      <w:numFmt w:val="lowerLetter"/>
      <w:lvlText w:val="%2)"/>
      <w:lvlJc w:val="left"/>
      <w:pPr>
        <w:ind w:left="1470" w:hanging="39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3"/>
  </w:num>
  <w:num w:numId="5">
    <w:abstractNumId w:val="5"/>
  </w:num>
  <w:num w:numId="6">
    <w:abstractNumId w:val="1"/>
  </w:num>
  <w:num w:numId="7">
    <w:abstractNumId w:val="4"/>
  </w:num>
  <w:num w:numId="8">
    <w:abstractNumId w:val="9"/>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D8"/>
    <w:rsid w:val="00001624"/>
    <w:rsid w:val="000048A8"/>
    <w:rsid w:val="00012974"/>
    <w:rsid w:val="000209B7"/>
    <w:rsid w:val="00040433"/>
    <w:rsid w:val="00044CE8"/>
    <w:rsid w:val="00050FA7"/>
    <w:rsid w:val="0005118B"/>
    <w:rsid w:val="00051C2A"/>
    <w:rsid w:val="000527EA"/>
    <w:rsid w:val="00057CB8"/>
    <w:rsid w:val="00060DEA"/>
    <w:rsid w:val="00064D00"/>
    <w:rsid w:val="00065108"/>
    <w:rsid w:val="00070E68"/>
    <w:rsid w:val="00080C41"/>
    <w:rsid w:val="0009121F"/>
    <w:rsid w:val="000938CE"/>
    <w:rsid w:val="000A0E32"/>
    <w:rsid w:val="000B3661"/>
    <w:rsid w:val="000B4B84"/>
    <w:rsid w:val="000C2E22"/>
    <w:rsid w:val="000C3355"/>
    <w:rsid w:val="000C7A6D"/>
    <w:rsid w:val="000D3CA0"/>
    <w:rsid w:val="000E25D1"/>
    <w:rsid w:val="000E4D30"/>
    <w:rsid w:val="000E72CC"/>
    <w:rsid w:val="000E7ED7"/>
    <w:rsid w:val="000F3AD9"/>
    <w:rsid w:val="000F7554"/>
    <w:rsid w:val="00111881"/>
    <w:rsid w:val="001164D2"/>
    <w:rsid w:val="0013633F"/>
    <w:rsid w:val="00137CCF"/>
    <w:rsid w:val="0015032B"/>
    <w:rsid w:val="00153098"/>
    <w:rsid w:val="001679D0"/>
    <w:rsid w:val="00172F76"/>
    <w:rsid w:val="001764BD"/>
    <w:rsid w:val="00176893"/>
    <w:rsid w:val="0017719A"/>
    <w:rsid w:val="00181E2D"/>
    <w:rsid w:val="0018702D"/>
    <w:rsid w:val="00187FE1"/>
    <w:rsid w:val="00191B6E"/>
    <w:rsid w:val="00193AAF"/>
    <w:rsid w:val="00197A75"/>
    <w:rsid w:val="001A2A61"/>
    <w:rsid w:val="001A5026"/>
    <w:rsid w:val="001B0F2C"/>
    <w:rsid w:val="001B647E"/>
    <w:rsid w:val="001C310E"/>
    <w:rsid w:val="001C6F9D"/>
    <w:rsid w:val="001E40C4"/>
    <w:rsid w:val="001F0877"/>
    <w:rsid w:val="00200DA3"/>
    <w:rsid w:val="00201748"/>
    <w:rsid w:val="002026F6"/>
    <w:rsid w:val="00211403"/>
    <w:rsid w:val="00222BA8"/>
    <w:rsid w:val="00224D42"/>
    <w:rsid w:val="0024607C"/>
    <w:rsid w:val="0025093A"/>
    <w:rsid w:val="002532BE"/>
    <w:rsid w:val="002608D1"/>
    <w:rsid w:val="002626DB"/>
    <w:rsid w:val="00262D95"/>
    <w:rsid w:val="00263D97"/>
    <w:rsid w:val="00266665"/>
    <w:rsid w:val="00267D38"/>
    <w:rsid w:val="002750FD"/>
    <w:rsid w:val="00276ADF"/>
    <w:rsid w:val="002821C8"/>
    <w:rsid w:val="00284E82"/>
    <w:rsid w:val="002B789E"/>
    <w:rsid w:val="002C5D0D"/>
    <w:rsid w:val="002F2EA4"/>
    <w:rsid w:val="002F3631"/>
    <w:rsid w:val="002F794A"/>
    <w:rsid w:val="00303AC5"/>
    <w:rsid w:val="00306CE5"/>
    <w:rsid w:val="003100B6"/>
    <w:rsid w:val="00313160"/>
    <w:rsid w:val="00313512"/>
    <w:rsid w:val="003144AF"/>
    <w:rsid w:val="0032760A"/>
    <w:rsid w:val="0033235A"/>
    <w:rsid w:val="00332647"/>
    <w:rsid w:val="00340B61"/>
    <w:rsid w:val="00342EA6"/>
    <w:rsid w:val="003455C3"/>
    <w:rsid w:val="00346DF4"/>
    <w:rsid w:val="00352A19"/>
    <w:rsid w:val="0035396E"/>
    <w:rsid w:val="00356ABE"/>
    <w:rsid w:val="00360855"/>
    <w:rsid w:val="00365B2E"/>
    <w:rsid w:val="00370F85"/>
    <w:rsid w:val="00371015"/>
    <w:rsid w:val="00392D6C"/>
    <w:rsid w:val="003A76A7"/>
    <w:rsid w:val="003A7CF3"/>
    <w:rsid w:val="003B58F6"/>
    <w:rsid w:val="003C025A"/>
    <w:rsid w:val="003C5312"/>
    <w:rsid w:val="003C5485"/>
    <w:rsid w:val="003E423F"/>
    <w:rsid w:val="003E6D91"/>
    <w:rsid w:val="003E7FFC"/>
    <w:rsid w:val="003F32DB"/>
    <w:rsid w:val="00404E90"/>
    <w:rsid w:val="0041198B"/>
    <w:rsid w:val="00414896"/>
    <w:rsid w:val="00421677"/>
    <w:rsid w:val="00425E08"/>
    <w:rsid w:val="004268AF"/>
    <w:rsid w:val="00427F03"/>
    <w:rsid w:val="00443D2C"/>
    <w:rsid w:val="00460354"/>
    <w:rsid w:val="004630DB"/>
    <w:rsid w:val="00471D31"/>
    <w:rsid w:val="00482F3E"/>
    <w:rsid w:val="004869E9"/>
    <w:rsid w:val="004878A6"/>
    <w:rsid w:val="00496E6B"/>
    <w:rsid w:val="004B1F72"/>
    <w:rsid w:val="004C5012"/>
    <w:rsid w:val="004D626C"/>
    <w:rsid w:val="004F1703"/>
    <w:rsid w:val="004F1B28"/>
    <w:rsid w:val="004F35C4"/>
    <w:rsid w:val="004F5E42"/>
    <w:rsid w:val="004F7880"/>
    <w:rsid w:val="004F7B31"/>
    <w:rsid w:val="005026B9"/>
    <w:rsid w:val="005059EB"/>
    <w:rsid w:val="00513573"/>
    <w:rsid w:val="00514167"/>
    <w:rsid w:val="0051685C"/>
    <w:rsid w:val="00521D71"/>
    <w:rsid w:val="0052412C"/>
    <w:rsid w:val="00525AEA"/>
    <w:rsid w:val="00536F88"/>
    <w:rsid w:val="00540521"/>
    <w:rsid w:val="00553F47"/>
    <w:rsid w:val="00557123"/>
    <w:rsid w:val="00561B53"/>
    <w:rsid w:val="00562614"/>
    <w:rsid w:val="00570603"/>
    <w:rsid w:val="00573A3B"/>
    <w:rsid w:val="005745E5"/>
    <w:rsid w:val="00587C13"/>
    <w:rsid w:val="005A6E1D"/>
    <w:rsid w:val="005B106F"/>
    <w:rsid w:val="005C1E72"/>
    <w:rsid w:val="005C371B"/>
    <w:rsid w:val="005D28A7"/>
    <w:rsid w:val="005D4161"/>
    <w:rsid w:val="005E3CD4"/>
    <w:rsid w:val="005F1F4F"/>
    <w:rsid w:val="005F399B"/>
    <w:rsid w:val="0060540E"/>
    <w:rsid w:val="00624667"/>
    <w:rsid w:val="0062489D"/>
    <w:rsid w:val="006255E3"/>
    <w:rsid w:val="00633088"/>
    <w:rsid w:val="00634FD8"/>
    <w:rsid w:val="00644C09"/>
    <w:rsid w:val="00663A76"/>
    <w:rsid w:val="0066627E"/>
    <w:rsid w:val="00670BFC"/>
    <w:rsid w:val="006720DD"/>
    <w:rsid w:val="006756F6"/>
    <w:rsid w:val="00680267"/>
    <w:rsid w:val="0068628A"/>
    <w:rsid w:val="00694B90"/>
    <w:rsid w:val="006A0FCC"/>
    <w:rsid w:val="006B7971"/>
    <w:rsid w:val="006C0226"/>
    <w:rsid w:val="006C34D5"/>
    <w:rsid w:val="006D4F3A"/>
    <w:rsid w:val="006E587B"/>
    <w:rsid w:val="006F2CDD"/>
    <w:rsid w:val="006F74AC"/>
    <w:rsid w:val="007017A5"/>
    <w:rsid w:val="00713EEC"/>
    <w:rsid w:val="00715E48"/>
    <w:rsid w:val="00723815"/>
    <w:rsid w:val="007251BC"/>
    <w:rsid w:val="00726DB8"/>
    <w:rsid w:val="00730C20"/>
    <w:rsid w:val="007471FC"/>
    <w:rsid w:val="007603C0"/>
    <w:rsid w:val="00761AAB"/>
    <w:rsid w:val="00764873"/>
    <w:rsid w:val="00765096"/>
    <w:rsid w:val="0077347E"/>
    <w:rsid w:val="00773EB6"/>
    <w:rsid w:val="00781839"/>
    <w:rsid w:val="00793847"/>
    <w:rsid w:val="007A42C9"/>
    <w:rsid w:val="007C2025"/>
    <w:rsid w:val="007C3F73"/>
    <w:rsid w:val="007D01DE"/>
    <w:rsid w:val="007E0FCA"/>
    <w:rsid w:val="007E6304"/>
    <w:rsid w:val="007F0F3F"/>
    <w:rsid w:val="007F1849"/>
    <w:rsid w:val="007F1A29"/>
    <w:rsid w:val="007F3B3F"/>
    <w:rsid w:val="00806427"/>
    <w:rsid w:val="0081791A"/>
    <w:rsid w:val="00820962"/>
    <w:rsid w:val="008230D5"/>
    <w:rsid w:val="00824017"/>
    <w:rsid w:val="008343A6"/>
    <w:rsid w:val="00834C86"/>
    <w:rsid w:val="00835EE7"/>
    <w:rsid w:val="00840137"/>
    <w:rsid w:val="00867453"/>
    <w:rsid w:val="00875B82"/>
    <w:rsid w:val="008816F9"/>
    <w:rsid w:val="00882765"/>
    <w:rsid w:val="00884318"/>
    <w:rsid w:val="00890498"/>
    <w:rsid w:val="008916D9"/>
    <w:rsid w:val="00896A6C"/>
    <w:rsid w:val="008974D3"/>
    <w:rsid w:val="008A18F4"/>
    <w:rsid w:val="008A2A82"/>
    <w:rsid w:val="008A68D4"/>
    <w:rsid w:val="008B11C0"/>
    <w:rsid w:val="008B4FA8"/>
    <w:rsid w:val="008B5CA7"/>
    <w:rsid w:val="008B70BC"/>
    <w:rsid w:val="008C33EE"/>
    <w:rsid w:val="008E497D"/>
    <w:rsid w:val="008F2FD2"/>
    <w:rsid w:val="008F4794"/>
    <w:rsid w:val="00905613"/>
    <w:rsid w:val="00907E4B"/>
    <w:rsid w:val="009110E4"/>
    <w:rsid w:val="00917411"/>
    <w:rsid w:val="00923196"/>
    <w:rsid w:val="00942A3A"/>
    <w:rsid w:val="0094519B"/>
    <w:rsid w:val="00962586"/>
    <w:rsid w:val="00963B65"/>
    <w:rsid w:val="009645A8"/>
    <w:rsid w:val="00966774"/>
    <w:rsid w:val="00981EC6"/>
    <w:rsid w:val="00983EB1"/>
    <w:rsid w:val="00984EF1"/>
    <w:rsid w:val="00987DD8"/>
    <w:rsid w:val="0099627B"/>
    <w:rsid w:val="009975E5"/>
    <w:rsid w:val="009A3136"/>
    <w:rsid w:val="009A6BD0"/>
    <w:rsid w:val="009C0E83"/>
    <w:rsid w:val="009C3DCA"/>
    <w:rsid w:val="009C73AA"/>
    <w:rsid w:val="009D0535"/>
    <w:rsid w:val="009D1234"/>
    <w:rsid w:val="009D1F09"/>
    <w:rsid w:val="009D6F1F"/>
    <w:rsid w:val="009E6818"/>
    <w:rsid w:val="00A00188"/>
    <w:rsid w:val="00A01C02"/>
    <w:rsid w:val="00A0311E"/>
    <w:rsid w:val="00A05634"/>
    <w:rsid w:val="00A1248D"/>
    <w:rsid w:val="00A17B34"/>
    <w:rsid w:val="00A45CE2"/>
    <w:rsid w:val="00A465EC"/>
    <w:rsid w:val="00A51367"/>
    <w:rsid w:val="00A51853"/>
    <w:rsid w:val="00A54C84"/>
    <w:rsid w:val="00A605A7"/>
    <w:rsid w:val="00A60ACC"/>
    <w:rsid w:val="00A671E0"/>
    <w:rsid w:val="00A80AD0"/>
    <w:rsid w:val="00A81237"/>
    <w:rsid w:val="00A83FCE"/>
    <w:rsid w:val="00A84A95"/>
    <w:rsid w:val="00A860BB"/>
    <w:rsid w:val="00A9076E"/>
    <w:rsid w:val="00A91643"/>
    <w:rsid w:val="00A92797"/>
    <w:rsid w:val="00A9602B"/>
    <w:rsid w:val="00AA6FBA"/>
    <w:rsid w:val="00AB2E8A"/>
    <w:rsid w:val="00AC3E09"/>
    <w:rsid w:val="00AC4E81"/>
    <w:rsid w:val="00AD3175"/>
    <w:rsid w:val="00AD6D93"/>
    <w:rsid w:val="00AE3B4A"/>
    <w:rsid w:val="00AE62DA"/>
    <w:rsid w:val="00AF2071"/>
    <w:rsid w:val="00B000CB"/>
    <w:rsid w:val="00B00664"/>
    <w:rsid w:val="00B0437D"/>
    <w:rsid w:val="00B04568"/>
    <w:rsid w:val="00B1376F"/>
    <w:rsid w:val="00B13C8F"/>
    <w:rsid w:val="00B17DE7"/>
    <w:rsid w:val="00B34A35"/>
    <w:rsid w:val="00B516E2"/>
    <w:rsid w:val="00B53CF7"/>
    <w:rsid w:val="00B56B64"/>
    <w:rsid w:val="00B66EFF"/>
    <w:rsid w:val="00B67A7F"/>
    <w:rsid w:val="00B836E7"/>
    <w:rsid w:val="00B905F7"/>
    <w:rsid w:val="00B9075E"/>
    <w:rsid w:val="00B91347"/>
    <w:rsid w:val="00B96185"/>
    <w:rsid w:val="00BA5172"/>
    <w:rsid w:val="00BD27E1"/>
    <w:rsid w:val="00BD3E3F"/>
    <w:rsid w:val="00BD4817"/>
    <w:rsid w:val="00BF276B"/>
    <w:rsid w:val="00BF73C0"/>
    <w:rsid w:val="00C03D4F"/>
    <w:rsid w:val="00C124E0"/>
    <w:rsid w:val="00C12DC2"/>
    <w:rsid w:val="00C13B93"/>
    <w:rsid w:val="00C15076"/>
    <w:rsid w:val="00C165C8"/>
    <w:rsid w:val="00C21335"/>
    <w:rsid w:val="00C23972"/>
    <w:rsid w:val="00C541F9"/>
    <w:rsid w:val="00C6191E"/>
    <w:rsid w:val="00C6274F"/>
    <w:rsid w:val="00C62F10"/>
    <w:rsid w:val="00C6327B"/>
    <w:rsid w:val="00C648BC"/>
    <w:rsid w:val="00C74ADD"/>
    <w:rsid w:val="00C83FD8"/>
    <w:rsid w:val="00C90B1D"/>
    <w:rsid w:val="00C9685F"/>
    <w:rsid w:val="00CA3306"/>
    <w:rsid w:val="00CB0C0A"/>
    <w:rsid w:val="00CB1C45"/>
    <w:rsid w:val="00CB4C8E"/>
    <w:rsid w:val="00CD0113"/>
    <w:rsid w:val="00CD271A"/>
    <w:rsid w:val="00CD2C00"/>
    <w:rsid w:val="00CD6635"/>
    <w:rsid w:val="00CD6D0A"/>
    <w:rsid w:val="00D01DFB"/>
    <w:rsid w:val="00D03D48"/>
    <w:rsid w:val="00D06019"/>
    <w:rsid w:val="00D06842"/>
    <w:rsid w:val="00D202D3"/>
    <w:rsid w:val="00D211CE"/>
    <w:rsid w:val="00D30780"/>
    <w:rsid w:val="00D31658"/>
    <w:rsid w:val="00D41498"/>
    <w:rsid w:val="00D44BB5"/>
    <w:rsid w:val="00D46DCC"/>
    <w:rsid w:val="00D72F0C"/>
    <w:rsid w:val="00D77C45"/>
    <w:rsid w:val="00D844DC"/>
    <w:rsid w:val="00D87A16"/>
    <w:rsid w:val="00D91356"/>
    <w:rsid w:val="00D9144B"/>
    <w:rsid w:val="00D916A9"/>
    <w:rsid w:val="00DB23E0"/>
    <w:rsid w:val="00DB39C1"/>
    <w:rsid w:val="00DB7214"/>
    <w:rsid w:val="00DC5EE6"/>
    <w:rsid w:val="00DD6DC9"/>
    <w:rsid w:val="00DE4DBE"/>
    <w:rsid w:val="00DE6936"/>
    <w:rsid w:val="00E0011D"/>
    <w:rsid w:val="00E033B4"/>
    <w:rsid w:val="00E277BE"/>
    <w:rsid w:val="00E3059A"/>
    <w:rsid w:val="00E43E72"/>
    <w:rsid w:val="00E5777B"/>
    <w:rsid w:val="00E6720B"/>
    <w:rsid w:val="00E72055"/>
    <w:rsid w:val="00E744AF"/>
    <w:rsid w:val="00E762E1"/>
    <w:rsid w:val="00E841E4"/>
    <w:rsid w:val="00E84941"/>
    <w:rsid w:val="00E92D9A"/>
    <w:rsid w:val="00E92FDC"/>
    <w:rsid w:val="00EA3805"/>
    <w:rsid w:val="00EA3A58"/>
    <w:rsid w:val="00EF6240"/>
    <w:rsid w:val="00F00334"/>
    <w:rsid w:val="00F2072F"/>
    <w:rsid w:val="00F21667"/>
    <w:rsid w:val="00F23141"/>
    <w:rsid w:val="00F41473"/>
    <w:rsid w:val="00F42DD7"/>
    <w:rsid w:val="00F514C7"/>
    <w:rsid w:val="00F52F60"/>
    <w:rsid w:val="00F56479"/>
    <w:rsid w:val="00F64005"/>
    <w:rsid w:val="00F75375"/>
    <w:rsid w:val="00F829B8"/>
    <w:rsid w:val="00F9107F"/>
    <w:rsid w:val="00F94240"/>
    <w:rsid w:val="00FB20F7"/>
    <w:rsid w:val="00FB2517"/>
    <w:rsid w:val="00FB39A3"/>
    <w:rsid w:val="00FB7683"/>
    <w:rsid w:val="00FB7996"/>
    <w:rsid w:val="00FC6C46"/>
    <w:rsid w:val="00FC6D05"/>
    <w:rsid w:val="00FD488F"/>
    <w:rsid w:val="00FF0851"/>
    <w:rsid w:val="00FF56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7DD8"/>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87DD8"/>
    <w:rPr>
      <w:rFonts w:ascii="Times New Roman" w:hAnsi="Times New Roman" w:cs="Times New Roman" w:hint="default"/>
      <w:color w:val="808080"/>
    </w:rPr>
  </w:style>
  <w:style w:type="paragraph" w:styleId="Odsekzoznamu">
    <w:name w:val="List Paragraph"/>
    <w:basedOn w:val="Normlny"/>
    <w:uiPriority w:val="34"/>
    <w:qFormat/>
    <w:rsid w:val="00987DD8"/>
    <w:pPr>
      <w:ind w:left="720"/>
      <w:contextualSpacing/>
    </w:pPr>
  </w:style>
  <w:style w:type="paragraph" w:customStyle="1" w:styleId="CharChar1">
    <w:name w:val="Char Char1"/>
    <w:basedOn w:val="Normlny"/>
    <w:uiPriority w:val="99"/>
    <w:rsid w:val="00425E08"/>
    <w:pPr>
      <w:spacing w:after="160" w:line="240" w:lineRule="exact"/>
      <w:jc w:val="both"/>
      <w:textAlignment w:val="baseline"/>
    </w:pPr>
    <w:rPr>
      <w:rFonts w:ascii="Tahoma" w:hAnsi="Tahoma" w:cs="Tahoma"/>
      <w:sz w:val="20"/>
      <w:szCs w:val="20"/>
      <w:lang w:eastAsia="en-US"/>
    </w:rPr>
  </w:style>
  <w:style w:type="paragraph" w:customStyle="1" w:styleId="CarCharCharCharCharChar1">
    <w:name w:val="Car Char Char Char Char Char1"/>
    <w:basedOn w:val="Normlny"/>
    <w:uiPriority w:val="99"/>
    <w:rsid w:val="00942A3A"/>
    <w:pPr>
      <w:widowControl/>
      <w:adjustRightInd/>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unhideWhenUsed/>
    <w:rsid w:val="0018702D"/>
    <w:rPr>
      <w:rFonts w:ascii="Tahoma" w:hAnsi="Tahoma" w:cs="Tahoma"/>
      <w:sz w:val="16"/>
      <w:szCs w:val="16"/>
    </w:rPr>
  </w:style>
  <w:style w:type="character" w:customStyle="1" w:styleId="TextbublinyChar">
    <w:name w:val="Text bubliny Char"/>
    <w:basedOn w:val="Predvolenpsmoodseku"/>
    <w:link w:val="Textbubliny"/>
    <w:uiPriority w:val="99"/>
    <w:semiHidden/>
    <w:rsid w:val="0018702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8702D"/>
    <w:rPr>
      <w:rFonts w:cs="Times New Roman"/>
      <w:sz w:val="16"/>
      <w:szCs w:val="16"/>
    </w:rPr>
  </w:style>
  <w:style w:type="paragraph" w:styleId="Textkomentra">
    <w:name w:val="annotation text"/>
    <w:basedOn w:val="Normlny"/>
    <w:link w:val="TextkomentraChar"/>
    <w:uiPriority w:val="99"/>
    <w:semiHidden/>
    <w:unhideWhenUsed/>
    <w:rsid w:val="0018702D"/>
    <w:pPr>
      <w:widowControl/>
      <w:adjustRightInd/>
    </w:pPr>
    <w:rPr>
      <w:sz w:val="20"/>
      <w:szCs w:val="20"/>
    </w:rPr>
  </w:style>
  <w:style w:type="character" w:customStyle="1" w:styleId="TextkomentraChar">
    <w:name w:val="Text komentára Char"/>
    <w:basedOn w:val="Predvolenpsmoodseku"/>
    <w:link w:val="Textkomentra"/>
    <w:uiPriority w:val="99"/>
    <w:semiHidden/>
    <w:rsid w:val="0018702D"/>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rsid w:val="00070E68"/>
    <w:pPr>
      <w:widowControl/>
      <w:adjustRightInd/>
    </w:pPr>
    <w:rPr>
      <w:sz w:val="20"/>
      <w:szCs w:val="20"/>
    </w:rPr>
  </w:style>
  <w:style w:type="character" w:customStyle="1" w:styleId="TextpoznmkypodiarouChar">
    <w:name w:val="Text poznámky pod čiarou Char"/>
    <w:basedOn w:val="Predvolenpsmoodseku"/>
    <w:link w:val="Textpoznmkypodiarou"/>
    <w:uiPriority w:val="99"/>
    <w:rsid w:val="00070E6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70E68"/>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F52F60"/>
    <w:pPr>
      <w:widowControl w:val="0"/>
      <w:adjustRightInd w:val="0"/>
    </w:pPr>
    <w:rPr>
      <w:b/>
      <w:bCs/>
    </w:rPr>
  </w:style>
  <w:style w:type="character" w:customStyle="1" w:styleId="PredmetkomentraChar">
    <w:name w:val="Predmet komentára Char"/>
    <w:basedOn w:val="TextkomentraChar"/>
    <w:link w:val="Predmetkomentra"/>
    <w:uiPriority w:val="99"/>
    <w:semiHidden/>
    <w:rsid w:val="00F52F60"/>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FF563D"/>
    <w:pPr>
      <w:tabs>
        <w:tab w:val="center" w:pos="4536"/>
        <w:tab w:val="right" w:pos="9072"/>
      </w:tabs>
    </w:pPr>
  </w:style>
  <w:style w:type="character" w:customStyle="1" w:styleId="HlavikaChar">
    <w:name w:val="Hlavička Char"/>
    <w:basedOn w:val="Predvolenpsmoodseku"/>
    <w:link w:val="Hlavika"/>
    <w:uiPriority w:val="99"/>
    <w:rsid w:val="00FF563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F563D"/>
    <w:pPr>
      <w:tabs>
        <w:tab w:val="center" w:pos="4536"/>
        <w:tab w:val="right" w:pos="9072"/>
      </w:tabs>
    </w:pPr>
  </w:style>
  <w:style w:type="character" w:customStyle="1" w:styleId="PtaChar">
    <w:name w:val="Päta Char"/>
    <w:basedOn w:val="Predvolenpsmoodseku"/>
    <w:link w:val="Pta"/>
    <w:uiPriority w:val="99"/>
    <w:rsid w:val="00FF563D"/>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99"/>
    <w:rsid w:val="00587C13"/>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587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rmal">
    <w:name w:val="gmail-msonormal"/>
    <w:basedOn w:val="Normlny"/>
    <w:rsid w:val="00044CE8"/>
    <w:pPr>
      <w:widowControl/>
      <w:adjustRightInd/>
      <w:spacing w:before="100" w:beforeAutospacing="1" w:after="100" w:afterAutospacing="1"/>
    </w:pPr>
    <w:rPr>
      <w:rFonts w:eastAsiaTheme="minorHAnsi"/>
    </w:rPr>
  </w:style>
  <w:style w:type="paragraph" w:customStyle="1" w:styleId="gmail-msolistparagraph">
    <w:name w:val="gmail-msolistparagraph"/>
    <w:basedOn w:val="Normlny"/>
    <w:rsid w:val="00044CE8"/>
    <w:pPr>
      <w:widowControl/>
      <w:adjustRightInd/>
      <w:spacing w:before="100" w:beforeAutospacing="1" w:after="100" w:afterAutospacing="1"/>
    </w:pPr>
    <w:rPr>
      <w:rFonts w:eastAsiaTheme="minorHAnsi"/>
    </w:rPr>
  </w:style>
  <w:style w:type="character" w:customStyle="1" w:styleId="gmail-msofootnotereference">
    <w:name w:val="gmail-msofootnotereference"/>
    <w:basedOn w:val="Predvolenpsmoodseku"/>
    <w:rsid w:val="00044CE8"/>
  </w:style>
  <w:style w:type="paragraph" w:customStyle="1" w:styleId="norm">
    <w:name w:val="norm"/>
    <w:basedOn w:val="Normlny"/>
    <w:rsid w:val="00FC6D05"/>
    <w:pPr>
      <w:widowControl/>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7DD8"/>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87DD8"/>
    <w:rPr>
      <w:rFonts w:ascii="Times New Roman" w:hAnsi="Times New Roman" w:cs="Times New Roman" w:hint="default"/>
      <w:color w:val="808080"/>
    </w:rPr>
  </w:style>
  <w:style w:type="paragraph" w:styleId="Odsekzoznamu">
    <w:name w:val="List Paragraph"/>
    <w:basedOn w:val="Normlny"/>
    <w:uiPriority w:val="34"/>
    <w:qFormat/>
    <w:rsid w:val="00987DD8"/>
    <w:pPr>
      <w:ind w:left="720"/>
      <w:contextualSpacing/>
    </w:pPr>
  </w:style>
  <w:style w:type="paragraph" w:customStyle="1" w:styleId="CharChar1">
    <w:name w:val="Char Char1"/>
    <w:basedOn w:val="Normlny"/>
    <w:uiPriority w:val="99"/>
    <w:rsid w:val="00425E08"/>
    <w:pPr>
      <w:spacing w:after="160" w:line="240" w:lineRule="exact"/>
      <w:jc w:val="both"/>
      <w:textAlignment w:val="baseline"/>
    </w:pPr>
    <w:rPr>
      <w:rFonts w:ascii="Tahoma" w:hAnsi="Tahoma" w:cs="Tahoma"/>
      <w:sz w:val="20"/>
      <w:szCs w:val="20"/>
      <w:lang w:eastAsia="en-US"/>
    </w:rPr>
  </w:style>
  <w:style w:type="paragraph" w:customStyle="1" w:styleId="CarCharCharCharCharChar1">
    <w:name w:val="Car Char Char Char Char Char1"/>
    <w:basedOn w:val="Normlny"/>
    <w:uiPriority w:val="99"/>
    <w:rsid w:val="00942A3A"/>
    <w:pPr>
      <w:widowControl/>
      <w:adjustRightInd/>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unhideWhenUsed/>
    <w:rsid w:val="0018702D"/>
    <w:rPr>
      <w:rFonts w:ascii="Tahoma" w:hAnsi="Tahoma" w:cs="Tahoma"/>
      <w:sz w:val="16"/>
      <w:szCs w:val="16"/>
    </w:rPr>
  </w:style>
  <w:style w:type="character" w:customStyle="1" w:styleId="TextbublinyChar">
    <w:name w:val="Text bubliny Char"/>
    <w:basedOn w:val="Predvolenpsmoodseku"/>
    <w:link w:val="Textbubliny"/>
    <w:uiPriority w:val="99"/>
    <w:semiHidden/>
    <w:rsid w:val="0018702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8702D"/>
    <w:rPr>
      <w:rFonts w:cs="Times New Roman"/>
      <w:sz w:val="16"/>
      <w:szCs w:val="16"/>
    </w:rPr>
  </w:style>
  <w:style w:type="paragraph" w:styleId="Textkomentra">
    <w:name w:val="annotation text"/>
    <w:basedOn w:val="Normlny"/>
    <w:link w:val="TextkomentraChar"/>
    <w:uiPriority w:val="99"/>
    <w:semiHidden/>
    <w:unhideWhenUsed/>
    <w:rsid w:val="0018702D"/>
    <w:pPr>
      <w:widowControl/>
      <w:adjustRightInd/>
    </w:pPr>
    <w:rPr>
      <w:sz w:val="20"/>
      <w:szCs w:val="20"/>
    </w:rPr>
  </w:style>
  <w:style w:type="character" w:customStyle="1" w:styleId="TextkomentraChar">
    <w:name w:val="Text komentára Char"/>
    <w:basedOn w:val="Predvolenpsmoodseku"/>
    <w:link w:val="Textkomentra"/>
    <w:uiPriority w:val="99"/>
    <w:semiHidden/>
    <w:rsid w:val="0018702D"/>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rsid w:val="00070E68"/>
    <w:pPr>
      <w:widowControl/>
      <w:adjustRightInd/>
    </w:pPr>
    <w:rPr>
      <w:sz w:val="20"/>
      <w:szCs w:val="20"/>
    </w:rPr>
  </w:style>
  <w:style w:type="character" w:customStyle="1" w:styleId="TextpoznmkypodiarouChar">
    <w:name w:val="Text poznámky pod čiarou Char"/>
    <w:basedOn w:val="Predvolenpsmoodseku"/>
    <w:link w:val="Textpoznmkypodiarou"/>
    <w:uiPriority w:val="99"/>
    <w:rsid w:val="00070E6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70E68"/>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F52F60"/>
    <w:pPr>
      <w:widowControl w:val="0"/>
      <w:adjustRightInd w:val="0"/>
    </w:pPr>
    <w:rPr>
      <w:b/>
      <w:bCs/>
    </w:rPr>
  </w:style>
  <w:style w:type="character" w:customStyle="1" w:styleId="PredmetkomentraChar">
    <w:name w:val="Predmet komentára Char"/>
    <w:basedOn w:val="TextkomentraChar"/>
    <w:link w:val="Predmetkomentra"/>
    <w:uiPriority w:val="99"/>
    <w:semiHidden/>
    <w:rsid w:val="00F52F60"/>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FF563D"/>
    <w:pPr>
      <w:tabs>
        <w:tab w:val="center" w:pos="4536"/>
        <w:tab w:val="right" w:pos="9072"/>
      </w:tabs>
    </w:pPr>
  </w:style>
  <w:style w:type="character" w:customStyle="1" w:styleId="HlavikaChar">
    <w:name w:val="Hlavička Char"/>
    <w:basedOn w:val="Predvolenpsmoodseku"/>
    <w:link w:val="Hlavika"/>
    <w:uiPriority w:val="99"/>
    <w:rsid w:val="00FF563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F563D"/>
    <w:pPr>
      <w:tabs>
        <w:tab w:val="center" w:pos="4536"/>
        <w:tab w:val="right" w:pos="9072"/>
      </w:tabs>
    </w:pPr>
  </w:style>
  <w:style w:type="character" w:customStyle="1" w:styleId="PtaChar">
    <w:name w:val="Päta Char"/>
    <w:basedOn w:val="Predvolenpsmoodseku"/>
    <w:link w:val="Pta"/>
    <w:uiPriority w:val="99"/>
    <w:rsid w:val="00FF563D"/>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99"/>
    <w:rsid w:val="00587C13"/>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587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rmal">
    <w:name w:val="gmail-msonormal"/>
    <w:basedOn w:val="Normlny"/>
    <w:rsid w:val="00044CE8"/>
    <w:pPr>
      <w:widowControl/>
      <w:adjustRightInd/>
      <w:spacing w:before="100" w:beforeAutospacing="1" w:after="100" w:afterAutospacing="1"/>
    </w:pPr>
    <w:rPr>
      <w:rFonts w:eastAsiaTheme="minorHAnsi"/>
    </w:rPr>
  </w:style>
  <w:style w:type="paragraph" w:customStyle="1" w:styleId="gmail-msolistparagraph">
    <w:name w:val="gmail-msolistparagraph"/>
    <w:basedOn w:val="Normlny"/>
    <w:rsid w:val="00044CE8"/>
    <w:pPr>
      <w:widowControl/>
      <w:adjustRightInd/>
      <w:spacing w:before="100" w:beforeAutospacing="1" w:after="100" w:afterAutospacing="1"/>
    </w:pPr>
    <w:rPr>
      <w:rFonts w:eastAsiaTheme="minorHAnsi"/>
    </w:rPr>
  </w:style>
  <w:style w:type="character" w:customStyle="1" w:styleId="gmail-msofootnotereference">
    <w:name w:val="gmail-msofootnotereference"/>
    <w:basedOn w:val="Predvolenpsmoodseku"/>
    <w:rsid w:val="00044CE8"/>
  </w:style>
  <w:style w:type="paragraph" w:customStyle="1" w:styleId="norm">
    <w:name w:val="norm"/>
    <w:basedOn w:val="Normlny"/>
    <w:rsid w:val="00FC6D05"/>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8130">
      <w:bodyDiv w:val="1"/>
      <w:marLeft w:val="0"/>
      <w:marRight w:val="0"/>
      <w:marTop w:val="0"/>
      <w:marBottom w:val="0"/>
      <w:divBdr>
        <w:top w:val="none" w:sz="0" w:space="0" w:color="auto"/>
        <w:left w:val="none" w:sz="0" w:space="0" w:color="auto"/>
        <w:bottom w:val="none" w:sz="0" w:space="0" w:color="auto"/>
        <w:right w:val="none" w:sz="0" w:space="0" w:color="auto"/>
      </w:divBdr>
    </w:div>
    <w:div w:id="1398017261">
      <w:bodyDiv w:val="1"/>
      <w:marLeft w:val="0"/>
      <w:marRight w:val="0"/>
      <w:marTop w:val="0"/>
      <w:marBottom w:val="0"/>
      <w:divBdr>
        <w:top w:val="none" w:sz="0" w:space="0" w:color="auto"/>
        <w:left w:val="none" w:sz="0" w:space="0" w:color="auto"/>
        <w:bottom w:val="none" w:sz="0" w:space="0" w:color="auto"/>
        <w:right w:val="none" w:sz="0" w:space="0" w:color="auto"/>
      </w:divBdr>
    </w:div>
    <w:div w:id="1760591032">
      <w:bodyDiv w:val="1"/>
      <w:marLeft w:val="0"/>
      <w:marRight w:val="0"/>
      <w:marTop w:val="0"/>
      <w:marBottom w:val="0"/>
      <w:divBdr>
        <w:top w:val="none" w:sz="0" w:space="0" w:color="auto"/>
        <w:left w:val="none" w:sz="0" w:space="0" w:color="auto"/>
        <w:bottom w:val="none" w:sz="0" w:space="0" w:color="auto"/>
        <w:right w:val="none" w:sz="0" w:space="0" w:color="auto"/>
      </w:divBdr>
    </w:div>
    <w:div w:id="1776320480">
      <w:bodyDiv w:val="1"/>
      <w:marLeft w:val="0"/>
      <w:marRight w:val="0"/>
      <w:marTop w:val="0"/>
      <w:marBottom w:val="0"/>
      <w:divBdr>
        <w:top w:val="none" w:sz="0" w:space="0" w:color="auto"/>
        <w:left w:val="none" w:sz="0" w:space="0" w:color="auto"/>
        <w:bottom w:val="none" w:sz="0" w:space="0" w:color="auto"/>
        <w:right w:val="none" w:sz="0" w:space="0" w:color="auto"/>
      </w:divBdr>
    </w:div>
    <w:div w:id="21394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7120-B6EE-4F29-8839-215F5CE1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8145</Words>
  <Characters>46429</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Viktória  Knappová</dc:creator>
  <cp:lastModifiedBy>Knappová Viktória</cp:lastModifiedBy>
  <cp:revision>2</cp:revision>
  <dcterms:created xsi:type="dcterms:W3CDTF">2021-12-09T12:06:00Z</dcterms:created>
  <dcterms:modified xsi:type="dcterms:W3CDTF">2021-12-09T12:06:00Z</dcterms:modified>
</cp:coreProperties>
</file>