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C4" w:rsidRPr="00220320" w:rsidRDefault="00B736D7" w:rsidP="00495BC4">
      <w:pPr>
        <w:ind w:firstLine="708"/>
        <w:jc w:val="center"/>
        <w:rPr>
          <w:b/>
        </w:rPr>
      </w:pPr>
      <w:r w:rsidRPr="00220320">
        <w:rPr>
          <w:b/>
        </w:rPr>
        <w:t>PREDKLADACIA SPRÁVA</w:t>
      </w:r>
    </w:p>
    <w:p w:rsidR="00495BC4" w:rsidRPr="00220320" w:rsidRDefault="00495BC4" w:rsidP="00495BC4"/>
    <w:p w:rsidR="00736DE8" w:rsidRPr="00123938" w:rsidRDefault="00736DE8" w:rsidP="00123938">
      <w:pPr>
        <w:ind w:firstLine="708"/>
        <w:jc w:val="both"/>
        <w:rPr>
          <w:rStyle w:val="Textzstupnhosymbolu"/>
          <w:bCs/>
          <w:color w:val="auto"/>
        </w:rPr>
      </w:pPr>
      <w:r w:rsidRPr="00736DE8">
        <w:rPr>
          <w:rStyle w:val="Textzstupnhosymbolu"/>
          <w:color w:val="000000"/>
        </w:rPr>
        <w:t xml:space="preserve">Ministerstvo kultúry Slovenskej republiky (ďalej len „ministerstvo“) predkladá na </w:t>
      </w:r>
      <w:r w:rsidR="00A75425">
        <w:rPr>
          <w:rStyle w:val="Textzstupnhosymbolu"/>
          <w:color w:val="000000"/>
        </w:rPr>
        <w:t>rokovanie Legislatívnej rady vlády Slovenskej republiky</w:t>
      </w:r>
      <w:r w:rsidRPr="00736DE8">
        <w:rPr>
          <w:rStyle w:val="Textzstupnhosymbolu"/>
          <w:color w:val="000000"/>
        </w:rPr>
        <w:t xml:space="preserve"> návrh zákona </w:t>
      </w:r>
      <w:r w:rsidR="002106E4">
        <w:rPr>
          <w:rStyle w:val="Textzstupnhosymbolu"/>
          <w:color w:val="000000"/>
        </w:rPr>
        <w:t>o</w:t>
      </w:r>
      <w:r w:rsidR="002106E4" w:rsidRPr="002106E4">
        <w:rPr>
          <w:rStyle w:val="Textzstupnhosymbolu"/>
          <w:color w:val="000000"/>
        </w:rPr>
        <w:t xml:space="preserve"> vydavateľoch publikácií a o registr</w:t>
      </w:r>
      <w:r w:rsidR="002106E4">
        <w:rPr>
          <w:rStyle w:val="Textzstupnhosymbolu"/>
          <w:color w:val="000000"/>
        </w:rPr>
        <w:t xml:space="preserve">i v oblasti médií a audiovízie </w:t>
      </w:r>
      <w:r w:rsidR="00A75425">
        <w:rPr>
          <w:rStyle w:val="Textzstupnhosymbolu"/>
          <w:color w:val="000000"/>
        </w:rPr>
        <w:t xml:space="preserve">a o zmene a doplnení niektorých zákonov </w:t>
      </w:r>
      <w:r w:rsidR="002106E4" w:rsidRPr="002106E4">
        <w:rPr>
          <w:rStyle w:val="Textzstupnhosymbolu"/>
          <w:color w:val="000000"/>
        </w:rPr>
        <w:t xml:space="preserve">(zákon o publikáciách) </w:t>
      </w:r>
      <w:r w:rsidRPr="00736DE8">
        <w:rPr>
          <w:rStyle w:val="Textzstupnhosymbolu"/>
          <w:color w:val="000000"/>
        </w:rPr>
        <w:t>(ďalej len „návrh zákona“). Návrh zákona sa predkladá ako iniciatívny materiál.</w:t>
      </w:r>
    </w:p>
    <w:p w:rsidR="00736DE8" w:rsidRDefault="00736DE8" w:rsidP="00736DE8">
      <w:pPr>
        <w:jc w:val="both"/>
        <w:rPr>
          <w:rStyle w:val="Textzstupnhosymbolu"/>
          <w:color w:val="000000"/>
        </w:rPr>
      </w:pPr>
    </w:p>
    <w:p w:rsidR="00736DE8" w:rsidRPr="00736DE8" w:rsidRDefault="00736DE8" w:rsidP="00736DE8">
      <w:pPr>
        <w:ind w:firstLine="708"/>
        <w:jc w:val="both"/>
        <w:rPr>
          <w:rStyle w:val="Textzstupnhosymbolu"/>
          <w:color w:val="000000"/>
        </w:rPr>
      </w:pPr>
      <w:r w:rsidRPr="00736DE8">
        <w:rPr>
          <w:rStyle w:val="Textzstupnhosymbolu"/>
          <w:color w:val="000000"/>
        </w:rPr>
        <w:t xml:space="preserve">Proces odovzdávania </w:t>
      </w:r>
      <w:proofErr w:type="spellStart"/>
      <w:r w:rsidRPr="00736DE8">
        <w:rPr>
          <w:rStyle w:val="Textzstupnhosymbolu"/>
          <w:color w:val="000000"/>
        </w:rPr>
        <w:t>deponátov</w:t>
      </w:r>
      <w:proofErr w:type="spellEnd"/>
      <w:r w:rsidRPr="00736DE8">
        <w:rPr>
          <w:rStyle w:val="Textzstupnhosymbolu"/>
          <w:color w:val="000000"/>
        </w:rPr>
        <w:t xml:space="preserve"> aktuálne upravených v zákone č. 212/1997 Z. z. o povinných výtlačkoch periodických publikácií, neperiodických publikácií a rozmnoženín audiovizuálnych diel v znení neskorších predpisov predstavuje významnú a neoddeliteľnú súčasť vytvárania a udržiavania kultúrneho dedičstva Slovenskej republiky. V súčasnosti platný mechanizmus odovzdávania povinných výtlačkov periodických publikácií, neperiodických publikácií je však vzhľadom na neustály technologický a spoločenský vývoj potrebné aktualizovať a prispôsobiť </w:t>
      </w:r>
      <w:r w:rsidR="002106E4">
        <w:rPr>
          <w:rStyle w:val="Textzstupnhosymbolu"/>
          <w:color w:val="000000"/>
        </w:rPr>
        <w:t>novým požiadavkám.</w:t>
      </w:r>
    </w:p>
    <w:p w:rsidR="00736DE8" w:rsidRPr="00736DE8" w:rsidRDefault="00736DE8" w:rsidP="00736DE8">
      <w:pPr>
        <w:ind w:firstLine="708"/>
        <w:jc w:val="both"/>
        <w:rPr>
          <w:rStyle w:val="Textzstupnhosymbolu"/>
          <w:color w:val="000000"/>
        </w:rPr>
      </w:pPr>
    </w:p>
    <w:p w:rsidR="00495BC4" w:rsidRDefault="00736DE8" w:rsidP="00736DE8">
      <w:pPr>
        <w:ind w:firstLine="708"/>
        <w:jc w:val="both"/>
        <w:rPr>
          <w:rStyle w:val="Textzstupnhosymbolu"/>
          <w:color w:val="000000"/>
        </w:rPr>
      </w:pPr>
      <w:r w:rsidRPr="00736DE8">
        <w:rPr>
          <w:rStyle w:val="Textzstupnhosymbolu"/>
          <w:color w:val="000000"/>
        </w:rPr>
        <w:t xml:space="preserve">Cieľom predloženého návrhu zákona je reflektovať aktuálny vývoj a nové požiadavky v oblasti </w:t>
      </w:r>
      <w:r>
        <w:rPr>
          <w:rStyle w:val="Textzstupnhosymbolu"/>
          <w:color w:val="000000"/>
        </w:rPr>
        <w:t>vytvárania a </w:t>
      </w:r>
      <w:r w:rsidR="002106E4">
        <w:rPr>
          <w:rStyle w:val="Textzstupnhosymbolu"/>
          <w:color w:val="000000"/>
        </w:rPr>
        <w:t>uchovávania konzervačného fondu a digitálneho depozitného fondu</w:t>
      </w:r>
      <w:r w:rsidR="00E74F81">
        <w:rPr>
          <w:rStyle w:val="Textzstupnhosymbolu"/>
          <w:color w:val="000000"/>
        </w:rPr>
        <w:t xml:space="preserve"> a šírenia informácií,</w:t>
      </w:r>
      <w:r w:rsidRPr="00736DE8">
        <w:rPr>
          <w:rStyle w:val="Textzstupnhosymbolu"/>
          <w:color w:val="000000"/>
        </w:rPr>
        <w:t xml:space="preserve"> a to ni</w:t>
      </w:r>
      <w:r w:rsidR="002106E4">
        <w:rPr>
          <w:rStyle w:val="Textzstupnhosymbolu"/>
          <w:color w:val="000000"/>
        </w:rPr>
        <w:t>e len prostredníctvom tradičnej</w:t>
      </w:r>
      <w:r w:rsidRPr="00736DE8">
        <w:rPr>
          <w:rStyle w:val="Textzstupnhosymbolu"/>
          <w:color w:val="000000"/>
        </w:rPr>
        <w:t xml:space="preserve"> </w:t>
      </w:r>
      <w:r w:rsidR="002106E4">
        <w:rPr>
          <w:rStyle w:val="Textzstupnhosymbolu"/>
          <w:color w:val="000000"/>
        </w:rPr>
        <w:t>periodickej tlače</w:t>
      </w:r>
      <w:r w:rsidR="008C1124">
        <w:rPr>
          <w:rStyle w:val="Textzstupnhosymbolu"/>
          <w:color w:val="000000"/>
        </w:rPr>
        <w:t>,</w:t>
      </w:r>
      <w:r w:rsidRPr="00736DE8">
        <w:rPr>
          <w:rStyle w:val="Textzstupnhosymbolu"/>
          <w:color w:val="000000"/>
        </w:rPr>
        <w:t xml:space="preserve"> ale aj </w:t>
      </w:r>
      <w:r w:rsidR="008C1124">
        <w:rPr>
          <w:rStyle w:val="Textzstupnhosymbolu"/>
          <w:color w:val="000000"/>
        </w:rPr>
        <w:t xml:space="preserve">prostredníctvom </w:t>
      </w:r>
      <w:r w:rsidRPr="00736DE8">
        <w:rPr>
          <w:rStyle w:val="Textzstupnhosymbolu"/>
          <w:color w:val="000000"/>
        </w:rPr>
        <w:t xml:space="preserve">elektronických </w:t>
      </w:r>
      <w:r w:rsidR="002106E4">
        <w:rPr>
          <w:rStyle w:val="Textzstupnhosymbolu"/>
          <w:color w:val="000000"/>
        </w:rPr>
        <w:t xml:space="preserve">periodických </w:t>
      </w:r>
      <w:r w:rsidRPr="00736DE8">
        <w:rPr>
          <w:rStyle w:val="Textzstupnhosymbolu"/>
          <w:color w:val="000000"/>
        </w:rPr>
        <w:t>publi</w:t>
      </w:r>
      <w:r>
        <w:rPr>
          <w:rStyle w:val="Textzstupnhosymbolu"/>
          <w:color w:val="000000"/>
        </w:rPr>
        <w:t>kácií a</w:t>
      </w:r>
      <w:r w:rsidR="00F871DD">
        <w:rPr>
          <w:rStyle w:val="Textzstupnhosymbolu"/>
          <w:color w:val="000000"/>
        </w:rPr>
        <w:t xml:space="preserve"> spravodajských </w:t>
      </w:r>
      <w:r>
        <w:rPr>
          <w:rStyle w:val="Textzstupnhosymbolu"/>
          <w:color w:val="000000"/>
        </w:rPr>
        <w:t>webových portálov.</w:t>
      </w:r>
    </w:p>
    <w:p w:rsidR="00736DE8" w:rsidRPr="00220320" w:rsidRDefault="00736DE8" w:rsidP="00736DE8">
      <w:pPr>
        <w:ind w:firstLine="708"/>
        <w:jc w:val="both"/>
      </w:pPr>
    </w:p>
    <w:p w:rsidR="001528FE" w:rsidRDefault="00736DE8" w:rsidP="00736DE8">
      <w:pPr>
        <w:ind w:firstLine="708"/>
        <w:jc w:val="both"/>
      </w:pPr>
      <w:r>
        <w:t>Predmetom návrhu zákona je</w:t>
      </w:r>
      <w:r w:rsidR="002106E4">
        <w:t>,</w:t>
      </w:r>
      <w:r>
        <w:t xml:space="preserve"> okrem iného</w:t>
      </w:r>
      <w:r w:rsidR="002106E4">
        <w:t>,</w:t>
      </w:r>
      <w:r>
        <w:t xml:space="preserve"> </w:t>
      </w:r>
      <w:r w:rsidR="008C1124">
        <w:t xml:space="preserve">aj </w:t>
      </w:r>
      <w:r>
        <w:t xml:space="preserve">úprava systému evidovania periodických publikácií, ku ktorým </w:t>
      </w:r>
      <w:r w:rsidR="002106E4">
        <w:t xml:space="preserve">vzhľadom na novú definíciu periodickej publikácie </w:t>
      </w:r>
      <w:r>
        <w:t>pribudnú aj</w:t>
      </w:r>
      <w:r w:rsidR="002106E4">
        <w:t xml:space="preserve"> elektronické periodické publikácie a</w:t>
      </w:r>
      <w:r w:rsidR="00F871DD">
        <w:t xml:space="preserve"> spravodajské </w:t>
      </w:r>
      <w:r w:rsidR="00B736D7">
        <w:t>webové portály.</w:t>
      </w:r>
      <w:r>
        <w:t xml:space="preserve"> </w:t>
      </w:r>
      <w:r w:rsidR="002106E4">
        <w:t>Práve tie</w:t>
      </w:r>
      <w:r>
        <w:t xml:space="preserve"> sú v súčasnosti jedným z najvyužívanejších zdrojov informácií, preto ich zaradenie do evide</w:t>
      </w:r>
      <w:r w:rsidR="002106E4">
        <w:t>ncie je logickým vyústením proc</w:t>
      </w:r>
      <w:r>
        <w:t>esu</w:t>
      </w:r>
      <w:r w:rsidR="00255650">
        <w:t xml:space="preserve"> digitalizácie</w:t>
      </w:r>
      <w:r>
        <w:t>.</w:t>
      </w:r>
      <w:r w:rsidR="00255650">
        <w:t xml:space="preserve"> Náv</w:t>
      </w:r>
      <w:r w:rsidR="008C1124">
        <w:t>rh zákona upravuje aj niektoré povinnosti</w:t>
      </w:r>
      <w:r w:rsidR="00255650">
        <w:t xml:space="preserve"> vydavateľov periodických publikácií, </w:t>
      </w:r>
      <w:r w:rsidR="001528FE">
        <w:t xml:space="preserve">vydavateľov neperiodických publikácií, </w:t>
      </w:r>
      <w:r w:rsidR="00255650">
        <w:t xml:space="preserve">tlačovej agentúry a prevádzkovateľov </w:t>
      </w:r>
      <w:r w:rsidR="00F871DD">
        <w:t xml:space="preserve">spravodajských </w:t>
      </w:r>
      <w:r w:rsidR="00255650">
        <w:t>webových portá</w:t>
      </w:r>
      <w:r w:rsidR="001528FE">
        <w:t>lov.</w:t>
      </w:r>
    </w:p>
    <w:p w:rsidR="001528FE" w:rsidRDefault="001528FE" w:rsidP="00736DE8">
      <w:pPr>
        <w:ind w:firstLine="708"/>
        <w:jc w:val="both"/>
      </w:pPr>
    </w:p>
    <w:p w:rsidR="0088458E" w:rsidRDefault="001528FE" w:rsidP="00736DE8">
      <w:pPr>
        <w:ind w:firstLine="708"/>
        <w:jc w:val="both"/>
        <w:rPr>
          <w:color w:val="000000"/>
        </w:rPr>
      </w:pPr>
      <w:r>
        <w:t>Zámerom návrhu zákona je zároveň</w:t>
      </w:r>
      <w:r w:rsidR="00255650">
        <w:t xml:space="preserve"> </w:t>
      </w:r>
      <w:r w:rsidR="002106E4">
        <w:rPr>
          <w:color w:val="000000"/>
        </w:rPr>
        <w:t>úprava</w:t>
      </w:r>
      <w:r w:rsidR="00255650">
        <w:rPr>
          <w:color w:val="000000"/>
        </w:rPr>
        <w:t xml:space="preserve"> počtu právnických osôb, ktorým sa má odovzdávať </w:t>
      </w:r>
      <w:proofErr w:type="spellStart"/>
      <w:r w:rsidR="00255650">
        <w:rPr>
          <w:color w:val="000000"/>
        </w:rPr>
        <w:t>deponát</w:t>
      </w:r>
      <w:proofErr w:type="spellEnd"/>
      <w:r w:rsidR="00255650">
        <w:rPr>
          <w:color w:val="000000"/>
        </w:rPr>
        <w:t xml:space="preserve"> publikácie, </w:t>
      </w:r>
      <w:r w:rsidR="002106E4">
        <w:rPr>
          <w:color w:val="000000"/>
        </w:rPr>
        <w:t xml:space="preserve">tzv. depozitárov, </w:t>
      </w:r>
      <w:r w:rsidR="00255650">
        <w:rPr>
          <w:color w:val="000000"/>
        </w:rPr>
        <w:t>čo prispeje k zefektívneniu procesu budovania konzervačného fondu</w:t>
      </w:r>
      <w:r>
        <w:rPr>
          <w:color w:val="000000"/>
        </w:rPr>
        <w:t xml:space="preserve"> a zníženiu administratívnej záťaže povinných subjektov</w:t>
      </w:r>
      <w:r w:rsidR="00255650">
        <w:rPr>
          <w:color w:val="000000"/>
        </w:rPr>
        <w:t>.</w:t>
      </w:r>
      <w:r>
        <w:rPr>
          <w:color w:val="000000"/>
        </w:rPr>
        <w:t xml:space="preserve"> Zavádza sa tiež nová povinnosť vydavateľa periodickej publikácie a prevádzkovateľa </w:t>
      </w:r>
      <w:r w:rsidR="00F871DD">
        <w:rPr>
          <w:color w:val="000000"/>
        </w:rPr>
        <w:t xml:space="preserve">spravodajského </w:t>
      </w:r>
      <w:r>
        <w:rPr>
          <w:color w:val="000000"/>
        </w:rPr>
        <w:t>webového portálu zapísať sa do registra partnerov verejného sektora.</w:t>
      </w:r>
    </w:p>
    <w:p w:rsidR="0088458E" w:rsidRDefault="0088458E" w:rsidP="00736DE8">
      <w:pPr>
        <w:ind w:firstLine="708"/>
        <w:jc w:val="both"/>
        <w:rPr>
          <w:color w:val="000000"/>
        </w:rPr>
      </w:pPr>
    </w:p>
    <w:p w:rsidR="00F871DD" w:rsidRDefault="00484A98" w:rsidP="001528FE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Návrhom zákona</w:t>
      </w:r>
      <w:r w:rsidR="00B736D7">
        <w:rPr>
          <w:color w:val="000000"/>
        </w:rPr>
        <w:t xml:space="preserve"> </w:t>
      </w:r>
      <w:r>
        <w:rPr>
          <w:color w:val="000000"/>
        </w:rPr>
        <w:t xml:space="preserve">sa </w:t>
      </w:r>
      <w:r w:rsidR="00B736D7">
        <w:rPr>
          <w:color w:val="000000"/>
        </w:rPr>
        <w:t xml:space="preserve">upravuje aj </w:t>
      </w:r>
      <w:r w:rsidR="001528FE">
        <w:rPr>
          <w:color w:val="000000"/>
        </w:rPr>
        <w:t xml:space="preserve">transparentnosť financovania, </w:t>
      </w:r>
      <w:r w:rsidR="00B736D7">
        <w:rPr>
          <w:color w:val="000000"/>
        </w:rPr>
        <w:t>odlíšiteľnosť inzercie a zodpovednosť za pravdivosť</w:t>
      </w:r>
      <w:r>
        <w:rPr>
          <w:color w:val="000000"/>
        </w:rPr>
        <w:t xml:space="preserve"> zverejnenej</w:t>
      </w:r>
      <w:r w:rsidR="00B736D7">
        <w:rPr>
          <w:color w:val="000000"/>
        </w:rPr>
        <w:t xml:space="preserve"> inzercie, inej formy propagácie či klamlivej a porovnávacej reklamy. Osobitne sa navrhuje upraviť sponzorovanie vo vzťahu k neperiodickej publikácii,</w:t>
      </w:r>
      <w:bookmarkStart w:id="0" w:name="_GoBack"/>
      <w:bookmarkEnd w:id="0"/>
      <w:r w:rsidR="00B736D7">
        <w:rPr>
          <w:color w:val="000000"/>
        </w:rPr>
        <w:t xml:space="preserve"> </w:t>
      </w:r>
      <w:proofErr w:type="spellStart"/>
      <w:r w:rsidR="00B736D7">
        <w:rPr>
          <w:color w:val="000000"/>
        </w:rPr>
        <w:t>komunikátu</w:t>
      </w:r>
      <w:proofErr w:type="spellEnd"/>
      <w:r w:rsidR="00B736D7">
        <w:rPr>
          <w:color w:val="000000"/>
        </w:rPr>
        <w:t xml:space="preserve"> periodickej publikácie alebo časti agentúrneho servisu</w:t>
      </w:r>
      <w:r>
        <w:rPr>
          <w:color w:val="000000"/>
        </w:rPr>
        <w:t>.</w:t>
      </w:r>
    </w:p>
    <w:p w:rsidR="00F871DD" w:rsidRDefault="00F871DD" w:rsidP="001528FE">
      <w:pPr>
        <w:widowControl w:val="0"/>
        <w:ind w:firstLine="708"/>
        <w:jc w:val="both"/>
        <w:rPr>
          <w:color w:val="000000"/>
        </w:rPr>
      </w:pPr>
    </w:p>
    <w:p w:rsidR="00736DE8" w:rsidRPr="001528FE" w:rsidRDefault="00603745" w:rsidP="001528FE">
      <w:pPr>
        <w:widowControl w:val="0"/>
        <w:ind w:firstLine="708"/>
        <w:jc w:val="both"/>
      </w:pPr>
      <w:r>
        <w:t>Novinkou v návrhu zákona je tiež</w:t>
      </w:r>
      <w:r w:rsidR="001528FE">
        <w:t xml:space="preserve"> úprava samoregulácie, ktorá zabezpečuje, že </w:t>
      </w:r>
      <w:r w:rsidR="001528FE" w:rsidRPr="00F164EC">
        <w:t xml:space="preserve">regulácia </w:t>
      </w:r>
      <w:r w:rsidR="001528FE">
        <w:t xml:space="preserve">zo strany príslušného orgánu dohľadu </w:t>
      </w:r>
      <w:r w:rsidR="001528FE" w:rsidRPr="00F164EC">
        <w:t xml:space="preserve">nastupuje až v prípade, že </w:t>
      </w:r>
      <w:r w:rsidR="001528FE">
        <w:t>je uplatňovaný samoregulačný mechanizmus neúčinný.</w:t>
      </w:r>
    </w:p>
    <w:p w:rsidR="00255650" w:rsidRDefault="00255650" w:rsidP="00255650">
      <w:pPr>
        <w:ind w:firstLine="708"/>
        <w:jc w:val="both"/>
        <w:rPr>
          <w:bCs/>
          <w:color w:val="000000"/>
        </w:rPr>
      </w:pPr>
    </w:p>
    <w:p w:rsidR="00255650" w:rsidRDefault="00255650" w:rsidP="00255650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Významným prí</w:t>
      </w:r>
      <w:r w:rsidR="002106E4">
        <w:rPr>
          <w:bCs/>
          <w:color w:val="000000"/>
        </w:rPr>
        <w:t xml:space="preserve">nosom novej právnej úpravy je </w:t>
      </w:r>
      <w:r w:rsidR="001528FE">
        <w:rPr>
          <w:bCs/>
          <w:color w:val="000000"/>
        </w:rPr>
        <w:t xml:space="preserve">najmä </w:t>
      </w:r>
      <w:r>
        <w:rPr>
          <w:bCs/>
          <w:color w:val="000000"/>
        </w:rPr>
        <w:t>zriadenie registra v oblasti médií a audiovízie s cieľom umožniť verejnosti ucelený a prehľadný prístup k aktuálnym informáciám o poskytovateľoch, službách a tovaroch v oblasti médií a audiovízie.</w:t>
      </w:r>
    </w:p>
    <w:p w:rsidR="00AB5968" w:rsidRDefault="00AB5968" w:rsidP="00255650">
      <w:pPr>
        <w:ind w:firstLine="708"/>
        <w:jc w:val="both"/>
        <w:rPr>
          <w:bCs/>
          <w:color w:val="000000"/>
        </w:rPr>
      </w:pPr>
    </w:p>
    <w:p w:rsidR="00AB5968" w:rsidRPr="00255650" w:rsidRDefault="00AB5968" w:rsidP="00255650">
      <w:pPr>
        <w:ind w:firstLine="708"/>
        <w:jc w:val="both"/>
        <w:rPr>
          <w:bCs/>
          <w:color w:val="000000"/>
        </w:rPr>
      </w:pPr>
      <w:r>
        <w:lastRenderedPageBreak/>
        <w:t xml:space="preserve">Súčasťou predmetného návrhu zákona je novelizácia zákona Národnej rady Slovenskej republiky </w:t>
      </w:r>
      <w:r w:rsidRPr="0050685F">
        <w:t xml:space="preserve">č. 145/1995 Z. z. </w:t>
      </w:r>
      <w:r>
        <w:t xml:space="preserve">o správnych poplatkoch v znení neskorších predpisov, ktorou sa zavádza správny poplatok za </w:t>
      </w:r>
      <w:r w:rsidR="00F233A4">
        <w:t>administratívny úkon v súvislosti s evidovaním periodickej publikácie v</w:t>
      </w:r>
      <w:r>
        <w:t xml:space="preserve">  zoz</w:t>
      </w:r>
      <w:r w:rsidR="00F233A4">
        <w:t>name</w:t>
      </w:r>
      <w:r>
        <w:t xml:space="preserve">  periodickej  publikácie a zákona č. </w:t>
      </w:r>
      <w:r w:rsidRPr="0050685F">
        <w:t>103/2014 Z. z. o divadelnej činnosti a hudobnej činnosti a o zmene a doplnení niektorých zákonov v znení zákona č. 40/2015 Z. z.</w:t>
      </w:r>
      <w:r>
        <w:t xml:space="preserve">, ktorou sa </w:t>
      </w:r>
      <w:r w:rsidRPr="0050685F">
        <w:t xml:space="preserve">v nadväznosti na rozšírenie definície publikácie aj na záznamy slovesných diel </w:t>
      </w:r>
      <w:r>
        <w:t>odstraňuje</w:t>
      </w:r>
      <w:r w:rsidRPr="0050685F">
        <w:t xml:space="preserve"> duplicitná povinnosť evidencie takýchto záznamov</w:t>
      </w:r>
      <w:r>
        <w:t xml:space="preserve"> ministerstvom</w:t>
      </w:r>
      <w:r w:rsidRPr="0050685F">
        <w:t>.</w:t>
      </w:r>
    </w:p>
    <w:p w:rsidR="00E1346C" w:rsidRDefault="00E1346C" w:rsidP="00736DE8">
      <w:pPr>
        <w:jc w:val="both"/>
        <w:rPr>
          <w:rFonts w:ascii="Segoe UI" w:hAnsi="Segoe UI" w:cs="Segoe UI"/>
          <w:color w:val="494949"/>
          <w:sz w:val="21"/>
          <w:szCs w:val="21"/>
          <w:highlight w:val="yellow"/>
        </w:rPr>
      </w:pPr>
    </w:p>
    <w:p w:rsidR="00E50AA6" w:rsidRDefault="00E50AA6" w:rsidP="00736DE8">
      <w:pPr>
        <w:jc w:val="both"/>
        <w:rPr>
          <w:bCs/>
        </w:rPr>
      </w:pPr>
      <w:r w:rsidRPr="00C801D2">
        <w:rPr>
          <w:bCs/>
        </w:rPr>
        <w:t xml:space="preserve">Navrhuje sa, </w:t>
      </w:r>
      <w:r w:rsidRPr="00C801D2">
        <w:t xml:space="preserve">aby </w:t>
      </w:r>
      <w:r w:rsidR="00736DE8">
        <w:t>návrh zákona nadobudol účinnosť</w:t>
      </w:r>
      <w:r w:rsidR="001528FE">
        <w:rPr>
          <w:bCs/>
        </w:rPr>
        <w:t xml:space="preserve"> 25</w:t>
      </w:r>
      <w:r w:rsidR="00736DE8">
        <w:rPr>
          <w:bCs/>
        </w:rPr>
        <w:t xml:space="preserve">. </w:t>
      </w:r>
      <w:r w:rsidR="001528FE" w:rsidRPr="001528FE">
        <w:rPr>
          <w:bCs/>
        </w:rPr>
        <w:t>apríl</w:t>
      </w:r>
      <w:r w:rsidR="001528FE">
        <w:rPr>
          <w:bCs/>
        </w:rPr>
        <w:t>a</w:t>
      </w:r>
      <w:r w:rsidR="00736DE8">
        <w:rPr>
          <w:bCs/>
        </w:rPr>
        <w:t xml:space="preserve"> 2022</w:t>
      </w:r>
      <w:r>
        <w:rPr>
          <w:bCs/>
        </w:rPr>
        <w:t>.</w:t>
      </w:r>
    </w:p>
    <w:p w:rsidR="00E1346C" w:rsidRDefault="00E1346C" w:rsidP="00736DE8">
      <w:pPr>
        <w:jc w:val="both"/>
        <w:rPr>
          <w:bCs/>
        </w:rPr>
      </w:pPr>
    </w:p>
    <w:p w:rsidR="00C85502" w:rsidRPr="00A75425" w:rsidRDefault="00495BC4" w:rsidP="00A75425">
      <w:pPr>
        <w:jc w:val="both"/>
        <w:rPr>
          <w:bCs/>
        </w:rPr>
      </w:pPr>
      <w:r w:rsidRPr="00C801D2">
        <w:rPr>
          <w:bCs/>
        </w:rPr>
        <w:t xml:space="preserve">Návrh </w:t>
      </w:r>
      <w:r w:rsidR="00736DE8">
        <w:rPr>
          <w:bCs/>
        </w:rPr>
        <w:t>zákona</w:t>
      </w:r>
      <w:r w:rsidRPr="00C801D2">
        <w:rPr>
          <w:bCs/>
        </w:rPr>
        <w:t xml:space="preserve"> nie je predmetom </w:t>
      </w:r>
      <w:proofErr w:type="spellStart"/>
      <w:r w:rsidRPr="00C801D2">
        <w:rPr>
          <w:bCs/>
        </w:rPr>
        <w:t>vnútrokomunitárneho</w:t>
      </w:r>
      <w:proofErr w:type="spellEnd"/>
      <w:r w:rsidRPr="00C801D2">
        <w:rPr>
          <w:bCs/>
        </w:rPr>
        <w:t xml:space="preserve"> pripomienkového konania.</w:t>
      </w:r>
    </w:p>
    <w:sectPr w:rsidR="00C85502" w:rsidRPr="00A75425" w:rsidSect="0071492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EB" w:rsidRDefault="00CF32EB">
      <w:r>
        <w:separator/>
      </w:r>
    </w:p>
  </w:endnote>
  <w:endnote w:type="continuationSeparator" w:id="0">
    <w:p w:rsidR="00CF32EB" w:rsidRDefault="00CF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A6" w:rsidRDefault="005A1FF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03745">
      <w:rPr>
        <w:noProof/>
      </w:rPr>
      <w:t>2</w:t>
    </w:r>
    <w:r>
      <w:fldChar w:fldCharType="end"/>
    </w:r>
  </w:p>
  <w:p w:rsidR="008F2AA6" w:rsidRDefault="00CF32E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EB" w:rsidRDefault="00CF32EB">
      <w:r>
        <w:separator/>
      </w:r>
    </w:p>
  </w:footnote>
  <w:footnote w:type="continuationSeparator" w:id="0">
    <w:p w:rsidR="00CF32EB" w:rsidRDefault="00CF3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69"/>
    <w:rsid w:val="000E373B"/>
    <w:rsid w:val="00106DF0"/>
    <w:rsid w:val="00123938"/>
    <w:rsid w:val="001528FE"/>
    <w:rsid w:val="001F063F"/>
    <w:rsid w:val="002106E4"/>
    <w:rsid w:val="00217380"/>
    <w:rsid w:val="00255650"/>
    <w:rsid w:val="00256670"/>
    <w:rsid w:val="002F7A91"/>
    <w:rsid w:val="00376D73"/>
    <w:rsid w:val="00393212"/>
    <w:rsid w:val="003C31E8"/>
    <w:rsid w:val="003C736B"/>
    <w:rsid w:val="00403D81"/>
    <w:rsid w:val="00404C62"/>
    <w:rsid w:val="00484A98"/>
    <w:rsid w:val="00495BC4"/>
    <w:rsid w:val="005A1FFC"/>
    <w:rsid w:val="00603745"/>
    <w:rsid w:val="00736DE8"/>
    <w:rsid w:val="007E128A"/>
    <w:rsid w:val="00871E52"/>
    <w:rsid w:val="0088458E"/>
    <w:rsid w:val="008C1124"/>
    <w:rsid w:val="009B52B4"/>
    <w:rsid w:val="009F4742"/>
    <w:rsid w:val="00A75425"/>
    <w:rsid w:val="00AB5968"/>
    <w:rsid w:val="00AC242A"/>
    <w:rsid w:val="00B24CF3"/>
    <w:rsid w:val="00B736D7"/>
    <w:rsid w:val="00BF2297"/>
    <w:rsid w:val="00C43612"/>
    <w:rsid w:val="00C44643"/>
    <w:rsid w:val="00C85502"/>
    <w:rsid w:val="00CF32EB"/>
    <w:rsid w:val="00E1346C"/>
    <w:rsid w:val="00E37B06"/>
    <w:rsid w:val="00E50AA6"/>
    <w:rsid w:val="00E74F81"/>
    <w:rsid w:val="00F233A4"/>
    <w:rsid w:val="00F57247"/>
    <w:rsid w:val="00F65569"/>
    <w:rsid w:val="00F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95BC4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unhideWhenUsed/>
    <w:rsid w:val="00495B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5BC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495BC4"/>
    <w:rPr>
      <w:rFonts w:ascii="Times New Roman" w:hAnsi="Times New Roman" w:cs="Times New Roman" w:hint="defaul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AA6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95BC4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unhideWhenUsed/>
    <w:rsid w:val="00495B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5BC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495BC4"/>
    <w:rPr>
      <w:rFonts w:ascii="Times New Roman" w:hAnsi="Times New Roman" w:cs="Times New Roman" w:hint="defaul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A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AA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kladacia-správa"/>
    <f:field ref="objsubject" par="" edit="true" text=""/>
    <f:field ref="objcreatedby" par="" text="Knappová, Viktória, Mgr."/>
    <f:field ref="objcreatedat" par="" text="15.11.2021 17:27:26"/>
    <f:field ref="objchangedby" par="" text="Administrator, System"/>
    <f:field ref="objmodifiedat" par="" text="15.11.2021 17:27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Mladosievicova Maria</dc:creator>
  <cp:lastModifiedBy>Knappová Viktória</cp:lastModifiedBy>
  <cp:revision>6</cp:revision>
  <cp:lastPrinted>2021-12-09T12:44:00Z</cp:lastPrinted>
  <dcterms:created xsi:type="dcterms:W3CDTF">2021-12-08T11:36:00Z</dcterms:created>
  <dcterms:modified xsi:type="dcterms:W3CDTF">2021-12-09T12:44:00Z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Viktória Knappová</vt:lpwstr>
  </property>
  <property fmtid="{D5CDD505-2E9C-101B-9397-08002B2CF9AE}" pid="12" name="FSC#SKEDITIONSLOVLEX@103.510:zodppredkladatel">
    <vt:lpwstr>Mgr. Natália Milanová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vydavateľoch publikácií a o registri v oblasti médií a audiovízie (zákon o publikáciách)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vydavateľoch publikácií a o registri v oblasti médií a audiovízie (zákon o publikáciách)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MK-6475/2021-213/25206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LP/2021/682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</vt:lpwstr>
  </property>
  <property fmtid="{D5CDD505-2E9C-101B-9397-08002B2CF9AE}" pid="142" name="FSC#SKEDITIONSLOVLEX@103.510:funkciaZodpPredAkuzativ">
    <vt:lpwstr>ministerku</vt:lpwstr>
  </property>
  <property fmtid="{D5CDD505-2E9C-101B-9397-08002B2CF9AE}" pid="143" name="FSC#SKEDITIONSLOVLEX@103.510:funkciaZodpPredDativ">
    <vt:lpwstr>ministerke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Natália Milanová_x000d_
ministerka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15. 11. 2021</vt:lpwstr>
  </property>
  <property fmtid="{D5CDD505-2E9C-101B-9397-08002B2CF9AE}" pid="151" name="FSC#COOSYSTEM@1.1:Container">
    <vt:lpwstr>COO.2145.1000.3.4664551</vt:lpwstr>
  </property>
  <property fmtid="{D5CDD505-2E9C-101B-9397-08002B2CF9AE}" pid="152" name="FSC#FSCFOLIO@1.1001:docpropproject">
    <vt:lpwstr/>
  </property>
</Properties>
</file>