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6D132F">
        <w:t>10416</w:t>
      </w:r>
      <w:r w:rsidR="00B66919">
        <w:t>/2021-4</w:t>
      </w:r>
      <w:r w:rsidR="009744B6">
        <w:t>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351A3A" w:rsidRDefault="00B66919" w:rsidP="00351A3A">
      <w:r>
        <w:t>Legislatívnej rady vlády SR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 xml:space="preserve">Návrh 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9C1746" w:rsidRPr="009C1746">
        <w:rPr>
          <w:b/>
          <w:bCs/>
          <w:sz w:val="28"/>
        </w:rPr>
        <w:t>ktorým sa mení a dopĺňa nariadenie vlády Slovenskej republiky č. 342/2014 Z. z., ktorým sa ustanovujú pravidlá poskytovania podpory v poľnohospodárstve v súvislosti so schémami oddelených priamych platieb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9C1746" w:rsidRDefault="009C1746" w:rsidP="009C1746">
      <w:pPr>
        <w:widowControl w:val="0"/>
        <w:jc w:val="both"/>
        <w:rPr>
          <w:bCs/>
          <w:lang w:eastAsia="cs-CZ"/>
        </w:rPr>
      </w:pPr>
      <w:r w:rsidRPr="009C1746">
        <w:rPr>
          <w:bCs/>
          <w:lang w:eastAsia="cs-CZ"/>
        </w:rPr>
        <w:tab/>
      </w:r>
      <w:r w:rsidRPr="009C1746"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46">
        <w:rPr>
          <w:bCs/>
          <w:lang w:eastAsia="cs-CZ"/>
        </w:rPr>
        <w:t xml:space="preserve">7. Analýza vplyvov na podnikateľské </w:t>
      </w:r>
    </w:p>
    <w:p w:rsidR="009C1746" w:rsidRDefault="009C1746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</w:t>
      </w:r>
      <w:r w:rsidRPr="009C1746">
        <w:rPr>
          <w:bCs/>
          <w:lang w:eastAsia="cs-CZ"/>
        </w:rPr>
        <w:t>prostredie</w:t>
      </w:r>
    </w:p>
    <w:p w:rsidR="009C1746" w:rsidRDefault="009C1746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46">
        <w:rPr>
          <w:bCs/>
          <w:lang w:eastAsia="cs-CZ"/>
        </w:rPr>
        <w:t xml:space="preserve">8. Analýza </w:t>
      </w:r>
      <w:r>
        <w:rPr>
          <w:bCs/>
          <w:lang w:eastAsia="cs-CZ"/>
        </w:rPr>
        <w:t xml:space="preserve">vplyvov na životné prostredie </w:t>
      </w:r>
    </w:p>
    <w:p w:rsidR="00DD6CF7" w:rsidRDefault="00DD6CF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9C1746">
        <w:rPr>
          <w:bCs/>
          <w:lang w:eastAsia="cs-CZ"/>
        </w:rPr>
        <w:t>9</w:t>
      </w:r>
      <w:r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9C1746">
        <w:rPr>
          <w:bCs/>
          <w:lang w:eastAsia="cs-CZ"/>
        </w:rPr>
        <w:t>10</w:t>
      </w:r>
      <w:r w:rsidR="00BE7BCF">
        <w:rPr>
          <w:bCs/>
          <w:lang w:eastAsia="cs-CZ"/>
        </w:rPr>
        <w:t>. Správa o účasti verejnosti</w:t>
      </w:r>
    </w:p>
    <w:p w:rsidR="009C1746" w:rsidRDefault="009C1746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11. Vyhlásenie o rozporoch </w:t>
      </w:r>
    </w:p>
    <w:p w:rsidR="009C1746" w:rsidRDefault="00FD11CC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1</w:t>
      </w:r>
      <w:r w:rsidR="009C1746">
        <w:rPr>
          <w:bCs/>
          <w:lang w:eastAsia="cs-CZ"/>
        </w:rPr>
        <w:t>2</w:t>
      </w:r>
      <w:r w:rsidR="00363AE7"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</w:p>
    <w:p w:rsidR="005F7BCD" w:rsidRDefault="009C1746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="005F7BCD">
        <w:rPr>
          <w:bCs/>
          <w:lang w:eastAsia="cs-CZ"/>
        </w:rPr>
        <w:t>konania</w:t>
      </w: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</w:t>
      </w:r>
      <w:r w:rsidR="009C1746">
        <w:rPr>
          <w:bCs/>
          <w:lang w:eastAsia="cs-CZ"/>
        </w:rPr>
        <w:t>3</w:t>
      </w:r>
      <w:bookmarkStart w:id="0" w:name="_GoBack"/>
      <w:bookmarkEnd w:id="0"/>
      <w:r>
        <w:rPr>
          <w:bCs/>
          <w:lang w:eastAsia="cs-CZ"/>
        </w:rPr>
        <w:t xml:space="preserve">. Informatívne konsolidované znenie </w:t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351A3A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a rozvoja vidieka</w:t>
      </w:r>
    </w:p>
    <w:p w:rsidR="00723011" w:rsidRDefault="00B66919" w:rsidP="00B66919">
      <w:pPr>
        <w:widowControl w:val="0"/>
        <w:jc w:val="both"/>
      </w:pPr>
      <w:r>
        <w:t>Slovenskej republiky</w:t>
      </w:r>
    </w:p>
    <w:p w:rsidR="008374F4" w:rsidRDefault="008374F4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9C1746">
        <w:t xml:space="preserve">december </w:t>
      </w:r>
      <w:r>
        <w:t>2021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3553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7</cp:revision>
  <cp:lastPrinted>2021-12-20T13:35:00Z</cp:lastPrinted>
  <dcterms:created xsi:type="dcterms:W3CDTF">2021-09-03T18:02:00Z</dcterms:created>
  <dcterms:modified xsi:type="dcterms:W3CDTF">2021-12-20T13:35:00Z</dcterms:modified>
</cp:coreProperties>
</file>