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75" w:rsidRPr="00635D45" w:rsidRDefault="00EB3608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35D45">
        <w:rPr>
          <w:rFonts w:ascii="Times New Roman" w:hAnsi="Times New Roman" w:cs="Times New Roman"/>
          <w:b/>
          <w:sz w:val="24"/>
          <w:szCs w:val="24"/>
        </w:rPr>
        <w:t>...</w:t>
      </w:r>
      <w:r w:rsidRPr="00635D4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4DC2" w:rsidRPr="00635D45">
        <w:rPr>
          <w:rFonts w:ascii="Times New Roman" w:hAnsi="Times New Roman" w:cs="Times New Roman"/>
          <w:b/>
          <w:sz w:val="24"/>
          <w:szCs w:val="24"/>
        </w:rPr>
        <w:t>2</w:t>
      </w:r>
      <w:r w:rsidRPr="00635D45">
        <w:rPr>
          <w:rFonts w:ascii="Times New Roman" w:hAnsi="Times New Roman" w:cs="Times New Roman"/>
          <w:b/>
          <w:sz w:val="24"/>
          <w:szCs w:val="24"/>
        </w:rPr>
        <w:t>,</w:t>
      </w: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AE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ktorým sa mení a dopĺňa nariadenie vlády Slovenskej republiky č. 342/2014 Z. z., ktorým sa ustanovujú pravidlá poskytovania podpory v poľnohospodárstve v súvislosti so schémami oddelených priamych plat</w:t>
      </w:r>
      <w:r w:rsidR="001B66C4" w:rsidRPr="00635D45">
        <w:rPr>
          <w:rFonts w:ascii="Times New Roman" w:hAnsi="Times New Roman" w:cs="Times New Roman"/>
          <w:b/>
          <w:sz w:val="24"/>
          <w:szCs w:val="24"/>
        </w:rPr>
        <w:t>ieb v znení neskorších predpiso</w:t>
      </w:r>
      <w:r w:rsidR="002C2D6C" w:rsidRPr="00635D45">
        <w:rPr>
          <w:rFonts w:ascii="Times New Roman" w:hAnsi="Times New Roman" w:cs="Times New Roman"/>
          <w:b/>
          <w:sz w:val="24"/>
          <w:szCs w:val="24"/>
        </w:rPr>
        <w:t>v</w:t>
      </w:r>
    </w:p>
    <w:p w:rsidR="009F2375" w:rsidRPr="00635D45" w:rsidRDefault="009F2375" w:rsidP="00635D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75" w:rsidRPr="00635D45" w:rsidRDefault="009F2375" w:rsidP="00635D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9F2375" w:rsidRPr="00635D45" w:rsidRDefault="009F2375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75" w:rsidRPr="00635D45" w:rsidRDefault="009F2375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F2375" w:rsidRPr="00635D45" w:rsidRDefault="009F2375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80E" w:rsidRPr="00635D45" w:rsidRDefault="009F2375" w:rsidP="00635D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Nariadenie vlády Slovenskej republiky č. 342/2014 Z. z., ktorým sa ustanovujú pravidlá poskytovania podpory v poľnohospodárstve v súvislosti so schémami oddelených priamych platieb v znení nariadenia vlády Slovenskej republiky č. 76/2015 Z. z., nariadenia vlády Slovenskej republiky č. 10/2016 Z. z., nariadenia vlády Slovenskej republiky č. 47/2017 Z. z., nariadenia vlády Sloven</w:t>
      </w:r>
      <w:r w:rsidR="009A3769" w:rsidRPr="00635D45">
        <w:rPr>
          <w:rFonts w:ascii="Times New Roman" w:hAnsi="Times New Roman" w:cs="Times New Roman"/>
          <w:sz w:val="24"/>
          <w:szCs w:val="24"/>
        </w:rPr>
        <w:t>skej republiky č. 73/2018 Z. z.,</w:t>
      </w:r>
      <w:r w:rsidRPr="00635D45">
        <w:rPr>
          <w:rFonts w:ascii="Times New Roman" w:hAnsi="Times New Roman" w:cs="Times New Roman"/>
          <w:sz w:val="24"/>
          <w:szCs w:val="24"/>
        </w:rPr>
        <w:t xml:space="preserve"> nariadenia vlády Slovenskej republiky č. 399/2018 Z. z.</w:t>
      </w:r>
      <w:r w:rsidR="009A3769" w:rsidRPr="00635D45">
        <w:rPr>
          <w:rFonts w:ascii="Times New Roman" w:hAnsi="Times New Roman" w:cs="Times New Roman"/>
          <w:sz w:val="24"/>
          <w:szCs w:val="24"/>
        </w:rPr>
        <w:t xml:space="preserve"> a nariadenia vlády Slovenskej republiky č. 137/2021 Z. z. </w:t>
      </w:r>
      <w:r w:rsidRPr="00635D45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DC480E" w:rsidRPr="00635D45" w:rsidRDefault="00DC480E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99C" w:rsidRPr="00635D45" w:rsidRDefault="00DC480E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V § </w:t>
      </w:r>
      <w:r w:rsidR="009A3769" w:rsidRPr="00635D45">
        <w:rPr>
          <w:rFonts w:ascii="Times New Roman" w:hAnsi="Times New Roman" w:cs="Times New Roman"/>
          <w:sz w:val="24"/>
          <w:szCs w:val="24"/>
        </w:rPr>
        <w:t>5 ods</w:t>
      </w:r>
      <w:r w:rsidR="00EF4A82" w:rsidRPr="00635D45">
        <w:rPr>
          <w:rFonts w:ascii="Times New Roman" w:hAnsi="Times New Roman" w:cs="Times New Roman"/>
          <w:sz w:val="24"/>
          <w:szCs w:val="24"/>
        </w:rPr>
        <w:t>ek</w:t>
      </w:r>
      <w:r w:rsidR="009A3769" w:rsidRPr="00635D45">
        <w:rPr>
          <w:rFonts w:ascii="Times New Roman" w:hAnsi="Times New Roman" w:cs="Times New Roman"/>
          <w:sz w:val="24"/>
          <w:szCs w:val="24"/>
        </w:rPr>
        <w:t xml:space="preserve"> 2</w:t>
      </w:r>
      <w:r w:rsidR="00745833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="0082699C" w:rsidRPr="00635D45">
        <w:rPr>
          <w:rFonts w:ascii="Times New Roman" w:hAnsi="Times New Roman" w:cs="Times New Roman"/>
          <w:sz w:val="24"/>
          <w:szCs w:val="24"/>
        </w:rPr>
        <w:t>znie:</w:t>
      </w:r>
    </w:p>
    <w:p w:rsidR="00E52852" w:rsidRPr="00635D45" w:rsidRDefault="0082699C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„</w:t>
      </w:r>
      <w:r w:rsidR="00377F0C" w:rsidRPr="00635D45">
        <w:rPr>
          <w:rFonts w:ascii="Times New Roman" w:hAnsi="Times New Roman" w:cs="Times New Roman"/>
          <w:sz w:val="24"/>
          <w:szCs w:val="24"/>
        </w:rPr>
        <w:t xml:space="preserve">(2) </w:t>
      </w:r>
      <w:r w:rsidR="00180089" w:rsidRPr="00635D45">
        <w:rPr>
          <w:rFonts w:ascii="Times New Roman" w:hAnsi="Times New Roman" w:cs="Times New Roman"/>
          <w:sz w:val="24"/>
          <w:szCs w:val="24"/>
        </w:rPr>
        <w:t xml:space="preserve">Žiadateľ o priame platby je na diele pôdneho bloku s druhom poľnohospodárskej plochy trvalý trávny porast povinný v roku, v ktorom podal žiadosť, udržiavať všetky plochy kosením alebo spásaním a prvú agrotechnickú operáciu vykonať najneskôr do </w:t>
      </w:r>
      <w:r w:rsidR="00426F8B" w:rsidRPr="00635D45">
        <w:rPr>
          <w:rFonts w:ascii="Times New Roman" w:hAnsi="Times New Roman" w:cs="Times New Roman"/>
          <w:sz w:val="24"/>
          <w:szCs w:val="24"/>
        </w:rPr>
        <w:t>30</w:t>
      </w:r>
      <w:r w:rsidR="00180089" w:rsidRPr="00635D45">
        <w:rPr>
          <w:rFonts w:ascii="Times New Roman" w:hAnsi="Times New Roman" w:cs="Times New Roman"/>
          <w:sz w:val="24"/>
          <w:szCs w:val="24"/>
        </w:rPr>
        <w:t>. septembra príslušného roka</w:t>
      </w:r>
      <w:r w:rsidR="00635D45">
        <w:rPr>
          <w:rFonts w:ascii="Times New Roman" w:hAnsi="Times New Roman" w:cs="Times New Roman"/>
          <w:sz w:val="24"/>
          <w:szCs w:val="24"/>
        </w:rPr>
        <w:t>.</w:t>
      </w:r>
      <w:r w:rsidR="00180089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="00635D45">
        <w:rPr>
          <w:rFonts w:ascii="Times New Roman" w:hAnsi="Times New Roman" w:cs="Times New Roman"/>
          <w:sz w:val="24"/>
          <w:szCs w:val="24"/>
        </w:rPr>
        <w:t>D</w:t>
      </w:r>
      <w:r w:rsidR="00180089" w:rsidRPr="00635D45">
        <w:rPr>
          <w:rFonts w:ascii="Times New Roman" w:hAnsi="Times New Roman" w:cs="Times New Roman"/>
          <w:sz w:val="24"/>
          <w:szCs w:val="24"/>
        </w:rPr>
        <w:t>oplnkovo k udržiavaniu plochy kosením alebo spásaním</w:t>
      </w:r>
      <w:r w:rsidR="00635D45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="00180089" w:rsidRPr="00635D45">
        <w:rPr>
          <w:rFonts w:ascii="Times New Roman" w:hAnsi="Times New Roman" w:cs="Times New Roman"/>
          <w:sz w:val="24"/>
          <w:szCs w:val="24"/>
        </w:rPr>
        <w:t xml:space="preserve"> je možné vykonať aj mulčovanie</w:t>
      </w:r>
      <w:r w:rsidR="00635D45">
        <w:rPr>
          <w:rFonts w:ascii="Times New Roman" w:hAnsi="Times New Roman" w:cs="Times New Roman"/>
          <w:sz w:val="24"/>
          <w:szCs w:val="24"/>
        </w:rPr>
        <w:t>;</w:t>
      </w:r>
      <w:r w:rsidR="00A60B3C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="00635D45">
        <w:rPr>
          <w:rFonts w:ascii="Times New Roman" w:hAnsi="Times New Roman" w:cs="Times New Roman"/>
          <w:sz w:val="24"/>
          <w:szCs w:val="24"/>
        </w:rPr>
        <w:t>d</w:t>
      </w:r>
      <w:r w:rsidR="00A60B3C" w:rsidRPr="00635D45">
        <w:rPr>
          <w:rFonts w:ascii="Times New Roman" w:hAnsi="Times New Roman" w:cs="Times New Roman"/>
          <w:sz w:val="24"/>
          <w:szCs w:val="24"/>
        </w:rPr>
        <w:t>oplnkovosť mulčovania spočíva v</w:t>
      </w:r>
      <w:r w:rsidR="00635D45">
        <w:rPr>
          <w:rFonts w:ascii="Times New Roman" w:hAnsi="Times New Roman" w:cs="Times New Roman"/>
          <w:sz w:val="24"/>
          <w:szCs w:val="24"/>
        </w:rPr>
        <w:t> </w:t>
      </w:r>
      <w:r w:rsidR="00A60B3C" w:rsidRPr="00635D45">
        <w:rPr>
          <w:rFonts w:ascii="Times New Roman" w:hAnsi="Times New Roman" w:cs="Times New Roman"/>
          <w:sz w:val="24"/>
          <w:szCs w:val="24"/>
        </w:rPr>
        <w:t>t</w:t>
      </w:r>
      <w:r w:rsidR="00635D45">
        <w:rPr>
          <w:rFonts w:ascii="Times New Roman" w:hAnsi="Times New Roman" w:cs="Times New Roman"/>
          <w:sz w:val="24"/>
          <w:szCs w:val="24"/>
        </w:rPr>
        <w:t>ak</w:t>
      </w:r>
      <w:r w:rsidR="00A60B3C" w:rsidRPr="00635D45">
        <w:rPr>
          <w:rFonts w:ascii="Times New Roman" w:hAnsi="Times New Roman" w:cs="Times New Roman"/>
          <w:sz w:val="24"/>
          <w:szCs w:val="24"/>
        </w:rPr>
        <w:t>om</w:t>
      </w:r>
      <w:r w:rsidR="00635D45">
        <w:rPr>
          <w:rFonts w:ascii="Times New Roman" w:hAnsi="Times New Roman" w:cs="Times New Roman"/>
          <w:sz w:val="24"/>
          <w:szCs w:val="24"/>
        </w:rPr>
        <w:t xml:space="preserve"> udržiavaní plochy</w:t>
      </w:r>
      <w:r w:rsidR="00A60B3C" w:rsidRPr="00635D45">
        <w:rPr>
          <w:rFonts w:ascii="Times New Roman" w:hAnsi="Times New Roman" w:cs="Times New Roman"/>
          <w:sz w:val="24"/>
          <w:szCs w:val="24"/>
        </w:rPr>
        <w:t xml:space="preserve">, </w:t>
      </w:r>
      <w:r w:rsidR="00635D45">
        <w:rPr>
          <w:rFonts w:ascii="Times New Roman" w:hAnsi="Times New Roman" w:cs="Times New Roman"/>
          <w:sz w:val="24"/>
          <w:szCs w:val="24"/>
        </w:rPr>
        <w:t>pri ktorom</w:t>
      </w:r>
      <w:r w:rsidR="00A60B3C" w:rsidRPr="00635D45">
        <w:rPr>
          <w:rFonts w:ascii="Times New Roman" w:hAnsi="Times New Roman" w:cs="Times New Roman"/>
          <w:sz w:val="24"/>
          <w:szCs w:val="24"/>
        </w:rPr>
        <w:t xml:space="preserve"> každý pozemok musí byť obhospodarovaný kosením alebo pasením ako základnou technológiou a mulčovanie </w:t>
      </w:r>
      <w:r w:rsidR="00635D45">
        <w:rPr>
          <w:rFonts w:ascii="Times New Roman" w:hAnsi="Times New Roman" w:cs="Times New Roman"/>
          <w:sz w:val="24"/>
          <w:szCs w:val="24"/>
        </w:rPr>
        <w:t>sa vykonáva</w:t>
      </w:r>
      <w:r w:rsidR="00A60B3C" w:rsidRPr="00635D45">
        <w:rPr>
          <w:rFonts w:ascii="Times New Roman" w:hAnsi="Times New Roman" w:cs="Times New Roman"/>
          <w:sz w:val="24"/>
          <w:szCs w:val="24"/>
        </w:rPr>
        <w:t xml:space="preserve"> iba ako doplnková činnosť po vykonaní</w:t>
      </w:r>
      <w:r w:rsidR="00635D45">
        <w:rPr>
          <w:rFonts w:ascii="Times New Roman" w:hAnsi="Times New Roman" w:cs="Times New Roman"/>
          <w:sz w:val="24"/>
          <w:szCs w:val="24"/>
        </w:rPr>
        <w:t xml:space="preserve"> alebo</w:t>
      </w:r>
      <w:r w:rsidR="00A60B3C" w:rsidRPr="00635D45">
        <w:rPr>
          <w:rFonts w:ascii="Times New Roman" w:hAnsi="Times New Roman" w:cs="Times New Roman"/>
          <w:sz w:val="24"/>
          <w:szCs w:val="24"/>
        </w:rPr>
        <w:t xml:space="preserve"> pred vykonaním hlavnej operácie.</w:t>
      </w:r>
      <w:r w:rsidR="004C07EB" w:rsidRPr="00635D45">
        <w:rPr>
          <w:rFonts w:ascii="Times New Roman" w:hAnsi="Times New Roman" w:cs="Times New Roman"/>
          <w:sz w:val="24"/>
          <w:szCs w:val="24"/>
        </w:rPr>
        <w:t xml:space="preserve"> Žiadateľ je povinný najneskôr do 14 dní po vykonaní kosby odstrániť pokosenú hmotu.</w:t>
      </w:r>
      <w:r w:rsidR="00E52852" w:rsidRPr="00635D45">
        <w:rPr>
          <w:rFonts w:ascii="Times New Roman" w:hAnsi="Times New Roman" w:cs="Times New Roman"/>
          <w:sz w:val="24"/>
          <w:szCs w:val="24"/>
        </w:rPr>
        <w:t>“.</w:t>
      </w:r>
    </w:p>
    <w:p w:rsidR="00E52852" w:rsidRPr="00635D45" w:rsidRDefault="00E52852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V § 7a </w:t>
      </w:r>
      <w:r w:rsidR="00180089" w:rsidRPr="00635D45">
        <w:rPr>
          <w:rFonts w:ascii="Times New Roman" w:hAnsi="Times New Roman" w:cs="Times New Roman"/>
          <w:sz w:val="24"/>
          <w:szCs w:val="24"/>
        </w:rPr>
        <w:t>ods</w:t>
      </w:r>
      <w:r w:rsidR="00664936" w:rsidRPr="00635D45">
        <w:rPr>
          <w:rFonts w:ascii="Times New Roman" w:hAnsi="Times New Roman" w:cs="Times New Roman"/>
          <w:sz w:val="24"/>
          <w:szCs w:val="24"/>
        </w:rPr>
        <w:t>ek</w:t>
      </w:r>
      <w:r w:rsidR="00180089" w:rsidRPr="00635D45">
        <w:rPr>
          <w:rFonts w:ascii="Times New Roman" w:hAnsi="Times New Roman" w:cs="Times New Roman"/>
          <w:sz w:val="24"/>
          <w:szCs w:val="24"/>
        </w:rPr>
        <w:t xml:space="preserve"> 2 znie:</w:t>
      </w:r>
    </w:p>
    <w:p w:rsidR="00180089" w:rsidRPr="00635D45" w:rsidRDefault="00180089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„</w:t>
      </w:r>
      <w:r w:rsidR="00664936" w:rsidRPr="00635D45">
        <w:rPr>
          <w:rFonts w:ascii="Times New Roman" w:hAnsi="Times New Roman" w:cs="Times New Roman"/>
          <w:sz w:val="24"/>
          <w:szCs w:val="24"/>
        </w:rPr>
        <w:t xml:space="preserve">(2) </w:t>
      </w:r>
      <w:r w:rsidRPr="00635D45">
        <w:rPr>
          <w:rFonts w:ascii="Times New Roman" w:hAnsi="Times New Roman" w:cs="Times New Roman"/>
          <w:sz w:val="24"/>
          <w:szCs w:val="24"/>
        </w:rPr>
        <w:t>Redistributívna platba sa poskytne žiadateľovi najviac na prvých 28 ha, na ktoré možno poskytnúť podporu, ktoré sú odstupňované takto:</w:t>
      </w:r>
    </w:p>
    <w:p w:rsidR="00180089" w:rsidRPr="00635D45" w:rsidRDefault="00664936" w:rsidP="00635D4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a) </w:t>
      </w:r>
      <w:r w:rsidR="00180089" w:rsidRPr="00635D45">
        <w:rPr>
          <w:rFonts w:ascii="Times New Roman" w:hAnsi="Times New Roman" w:cs="Times New Roman"/>
          <w:sz w:val="24"/>
          <w:szCs w:val="24"/>
        </w:rPr>
        <w:t>prvý interval do 4,99 ha vrátane</w:t>
      </w:r>
      <w:r w:rsidRPr="00635D45">
        <w:rPr>
          <w:rFonts w:ascii="Times New Roman" w:hAnsi="Times New Roman" w:cs="Times New Roman"/>
          <w:sz w:val="24"/>
          <w:szCs w:val="24"/>
        </w:rPr>
        <w:t>,</w:t>
      </w:r>
    </w:p>
    <w:p w:rsidR="00180089" w:rsidRPr="00635D45" w:rsidRDefault="00664936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b) </w:t>
      </w:r>
      <w:r w:rsidR="00180089" w:rsidRPr="00635D45">
        <w:rPr>
          <w:rFonts w:ascii="Times New Roman" w:hAnsi="Times New Roman" w:cs="Times New Roman"/>
          <w:sz w:val="24"/>
          <w:szCs w:val="24"/>
        </w:rPr>
        <w:t>druhý interval medzi 5,00 ha a 14,99 ha vrátane</w:t>
      </w:r>
      <w:r w:rsidR="00052F6E" w:rsidRPr="00635D45">
        <w:rPr>
          <w:rFonts w:ascii="Times New Roman" w:hAnsi="Times New Roman" w:cs="Times New Roman"/>
          <w:sz w:val="24"/>
          <w:szCs w:val="24"/>
        </w:rPr>
        <w:t>,</w:t>
      </w:r>
    </w:p>
    <w:p w:rsidR="00180089" w:rsidRPr="00635D45" w:rsidRDefault="00664936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c) </w:t>
      </w:r>
      <w:r w:rsidR="00180089" w:rsidRPr="00635D45">
        <w:rPr>
          <w:rFonts w:ascii="Times New Roman" w:hAnsi="Times New Roman" w:cs="Times New Roman"/>
          <w:sz w:val="24"/>
          <w:szCs w:val="24"/>
        </w:rPr>
        <w:t>tretí interval nad 15,00 ha vrátane</w:t>
      </w:r>
      <w:bookmarkStart w:id="0" w:name="_GoBack"/>
      <w:bookmarkEnd w:id="0"/>
      <w:r w:rsidR="00180089" w:rsidRPr="00635D45">
        <w:rPr>
          <w:rFonts w:ascii="Times New Roman" w:hAnsi="Times New Roman" w:cs="Times New Roman"/>
          <w:sz w:val="24"/>
          <w:szCs w:val="24"/>
        </w:rPr>
        <w:t>.“.</w:t>
      </w:r>
    </w:p>
    <w:p w:rsidR="00E52852" w:rsidRPr="00635D45" w:rsidRDefault="00E52852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V § 11 </w:t>
      </w:r>
      <w:r w:rsidR="00664936" w:rsidRPr="00635D45">
        <w:rPr>
          <w:rFonts w:ascii="Times New Roman" w:hAnsi="Times New Roman" w:cs="Times New Roman"/>
          <w:sz w:val="24"/>
          <w:szCs w:val="24"/>
        </w:rPr>
        <w:t xml:space="preserve">sa </w:t>
      </w:r>
      <w:r w:rsidRPr="00635D45">
        <w:rPr>
          <w:rFonts w:ascii="Times New Roman" w:hAnsi="Times New Roman" w:cs="Times New Roman"/>
          <w:sz w:val="24"/>
          <w:szCs w:val="24"/>
        </w:rPr>
        <w:t>ods</w:t>
      </w:r>
      <w:r w:rsidR="00664936" w:rsidRPr="00635D45">
        <w:rPr>
          <w:rFonts w:ascii="Times New Roman" w:hAnsi="Times New Roman" w:cs="Times New Roman"/>
          <w:sz w:val="24"/>
          <w:szCs w:val="24"/>
        </w:rPr>
        <w:t>ek</w:t>
      </w:r>
      <w:r w:rsidRPr="00635D45">
        <w:rPr>
          <w:rFonts w:ascii="Times New Roman" w:hAnsi="Times New Roman" w:cs="Times New Roman"/>
          <w:sz w:val="24"/>
          <w:szCs w:val="24"/>
        </w:rPr>
        <w:t xml:space="preserve"> 3</w:t>
      </w:r>
      <w:r w:rsidR="00664936" w:rsidRPr="00635D45">
        <w:rPr>
          <w:rFonts w:ascii="Times New Roman" w:hAnsi="Times New Roman" w:cs="Times New Roman"/>
          <w:sz w:val="24"/>
          <w:szCs w:val="24"/>
        </w:rPr>
        <w:t xml:space="preserve"> dopĺňa</w:t>
      </w:r>
      <w:r w:rsidRPr="00635D45">
        <w:rPr>
          <w:rFonts w:ascii="Times New Roman" w:hAnsi="Times New Roman" w:cs="Times New Roman"/>
          <w:sz w:val="24"/>
          <w:szCs w:val="24"/>
        </w:rPr>
        <w:t xml:space="preserve"> písmeno</w:t>
      </w:r>
      <w:r w:rsidR="00664936" w:rsidRPr="00635D45">
        <w:rPr>
          <w:rFonts w:ascii="Times New Roman" w:hAnsi="Times New Roman" w:cs="Times New Roman"/>
          <w:sz w:val="24"/>
          <w:szCs w:val="24"/>
        </w:rPr>
        <w:t>m</w:t>
      </w:r>
      <w:r w:rsidRPr="00635D45">
        <w:rPr>
          <w:rFonts w:ascii="Times New Roman" w:hAnsi="Times New Roman" w:cs="Times New Roman"/>
          <w:sz w:val="24"/>
          <w:szCs w:val="24"/>
        </w:rPr>
        <w:t xml:space="preserve"> i), ktoré znie:</w:t>
      </w:r>
    </w:p>
    <w:p w:rsidR="00E52852" w:rsidRPr="00635D45" w:rsidRDefault="00E52852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„i) orná pôda ležiaca úhorom pre medonosné plodiny uvedené v prílohe č. </w:t>
      </w:r>
      <w:r w:rsidR="00E46FC7" w:rsidRPr="00635D45">
        <w:rPr>
          <w:rFonts w:ascii="Times New Roman" w:hAnsi="Times New Roman" w:cs="Times New Roman"/>
          <w:sz w:val="24"/>
          <w:szCs w:val="24"/>
        </w:rPr>
        <w:t>4</w:t>
      </w:r>
      <w:r w:rsidRPr="00635D45">
        <w:rPr>
          <w:rFonts w:ascii="Times New Roman" w:hAnsi="Times New Roman" w:cs="Times New Roman"/>
          <w:sz w:val="24"/>
          <w:szCs w:val="24"/>
        </w:rPr>
        <w:t>.“</w:t>
      </w:r>
      <w:r w:rsidR="005A109D" w:rsidRPr="00635D45">
        <w:rPr>
          <w:rFonts w:ascii="Times New Roman" w:hAnsi="Times New Roman" w:cs="Times New Roman"/>
          <w:sz w:val="24"/>
          <w:szCs w:val="24"/>
        </w:rPr>
        <w:t>.</w:t>
      </w:r>
    </w:p>
    <w:p w:rsidR="009A3769" w:rsidRPr="00635D45" w:rsidRDefault="009A3769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V § 11 ods. 4 sa za slovo „pôdy“ vkladajú slová „s porastom</w:t>
      </w:r>
      <w:r w:rsidR="00352A26" w:rsidRPr="00635D45">
        <w:rPr>
          <w:rFonts w:ascii="Times New Roman" w:hAnsi="Times New Roman" w:cs="Times New Roman"/>
          <w:sz w:val="24"/>
          <w:szCs w:val="24"/>
        </w:rPr>
        <w:t xml:space="preserve"> plodín</w:t>
      </w:r>
      <w:r w:rsidRPr="00635D45">
        <w:rPr>
          <w:rFonts w:ascii="Times New Roman" w:hAnsi="Times New Roman" w:cs="Times New Roman"/>
          <w:sz w:val="24"/>
          <w:szCs w:val="24"/>
        </w:rPr>
        <w:t>“.</w:t>
      </w:r>
    </w:p>
    <w:p w:rsidR="00E52852" w:rsidRPr="00635D45" w:rsidRDefault="00E52852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V § 11 ods. 5</w:t>
      </w:r>
      <w:r w:rsidR="00C8241E" w:rsidRPr="00635D45">
        <w:rPr>
          <w:rFonts w:ascii="Times New Roman" w:hAnsi="Times New Roman" w:cs="Times New Roman"/>
          <w:sz w:val="24"/>
          <w:szCs w:val="24"/>
        </w:rPr>
        <w:t xml:space="preserve"> prvej vete</w:t>
      </w:r>
      <w:r w:rsidRPr="00635D45">
        <w:rPr>
          <w:rFonts w:ascii="Times New Roman" w:hAnsi="Times New Roman" w:cs="Times New Roman"/>
          <w:sz w:val="24"/>
          <w:szCs w:val="24"/>
        </w:rPr>
        <w:t xml:space="preserve"> sa slová „a) a f)“ nahrádzajú slovami „a), f) a i)“.</w:t>
      </w:r>
    </w:p>
    <w:p w:rsidR="00E52852" w:rsidRPr="00635D45" w:rsidRDefault="00E52852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V</w:t>
      </w:r>
      <w:r w:rsidR="00446AD4" w:rsidRPr="00635D45">
        <w:rPr>
          <w:rFonts w:ascii="Times New Roman" w:hAnsi="Times New Roman" w:cs="Times New Roman"/>
          <w:sz w:val="24"/>
          <w:szCs w:val="24"/>
        </w:rPr>
        <w:t> § 11 sa za odsek 9 vkladajú nové</w:t>
      </w:r>
      <w:r w:rsidRPr="00635D45">
        <w:rPr>
          <w:rFonts w:ascii="Times New Roman" w:hAnsi="Times New Roman" w:cs="Times New Roman"/>
          <w:sz w:val="24"/>
          <w:szCs w:val="24"/>
        </w:rPr>
        <w:t xml:space="preserve"> odsek</w:t>
      </w:r>
      <w:r w:rsidR="00446AD4" w:rsidRPr="00635D45">
        <w:rPr>
          <w:rFonts w:ascii="Times New Roman" w:hAnsi="Times New Roman" w:cs="Times New Roman"/>
          <w:sz w:val="24"/>
          <w:szCs w:val="24"/>
        </w:rPr>
        <w:t>y</w:t>
      </w:r>
      <w:r w:rsidRPr="00635D45">
        <w:rPr>
          <w:rFonts w:ascii="Times New Roman" w:hAnsi="Times New Roman" w:cs="Times New Roman"/>
          <w:sz w:val="24"/>
          <w:szCs w:val="24"/>
        </w:rPr>
        <w:t xml:space="preserve"> 10</w:t>
      </w:r>
      <w:r w:rsidR="00446AD4" w:rsidRPr="00635D45">
        <w:rPr>
          <w:rFonts w:ascii="Times New Roman" w:hAnsi="Times New Roman" w:cs="Times New Roman"/>
          <w:sz w:val="24"/>
          <w:szCs w:val="24"/>
        </w:rPr>
        <w:t xml:space="preserve"> a 11, ktoré zn</w:t>
      </w:r>
      <w:r w:rsidRPr="00635D45">
        <w:rPr>
          <w:rFonts w:ascii="Times New Roman" w:hAnsi="Times New Roman" w:cs="Times New Roman"/>
          <w:sz w:val="24"/>
          <w:szCs w:val="24"/>
        </w:rPr>
        <w:t>e</w:t>
      </w:r>
      <w:r w:rsidR="00446AD4" w:rsidRPr="00635D45">
        <w:rPr>
          <w:rFonts w:ascii="Times New Roman" w:hAnsi="Times New Roman" w:cs="Times New Roman"/>
          <w:sz w:val="24"/>
          <w:szCs w:val="24"/>
        </w:rPr>
        <w:t>jú</w:t>
      </w:r>
      <w:r w:rsidRPr="00635D45">
        <w:rPr>
          <w:rFonts w:ascii="Times New Roman" w:hAnsi="Times New Roman" w:cs="Times New Roman"/>
          <w:sz w:val="24"/>
          <w:szCs w:val="24"/>
        </w:rPr>
        <w:t>:</w:t>
      </w:r>
    </w:p>
    <w:p w:rsidR="00446AD4" w:rsidRPr="00635D45" w:rsidRDefault="00E52852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„(10) Na účely odseku 3 písm. i) sa za ornú pôdu ležiacu úhorom pre medonosné plodiny považuje plocha ornej pôdy s porastom, ktorá leží úhorom najmenej v období od 1. marca do 1. septembra príslušného roka. Porast musí byť tvor</w:t>
      </w:r>
      <w:r w:rsidR="00EC6DA2" w:rsidRPr="00635D45">
        <w:rPr>
          <w:rFonts w:ascii="Times New Roman" w:hAnsi="Times New Roman" w:cs="Times New Roman"/>
          <w:sz w:val="24"/>
          <w:szCs w:val="24"/>
        </w:rPr>
        <w:t xml:space="preserve">ený zmesou aspoň troch plodín podľa zoznamu </w:t>
      </w:r>
      <w:r w:rsidR="005C34BB">
        <w:rPr>
          <w:rFonts w:ascii="Times New Roman" w:hAnsi="Times New Roman" w:cs="Times New Roman"/>
          <w:sz w:val="24"/>
          <w:szCs w:val="24"/>
        </w:rPr>
        <w:t xml:space="preserve">medonosných plodín uvedených </w:t>
      </w:r>
      <w:r w:rsidR="00EC6DA2" w:rsidRPr="00635D45">
        <w:rPr>
          <w:rFonts w:ascii="Times New Roman" w:hAnsi="Times New Roman" w:cs="Times New Roman"/>
          <w:sz w:val="24"/>
          <w:szCs w:val="24"/>
        </w:rPr>
        <w:t xml:space="preserve">v prílohe č. </w:t>
      </w:r>
      <w:r w:rsidR="009743C9" w:rsidRPr="00635D45">
        <w:rPr>
          <w:rFonts w:ascii="Times New Roman" w:hAnsi="Times New Roman" w:cs="Times New Roman"/>
          <w:sz w:val="24"/>
          <w:szCs w:val="24"/>
        </w:rPr>
        <w:t>4</w:t>
      </w:r>
      <w:r w:rsidR="00AA0E7C" w:rsidRPr="00635D45">
        <w:rPr>
          <w:rFonts w:ascii="Times New Roman" w:hAnsi="Times New Roman" w:cs="Times New Roman"/>
          <w:sz w:val="24"/>
          <w:szCs w:val="24"/>
        </w:rPr>
        <w:t>. Zmes musí obsahovať</w:t>
      </w:r>
      <w:r w:rsidR="009743C9" w:rsidRPr="00635D45">
        <w:rPr>
          <w:rFonts w:ascii="Times New Roman" w:hAnsi="Times New Roman" w:cs="Times New Roman"/>
          <w:sz w:val="24"/>
          <w:szCs w:val="24"/>
        </w:rPr>
        <w:t xml:space="preserve"> aspoň jednu plodinu z každej skupiny plodín podľa zoznamu</w:t>
      </w:r>
      <w:r w:rsidR="005C34BB">
        <w:rPr>
          <w:rFonts w:ascii="Times New Roman" w:hAnsi="Times New Roman" w:cs="Times New Roman"/>
          <w:sz w:val="24"/>
          <w:szCs w:val="24"/>
        </w:rPr>
        <w:t xml:space="preserve"> medonosných plodín</w:t>
      </w:r>
      <w:r w:rsidR="009743C9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="005C34BB">
        <w:rPr>
          <w:rFonts w:ascii="Times New Roman" w:hAnsi="Times New Roman" w:cs="Times New Roman"/>
          <w:sz w:val="24"/>
          <w:szCs w:val="24"/>
        </w:rPr>
        <w:t xml:space="preserve">uvedených </w:t>
      </w:r>
      <w:r w:rsidR="009743C9" w:rsidRPr="00635D45">
        <w:rPr>
          <w:rFonts w:ascii="Times New Roman" w:hAnsi="Times New Roman" w:cs="Times New Roman"/>
          <w:sz w:val="24"/>
          <w:szCs w:val="24"/>
        </w:rPr>
        <w:t>v prílohe č. 4.</w:t>
      </w:r>
      <w:r w:rsidRPr="00635D45">
        <w:rPr>
          <w:rFonts w:ascii="Times New Roman" w:hAnsi="Times New Roman" w:cs="Times New Roman"/>
          <w:sz w:val="24"/>
          <w:szCs w:val="24"/>
        </w:rPr>
        <w:t xml:space="preserve"> Na účely odseku 3 písm. i) sa za zmes druhov plodín považuje zmes, ktorá obsahuje najviac 80 % jednej z</w:t>
      </w:r>
      <w:r w:rsidR="005C34BB">
        <w:rPr>
          <w:rFonts w:ascii="Times New Roman" w:hAnsi="Times New Roman" w:cs="Times New Roman"/>
          <w:sz w:val="24"/>
          <w:szCs w:val="24"/>
        </w:rPr>
        <w:t xml:space="preserve"> medonosných </w:t>
      </w:r>
      <w:r w:rsidRPr="00635D45">
        <w:rPr>
          <w:rFonts w:ascii="Times New Roman" w:hAnsi="Times New Roman" w:cs="Times New Roman"/>
          <w:sz w:val="24"/>
          <w:szCs w:val="24"/>
        </w:rPr>
        <w:t xml:space="preserve">plodín uvedených v prílohe č. </w:t>
      </w:r>
      <w:r w:rsidR="002054E1" w:rsidRPr="00635D45">
        <w:rPr>
          <w:rFonts w:ascii="Times New Roman" w:hAnsi="Times New Roman" w:cs="Times New Roman"/>
          <w:sz w:val="24"/>
          <w:szCs w:val="24"/>
        </w:rPr>
        <w:t>4</w:t>
      </w:r>
      <w:r w:rsidRPr="00635D45">
        <w:rPr>
          <w:rFonts w:ascii="Times New Roman" w:hAnsi="Times New Roman" w:cs="Times New Roman"/>
          <w:sz w:val="24"/>
          <w:szCs w:val="24"/>
        </w:rPr>
        <w:t>.</w:t>
      </w:r>
    </w:p>
    <w:p w:rsidR="00446AD4" w:rsidRPr="00635D45" w:rsidRDefault="00446AD4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446AD4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(11) </w:t>
      </w:r>
      <w:r w:rsidR="002B3917" w:rsidRPr="00635D45">
        <w:rPr>
          <w:rFonts w:ascii="Times New Roman" w:hAnsi="Times New Roman" w:cs="Times New Roman"/>
          <w:sz w:val="24"/>
          <w:szCs w:val="24"/>
        </w:rPr>
        <w:t>Na plochách podľa odseku 3 písm. a) a i) žiadateľ nesmie zberať plodiny ani pásť zvieratá. Po uplynutí obdobia, v ktorom plocha podľa odseku 3 písm. a) alebo</w:t>
      </w:r>
      <w:r w:rsidR="00D57FDC" w:rsidRPr="00635D45">
        <w:rPr>
          <w:rFonts w:ascii="Times New Roman" w:hAnsi="Times New Roman" w:cs="Times New Roman"/>
          <w:sz w:val="24"/>
          <w:szCs w:val="24"/>
        </w:rPr>
        <w:t xml:space="preserve"> písm.</w:t>
      </w:r>
      <w:r w:rsidR="002B3917" w:rsidRPr="00635D45">
        <w:rPr>
          <w:rFonts w:ascii="Times New Roman" w:hAnsi="Times New Roman" w:cs="Times New Roman"/>
          <w:sz w:val="24"/>
          <w:szCs w:val="24"/>
        </w:rPr>
        <w:t xml:space="preserve"> i) leží úhorom, </w:t>
      </w:r>
      <w:r w:rsidR="00352A26" w:rsidRPr="00635D45">
        <w:rPr>
          <w:rFonts w:ascii="Times New Roman" w:hAnsi="Times New Roman" w:cs="Times New Roman"/>
          <w:sz w:val="24"/>
          <w:szCs w:val="24"/>
        </w:rPr>
        <w:t>je možné porast zapracovať do pôdy</w:t>
      </w:r>
      <w:r w:rsidR="002B3917" w:rsidRPr="00635D45">
        <w:rPr>
          <w:rFonts w:ascii="Times New Roman" w:hAnsi="Times New Roman" w:cs="Times New Roman"/>
          <w:sz w:val="24"/>
          <w:szCs w:val="24"/>
        </w:rPr>
        <w:t>.</w:t>
      </w:r>
      <w:r w:rsidR="00E52852" w:rsidRPr="00635D45">
        <w:rPr>
          <w:rFonts w:ascii="Times New Roman" w:hAnsi="Times New Roman" w:cs="Times New Roman"/>
          <w:sz w:val="24"/>
          <w:szCs w:val="24"/>
        </w:rPr>
        <w:t>“</w:t>
      </w:r>
      <w:r w:rsidR="00D725DE" w:rsidRPr="00635D45">
        <w:rPr>
          <w:rFonts w:ascii="Times New Roman" w:hAnsi="Times New Roman" w:cs="Times New Roman"/>
          <w:sz w:val="24"/>
          <w:szCs w:val="24"/>
        </w:rPr>
        <w:t>.</w:t>
      </w:r>
    </w:p>
    <w:p w:rsidR="00E52852" w:rsidRPr="00635D45" w:rsidRDefault="00E52852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852" w:rsidRPr="00635D45" w:rsidRDefault="00E52852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Doterajší odsek 10 sa označuje ako odsek 1</w:t>
      </w:r>
      <w:r w:rsidR="00446AD4" w:rsidRPr="00635D45">
        <w:rPr>
          <w:rFonts w:ascii="Times New Roman" w:hAnsi="Times New Roman" w:cs="Times New Roman"/>
          <w:sz w:val="24"/>
          <w:szCs w:val="24"/>
        </w:rPr>
        <w:t>2</w:t>
      </w:r>
      <w:r w:rsidRPr="00635D45">
        <w:rPr>
          <w:rFonts w:ascii="Times New Roman" w:hAnsi="Times New Roman" w:cs="Times New Roman"/>
          <w:sz w:val="24"/>
          <w:szCs w:val="24"/>
        </w:rPr>
        <w:t>.</w:t>
      </w:r>
    </w:p>
    <w:p w:rsidR="00E52852" w:rsidRPr="00635D45" w:rsidRDefault="00E52852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48B" w:rsidRPr="00635D45" w:rsidRDefault="0022448B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Poznámka pod čiarou k odkazu 57a znie:</w:t>
      </w:r>
    </w:p>
    <w:p w:rsidR="0022448B" w:rsidRPr="00635D45" w:rsidRDefault="0022448B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„</w:t>
      </w:r>
      <w:r w:rsidRPr="00635D45">
        <w:rPr>
          <w:rFonts w:ascii="Times New Roman" w:hAnsi="Times New Roman" w:cs="Times New Roman"/>
          <w:sz w:val="24"/>
          <w:szCs w:val="24"/>
          <w:vertAlign w:val="superscript"/>
        </w:rPr>
        <w:t>57a</w:t>
      </w:r>
      <w:r w:rsidRPr="00635D45">
        <w:rPr>
          <w:rFonts w:ascii="Times New Roman" w:hAnsi="Times New Roman" w:cs="Times New Roman"/>
          <w:sz w:val="24"/>
          <w:szCs w:val="24"/>
        </w:rPr>
        <w:t>) Čl. 41 ods. 4 a 5 nariadenia (EÚ) č. 1307/2013 v platnom znení.“</w:t>
      </w:r>
      <w:r w:rsidR="002A785A" w:rsidRPr="00635D45">
        <w:rPr>
          <w:rFonts w:ascii="Times New Roman" w:hAnsi="Times New Roman" w:cs="Times New Roman"/>
          <w:sz w:val="24"/>
          <w:szCs w:val="24"/>
        </w:rPr>
        <w:t>.</w:t>
      </w:r>
    </w:p>
    <w:p w:rsidR="0022448B" w:rsidRPr="00635D45" w:rsidRDefault="0022448B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635D45" w:rsidRDefault="000A6E2B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Za § 17</w:t>
      </w:r>
      <w:r w:rsidR="002054E1" w:rsidRPr="00635D45">
        <w:rPr>
          <w:rFonts w:ascii="Times New Roman" w:hAnsi="Times New Roman" w:cs="Times New Roman"/>
          <w:sz w:val="24"/>
          <w:szCs w:val="24"/>
        </w:rPr>
        <w:t>e sa vkladá § 17f</w:t>
      </w:r>
      <w:r w:rsidRPr="00635D45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635D45" w:rsidRDefault="00AF7668" w:rsidP="00635D45">
      <w:pPr>
        <w:pStyle w:val="Odsekzoznamu"/>
        <w:widowControl w:val="0"/>
        <w:tabs>
          <w:tab w:val="center" w:pos="4716"/>
          <w:tab w:val="left" w:pos="6738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ab/>
      </w:r>
      <w:r w:rsidR="000A6E2B" w:rsidRPr="00635D45">
        <w:rPr>
          <w:rFonts w:ascii="Times New Roman" w:hAnsi="Times New Roman" w:cs="Times New Roman"/>
          <w:sz w:val="24"/>
          <w:szCs w:val="24"/>
        </w:rPr>
        <w:t>„</w:t>
      </w:r>
      <w:r w:rsidR="000A6E2B" w:rsidRPr="00635D45">
        <w:rPr>
          <w:rFonts w:ascii="Times New Roman" w:hAnsi="Times New Roman" w:cs="Times New Roman"/>
          <w:b/>
          <w:sz w:val="24"/>
          <w:szCs w:val="24"/>
        </w:rPr>
        <w:t>§ 17</w:t>
      </w:r>
      <w:r w:rsidR="002054E1" w:rsidRPr="00635D45">
        <w:rPr>
          <w:rFonts w:ascii="Times New Roman" w:hAnsi="Times New Roman" w:cs="Times New Roman"/>
          <w:b/>
          <w:sz w:val="24"/>
          <w:szCs w:val="24"/>
        </w:rPr>
        <w:t>f</w:t>
      </w:r>
      <w:r w:rsidRPr="00635D45">
        <w:rPr>
          <w:rFonts w:ascii="Times New Roman" w:hAnsi="Times New Roman" w:cs="Times New Roman"/>
          <w:b/>
          <w:sz w:val="24"/>
          <w:szCs w:val="24"/>
        </w:rPr>
        <w:tab/>
      </w: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 xml:space="preserve">Prechodné ustanovenie k úprave účinnej od </w:t>
      </w:r>
      <w:r w:rsidR="002054E1" w:rsidRPr="00635D45">
        <w:rPr>
          <w:rFonts w:ascii="Times New Roman" w:hAnsi="Times New Roman" w:cs="Times New Roman"/>
          <w:b/>
          <w:sz w:val="24"/>
          <w:szCs w:val="24"/>
        </w:rPr>
        <w:t>1</w:t>
      </w:r>
      <w:r w:rsidRPr="00635D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484" w:rsidRPr="00635D45">
        <w:rPr>
          <w:rFonts w:ascii="Times New Roman" w:hAnsi="Times New Roman" w:cs="Times New Roman"/>
          <w:b/>
          <w:sz w:val="24"/>
          <w:szCs w:val="24"/>
        </w:rPr>
        <w:t>februára</w:t>
      </w:r>
      <w:r w:rsidR="002054E1" w:rsidRPr="00635D4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Podmienky poskytnutia priamych platieb na základe žiadostí podaných do </w:t>
      </w:r>
      <w:r w:rsidR="002054E1" w:rsidRPr="00635D45">
        <w:rPr>
          <w:rFonts w:ascii="Times New Roman" w:hAnsi="Times New Roman" w:cs="Times New Roman"/>
          <w:sz w:val="24"/>
          <w:szCs w:val="24"/>
        </w:rPr>
        <w:t>31</w:t>
      </w:r>
      <w:r w:rsidRPr="00635D45">
        <w:rPr>
          <w:rFonts w:ascii="Times New Roman" w:hAnsi="Times New Roman" w:cs="Times New Roman"/>
          <w:sz w:val="24"/>
          <w:szCs w:val="24"/>
        </w:rPr>
        <w:t xml:space="preserve">. </w:t>
      </w:r>
      <w:r w:rsidR="00D17484" w:rsidRPr="00635D45">
        <w:rPr>
          <w:rFonts w:ascii="Times New Roman" w:hAnsi="Times New Roman" w:cs="Times New Roman"/>
          <w:sz w:val="24"/>
          <w:szCs w:val="24"/>
        </w:rPr>
        <w:t>januára</w:t>
      </w:r>
      <w:r w:rsidRPr="00635D45">
        <w:rPr>
          <w:rFonts w:ascii="Times New Roman" w:hAnsi="Times New Roman" w:cs="Times New Roman"/>
          <w:sz w:val="24"/>
          <w:szCs w:val="24"/>
        </w:rPr>
        <w:t xml:space="preserve"> 202</w:t>
      </w:r>
      <w:r w:rsidR="00D17484" w:rsidRPr="00635D45">
        <w:rPr>
          <w:rFonts w:ascii="Times New Roman" w:hAnsi="Times New Roman" w:cs="Times New Roman"/>
          <w:sz w:val="24"/>
          <w:szCs w:val="24"/>
        </w:rPr>
        <w:t>2</w:t>
      </w:r>
      <w:r w:rsidRPr="00635D45">
        <w:rPr>
          <w:rFonts w:ascii="Times New Roman" w:hAnsi="Times New Roman" w:cs="Times New Roman"/>
          <w:sz w:val="24"/>
          <w:szCs w:val="24"/>
        </w:rPr>
        <w:t xml:space="preserve"> sa posudzujú podľa tohto nariadenia vlády v znení účinnom do </w:t>
      </w:r>
      <w:r w:rsidR="002054E1" w:rsidRPr="00635D45">
        <w:rPr>
          <w:rFonts w:ascii="Times New Roman" w:hAnsi="Times New Roman" w:cs="Times New Roman"/>
          <w:sz w:val="24"/>
          <w:szCs w:val="24"/>
        </w:rPr>
        <w:t>31</w:t>
      </w:r>
      <w:r w:rsidRPr="00635D45">
        <w:rPr>
          <w:rFonts w:ascii="Times New Roman" w:hAnsi="Times New Roman" w:cs="Times New Roman"/>
          <w:sz w:val="24"/>
          <w:szCs w:val="24"/>
        </w:rPr>
        <w:t xml:space="preserve">. </w:t>
      </w:r>
      <w:r w:rsidR="00D17484" w:rsidRPr="00635D45">
        <w:rPr>
          <w:rFonts w:ascii="Times New Roman" w:hAnsi="Times New Roman" w:cs="Times New Roman"/>
          <w:sz w:val="24"/>
          <w:szCs w:val="24"/>
        </w:rPr>
        <w:t>januára</w:t>
      </w:r>
      <w:r w:rsidRPr="00635D45">
        <w:rPr>
          <w:rFonts w:ascii="Times New Roman" w:hAnsi="Times New Roman" w:cs="Times New Roman"/>
          <w:sz w:val="24"/>
          <w:szCs w:val="24"/>
        </w:rPr>
        <w:t xml:space="preserve"> 202</w:t>
      </w:r>
      <w:r w:rsidR="00352946" w:rsidRPr="00635D45">
        <w:rPr>
          <w:rFonts w:ascii="Times New Roman" w:hAnsi="Times New Roman" w:cs="Times New Roman"/>
          <w:sz w:val="24"/>
          <w:szCs w:val="24"/>
        </w:rPr>
        <w:t>2</w:t>
      </w:r>
      <w:r w:rsidRPr="00635D45">
        <w:rPr>
          <w:rFonts w:ascii="Times New Roman" w:hAnsi="Times New Roman" w:cs="Times New Roman"/>
          <w:sz w:val="24"/>
          <w:szCs w:val="24"/>
        </w:rPr>
        <w:t>.“.</w:t>
      </w: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54E1" w:rsidRPr="00635D45" w:rsidRDefault="002054E1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Príloha č. 4 vrátane nadpisu znie:</w:t>
      </w:r>
    </w:p>
    <w:p w:rsidR="002054E1" w:rsidRPr="00635D45" w:rsidRDefault="002054E1" w:rsidP="00635D4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5D45">
        <w:rPr>
          <w:rFonts w:ascii="Times New Roman" w:hAnsi="Times New Roman" w:cs="Times New Roman"/>
          <w:bCs/>
          <w:sz w:val="24"/>
          <w:szCs w:val="24"/>
        </w:rPr>
        <w:t>„Príloha č. 4</w:t>
      </w:r>
    </w:p>
    <w:p w:rsidR="002054E1" w:rsidRPr="00635D45" w:rsidRDefault="002054E1" w:rsidP="00635D4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5D45">
        <w:rPr>
          <w:rFonts w:ascii="Times New Roman" w:hAnsi="Times New Roman" w:cs="Times New Roman"/>
          <w:bCs/>
          <w:sz w:val="24"/>
          <w:szCs w:val="24"/>
        </w:rPr>
        <w:t>k nariadeniu vlády č. 342/2014 Z. z.</w:t>
      </w:r>
    </w:p>
    <w:p w:rsidR="002054E1" w:rsidRPr="00635D45" w:rsidRDefault="002054E1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4E1" w:rsidRPr="00635D45" w:rsidRDefault="002054E1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45">
        <w:rPr>
          <w:rFonts w:ascii="Times New Roman" w:hAnsi="Times New Roman" w:cs="Times New Roman"/>
          <w:b/>
          <w:bCs/>
          <w:sz w:val="24"/>
          <w:szCs w:val="24"/>
        </w:rPr>
        <w:t>Zoznam medonosných plodín</w:t>
      </w:r>
    </w:p>
    <w:p w:rsidR="002054E1" w:rsidRPr="00635D45" w:rsidRDefault="002054E1" w:rsidP="00635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"/>
        <w:gridCol w:w="4285"/>
        <w:gridCol w:w="4248"/>
      </w:tblGrid>
      <w:tr w:rsidR="00392CBC" w:rsidRPr="00635D45" w:rsidTr="0025272A">
        <w:tc>
          <w:tcPr>
            <w:tcW w:w="9062" w:type="dxa"/>
            <w:gridSpan w:val="3"/>
          </w:tcPr>
          <w:p w:rsidR="00392CBC" w:rsidRPr="00635D45" w:rsidRDefault="00392CBC" w:rsidP="00635D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  <w:t>Názov plodiny</w:t>
            </w:r>
          </w:p>
        </w:tc>
      </w:tr>
      <w:tr w:rsidR="00392CBC" w:rsidRPr="00635D45" w:rsidTr="0025272A">
        <w:tc>
          <w:tcPr>
            <w:tcW w:w="529" w:type="dxa"/>
          </w:tcPr>
          <w:p w:rsidR="00392CBC" w:rsidRPr="00635D45" w:rsidRDefault="00392CBC" w:rsidP="00635D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sk-SK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  <w:t>slovenský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  <w:lang w:bidi="sk-SK"/>
              </w:rPr>
              <w:t>latinský</w:t>
            </w:r>
          </w:p>
        </w:tc>
      </w:tr>
      <w:tr w:rsidR="00EC6DA2" w:rsidRPr="00635D45" w:rsidTr="0025272A">
        <w:tc>
          <w:tcPr>
            <w:tcW w:w="529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33" w:type="dxa"/>
            <w:gridSpan w:val="2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Bôbovité plodiny</w:t>
            </w:r>
          </w:p>
        </w:tc>
      </w:tr>
      <w:tr w:rsidR="00392CBC" w:rsidRPr="00635D45" w:rsidTr="0025272A">
        <w:tc>
          <w:tcPr>
            <w:tcW w:w="529" w:type="dxa"/>
            <w:vMerge w:val="restart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ďatelina egyptská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Trifolium alexandrinum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ďatelina lúčna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Trifolium pratense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ďatelina purpurová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Trifolium incarnatum</w:t>
            </w: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ďatelina obrátená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Trifolium resupinatum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ďatelina mechúrikatá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5D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Trifolium vesiculosum</w:t>
            </w: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Savi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ďatelina plazivá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5D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Trifolium repens </w:t>
            </w: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hrach siaty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Pisum sativum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lupina biela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Lupinus albus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lupina úzkolistá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Lupinus angustifolius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lupina žltá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Lupinus luteus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vika panónska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Vicia pannonica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Crantz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vika siata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Vicia sativa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9743C9" w:rsidRPr="00635D45" w:rsidTr="0025272A">
        <w:tc>
          <w:tcPr>
            <w:tcW w:w="529" w:type="dxa"/>
            <w:vMerge/>
          </w:tcPr>
          <w:p w:rsidR="009743C9" w:rsidRPr="00635D45" w:rsidRDefault="009743C9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9743C9" w:rsidRPr="00635D45" w:rsidRDefault="009743C9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vika huňatá </w:t>
            </w:r>
          </w:p>
        </w:tc>
        <w:tc>
          <w:tcPr>
            <w:tcW w:w="4248" w:type="dxa"/>
          </w:tcPr>
          <w:p w:rsidR="009743C9" w:rsidRPr="00635D45" w:rsidRDefault="009743C9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Vicia villosa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Roth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vtáčia noha siata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Ornitophus sativus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komonica lekárska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Melilotus officinalis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(L.) Pall.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ľadenec rožkatý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Lotus corniculatus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lucerna ďatelinová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Medicago lupulina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lucerna siata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Medicago sativa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ranostajovec pestrý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Securigera varia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(L.) Lassen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sekernica vencová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Hedysarum coronarium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392CBC" w:rsidRPr="00635D45" w:rsidTr="0025272A">
        <w:tc>
          <w:tcPr>
            <w:tcW w:w="529" w:type="dxa"/>
            <w:vMerge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vičenec vikolistý </w:t>
            </w:r>
          </w:p>
        </w:tc>
        <w:tc>
          <w:tcPr>
            <w:tcW w:w="4248" w:type="dxa"/>
          </w:tcPr>
          <w:p w:rsidR="00392CBC" w:rsidRPr="00635D45" w:rsidRDefault="00392CBC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Onobrychis viciifolia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Scop.</w:t>
            </w:r>
          </w:p>
        </w:tc>
      </w:tr>
      <w:tr w:rsidR="00EC6DA2" w:rsidRPr="00635D45" w:rsidTr="0025272A">
        <w:tc>
          <w:tcPr>
            <w:tcW w:w="529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33" w:type="dxa"/>
            <w:gridSpan w:val="2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Mrkvovité plodiny</w:t>
            </w:r>
          </w:p>
        </w:tc>
      </w:tr>
      <w:tr w:rsidR="00EC6DA2" w:rsidRPr="00635D45" w:rsidTr="0025272A">
        <w:tc>
          <w:tcPr>
            <w:tcW w:w="529" w:type="dxa"/>
            <w:vMerge w:val="restart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fenikel obyčajný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Foeniculum vulgare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Mill.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bedrovník </w:t>
            </w:r>
            <w:r w:rsidR="00CC4C75" w:rsidRPr="00635D45">
              <w:rPr>
                <w:rFonts w:ascii="Times New Roman" w:hAnsi="Times New Roman" w:cs="Times New Roman"/>
                <w:sz w:val="24"/>
                <w:szCs w:val="24"/>
              </w:rPr>
              <w:t>lomikameňový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Pimpinella</w:t>
            </w:r>
            <w:r w:rsidR="00CC4C75"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saxifraga </w:t>
            </w:r>
            <w:r w:rsidR="00CC4C75" w:rsidRPr="00635D4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koriander siaty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Coriandrum sativum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kôpor voňavý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Anethum graveolens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mrkva obyčajná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Daucus carota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paštrnák siaty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Pastinaca sativa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petržlen záhradný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Petroselinum crispum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(Mill.) A. W. Hill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rasca lúčna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Carum carvi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33" w:type="dxa"/>
            <w:gridSpan w:val="2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b/>
                <w:sz w:val="24"/>
                <w:szCs w:val="24"/>
              </w:rPr>
              <w:t>Ostatné medonosné plodiny</w:t>
            </w:r>
          </w:p>
        </w:tc>
      </w:tr>
      <w:tr w:rsidR="00EC6DA2" w:rsidRPr="00635D45" w:rsidTr="0025272A">
        <w:tc>
          <w:tcPr>
            <w:tcW w:w="529" w:type="dxa"/>
            <w:vMerge w:val="restart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pohánka jedlá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Fagopyrum esculentum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Moench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borák lekársky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Borago officinalis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facélia vratičolistá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Phacelia tanacetifolia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Benth.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horčica biela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Sinapis alba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ľan siaty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Linum usitatissimum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ľaničník siaty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Camelina sativa</w:t>
            </w:r>
            <w:r w:rsidRPr="00635D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(L.) Crantz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požlt farbiarsky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Carthamus tinctorius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slnečnica ročná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Helianthus annuus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skorocel kopijovitý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Plantago lanceolata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benedikt lekársky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Cnicus benedictus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nechtík lekársky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Calendula officinalis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nevädza poľná</w:t>
            </w:r>
            <w:r w:rsidR="0063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Cyanus segetum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Hill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reďkev siata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Raphanus sativus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slez nebadaný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Malva neglecta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Wallr.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slez praslenatý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Malva verticillata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druhy rodu šalvia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Salvia </w:t>
            </w: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</w:tr>
      <w:tr w:rsidR="00EC6DA2" w:rsidRPr="00635D45" w:rsidTr="0025272A">
        <w:tc>
          <w:tcPr>
            <w:tcW w:w="529" w:type="dxa"/>
            <w:vMerge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sz w:val="24"/>
                <w:szCs w:val="24"/>
              </w:rPr>
              <w:t xml:space="preserve">pupalka dvojročná </w:t>
            </w:r>
          </w:p>
        </w:tc>
        <w:tc>
          <w:tcPr>
            <w:tcW w:w="4248" w:type="dxa"/>
          </w:tcPr>
          <w:p w:rsidR="00EC6DA2" w:rsidRPr="00635D45" w:rsidRDefault="00EC6DA2" w:rsidP="00635D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5">
              <w:rPr>
                <w:rFonts w:ascii="Times New Roman" w:hAnsi="Times New Roman" w:cs="Times New Roman"/>
                <w:i/>
                <w:sz w:val="24"/>
                <w:szCs w:val="24"/>
              </w:rPr>
              <w:t>Oenothera biennis</w:t>
            </w:r>
          </w:p>
        </w:tc>
      </w:tr>
    </w:tbl>
    <w:p w:rsidR="002054E1" w:rsidRPr="00635D45" w:rsidRDefault="002054E1" w:rsidP="00635D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  <w:lang w:bidi="sk-SK"/>
        </w:rPr>
        <w:t>“.</w:t>
      </w:r>
      <w:r w:rsidRPr="0063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E1" w:rsidRPr="00635D45" w:rsidRDefault="002054E1" w:rsidP="00635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E1" w:rsidRPr="00635D45" w:rsidRDefault="00E46FC7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>V prílohe č. 5</w:t>
      </w:r>
      <w:r w:rsidR="00D57FDC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="00FB3D2B">
        <w:rPr>
          <w:rFonts w:ascii="Times New Roman" w:hAnsi="Times New Roman" w:cs="Times New Roman"/>
          <w:sz w:val="24"/>
          <w:szCs w:val="24"/>
        </w:rPr>
        <w:t> </w:t>
      </w:r>
      <w:r w:rsidR="005C34BB">
        <w:rPr>
          <w:rFonts w:ascii="Times New Roman" w:hAnsi="Times New Roman" w:cs="Times New Roman"/>
          <w:sz w:val="24"/>
          <w:szCs w:val="24"/>
        </w:rPr>
        <w:t>tabuľke</w:t>
      </w:r>
      <w:r w:rsidR="00FB3D2B">
        <w:rPr>
          <w:rFonts w:ascii="Times New Roman" w:hAnsi="Times New Roman" w:cs="Times New Roman"/>
          <w:sz w:val="24"/>
          <w:szCs w:val="24"/>
        </w:rPr>
        <w:t xml:space="preserve"> sa</w:t>
      </w:r>
      <w:r w:rsidR="005C34BB">
        <w:rPr>
          <w:rFonts w:ascii="Times New Roman" w:hAnsi="Times New Roman" w:cs="Times New Roman"/>
          <w:sz w:val="24"/>
          <w:szCs w:val="24"/>
        </w:rPr>
        <w:t xml:space="preserve"> stĺpec</w:t>
      </w:r>
      <w:r w:rsidR="005C34BB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Pr="00635D45">
        <w:rPr>
          <w:rFonts w:ascii="Times New Roman" w:hAnsi="Times New Roman" w:cs="Times New Roman"/>
          <w:sz w:val="24"/>
          <w:szCs w:val="24"/>
        </w:rPr>
        <w:t>„Prvky“</w:t>
      </w:r>
      <w:r w:rsidR="00D57FDC" w:rsidRPr="00635D45">
        <w:rPr>
          <w:rFonts w:ascii="Times New Roman" w:hAnsi="Times New Roman" w:cs="Times New Roman"/>
          <w:sz w:val="24"/>
          <w:szCs w:val="24"/>
        </w:rPr>
        <w:t xml:space="preserve"> dopĺňa</w:t>
      </w:r>
      <w:r w:rsidRPr="00635D45">
        <w:rPr>
          <w:rFonts w:ascii="Times New Roman" w:hAnsi="Times New Roman" w:cs="Times New Roman"/>
          <w:sz w:val="24"/>
          <w:szCs w:val="24"/>
        </w:rPr>
        <w:t xml:space="preserve"> položk</w:t>
      </w:r>
      <w:r w:rsidR="00D57FDC" w:rsidRPr="00635D45">
        <w:rPr>
          <w:rFonts w:ascii="Times New Roman" w:hAnsi="Times New Roman" w:cs="Times New Roman"/>
          <w:sz w:val="24"/>
          <w:szCs w:val="24"/>
        </w:rPr>
        <w:t>ou</w:t>
      </w:r>
      <w:r w:rsidRPr="00635D45">
        <w:rPr>
          <w:rFonts w:ascii="Times New Roman" w:hAnsi="Times New Roman" w:cs="Times New Roman"/>
          <w:sz w:val="24"/>
          <w:szCs w:val="24"/>
        </w:rPr>
        <w:t xml:space="preserve"> „Pôda ležiaca úhorom pre medonosné plodiny“, pre ktorú sa </w:t>
      </w:r>
      <w:r w:rsidR="005C34BB">
        <w:rPr>
          <w:rFonts w:ascii="Times New Roman" w:hAnsi="Times New Roman" w:cs="Times New Roman"/>
          <w:sz w:val="24"/>
          <w:szCs w:val="24"/>
        </w:rPr>
        <w:t xml:space="preserve">v </w:t>
      </w:r>
      <w:r w:rsidRPr="00635D45">
        <w:rPr>
          <w:rFonts w:ascii="Times New Roman" w:hAnsi="Times New Roman" w:cs="Times New Roman"/>
          <w:sz w:val="24"/>
          <w:szCs w:val="24"/>
        </w:rPr>
        <w:t>stĺpc</w:t>
      </w:r>
      <w:r w:rsidR="005C34BB">
        <w:rPr>
          <w:rFonts w:ascii="Times New Roman" w:hAnsi="Times New Roman" w:cs="Times New Roman"/>
          <w:sz w:val="24"/>
          <w:szCs w:val="24"/>
        </w:rPr>
        <w:t>i</w:t>
      </w:r>
      <w:r w:rsidRPr="00635D45">
        <w:rPr>
          <w:rFonts w:ascii="Times New Roman" w:hAnsi="Times New Roman" w:cs="Times New Roman"/>
          <w:sz w:val="24"/>
          <w:szCs w:val="24"/>
        </w:rPr>
        <w:t xml:space="preserve"> „Váhový faktor“ </w:t>
      </w:r>
      <w:r w:rsidR="00D57FDC" w:rsidRPr="00635D45">
        <w:rPr>
          <w:rFonts w:ascii="Times New Roman" w:hAnsi="Times New Roman" w:cs="Times New Roman"/>
          <w:sz w:val="24"/>
          <w:szCs w:val="24"/>
        </w:rPr>
        <w:t>dopĺňa</w:t>
      </w:r>
      <w:r w:rsidRPr="00635D45">
        <w:rPr>
          <w:rFonts w:ascii="Times New Roman" w:hAnsi="Times New Roman" w:cs="Times New Roman"/>
          <w:sz w:val="24"/>
          <w:szCs w:val="24"/>
        </w:rPr>
        <w:t xml:space="preserve"> číslo „1,5“.</w:t>
      </w:r>
    </w:p>
    <w:p w:rsidR="00E46FC7" w:rsidRPr="00635D45" w:rsidRDefault="00E46FC7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54E1" w:rsidRPr="00635D45" w:rsidRDefault="00E46FC7" w:rsidP="00635D4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V prílohe č. 7 </w:t>
      </w:r>
      <w:r w:rsidR="005C34BB">
        <w:rPr>
          <w:rFonts w:ascii="Times New Roman" w:hAnsi="Times New Roman" w:cs="Times New Roman"/>
          <w:sz w:val="24"/>
          <w:szCs w:val="24"/>
        </w:rPr>
        <w:t>tabuľke stĺpci</w:t>
      </w:r>
      <w:r w:rsidR="005C34BB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Pr="00635D45">
        <w:rPr>
          <w:rFonts w:ascii="Times New Roman" w:hAnsi="Times New Roman" w:cs="Times New Roman"/>
          <w:sz w:val="24"/>
          <w:szCs w:val="24"/>
        </w:rPr>
        <w:t xml:space="preserve">„slovenský“ sa za položku „Ďatelina purpurová“ vkladá nová položka „Ďatelina egyptská“, pre ktorú sa v časti „latinský“ </w:t>
      </w:r>
      <w:r w:rsidR="005C34BB">
        <w:rPr>
          <w:rFonts w:ascii="Times New Roman" w:hAnsi="Times New Roman" w:cs="Times New Roman"/>
          <w:sz w:val="24"/>
          <w:szCs w:val="24"/>
        </w:rPr>
        <w:t>dopĺňajú slová</w:t>
      </w:r>
      <w:r w:rsidR="005C34BB" w:rsidRPr="00635D45">
        <w:rPr>
          <w:rFonts w:ascii="Times New Roman" w:hAnsi="Times New Roman" w:cs="Times New Roman"/>
          <w:sz w:val="24"/>
          <w:szCs w:val="24"/>
        </w:rPr>
        <w:t xml:space="preserve"> </w:t>
      </w:r>
      <w:r w:rsidRPr="00635D45">
        <w:rPr>
          <w:rFonts w:ascii="Times New Roman" w:hAnsi="Times New Roman" w:cs="Times New Roman"/>
          <w:sz w:val="24"/>
          <w:szCs w:val="24"/>
        </w:rPr>
        <w:t>„Trifolium alexandrinum“.</w:t>
      </w:r>
    </w:p>
    <w:p w:rsidR="002054E1" w:rsidRPr="00635D45" w:rsidRDefault="002054E1" w:rsidP="00635D45">
      <w:pPr>
        <w:pStyle w:val="Odsekzoznamu"/>
        <w:widowControl w:val="0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4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A6E2B" w:rsidRPr="00635D45" w:rsidRDefault="000A6E2B" w:rsidP="00635D45">
      <w:pPr>
        <w:pStyle w:val="Odsekzoznamu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635D45" w:rsidRDefault="000A6E2B" w:rsidP="00635D45">
      <w:pPr>
        <w:pStyle w:val="Odsekzoznamu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D45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2054E1" w:rsidRPr="00635D45">
        <w:rPr>
          <w:rFonts w:ascii="Times New Roman" w:hAnsi="Times New Roman" w:cs="Times New Roman"/>
          <w:sz w:val="24"/>
          <w:szCs w:val="24"/>
        </w:rPr>
        <w:t>1</w:t>
      </w:r>
      <w:r w:rsidRPr="00635D45">
        <w:rPr>
          <w:rFonts w:ascii="Times New Roman" w:hAnsi="Times New Roman" w:cs="Times New Roman"/>
          <w:sz w:val="24"/>
          <w:szCs w:val="24"/>
        </w:rPr>
        <w:t xml:space="preserve">. </w:t>
      </w:r>
      <w:r w:rsidR="00D17484" w:rsidRPr="00635D45">
        <w:rPr>
          <w:rFonts w:ascii="Times New Roman" w:hAnsi="Times New Roman" w:cs="Times New Roman"/>
          <w:sz w:val="24"/>
          <w:szCs w:val="24"/>
        </w:rPr>
        <w:t>februára</w:t>
      </w:r>
      <w:r w:rsidR="002054E1" w:rsidRPr="00635D45">
        <w:rPr>
          <w:rFonts w:ascii="Times New Roman" w:hAnsi="Times New Roman" w:cs="Times New Roman"/>
          <w:sz w:val="24"/>
          <w:szCs w:val="24"/>
        </w:rPr>
        <w:t xml:space="preserve"> 2022</w:t>
      </w:r>
      <w:r w:rsidRPr="00635D45">
        <w:rPr>
          <w:rFonts w:ascii="Times New Roman" w:hAnsi="Times New Roman" w:cs="Times New Roman"/>
          <w:sz w:val="24"/>
          <w:szCs w:val="24"/>
        </w:rPr>
        <w:t>.</w:t>
      </w:r>
    </w:p>
    <w:sectPr w:rsidR="00DC480E" w:rsidRPr="00635D45" w:rsidSect="00AD1256"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13" w:rsidRDefault="00C54B13" w:rsidP="00AA4282">
      <w:pPr>
        <w:spacing w:after="0" w:line="240" w:lineRule="auto"/>
      </w:pPr>
      <w:r>
        <w:separator/>
      </w:r>
    </w:p>
  </w:endnote>
  <w:endnote w:type="continuationSeparator" w:id="0">
    <w:p w:rsidR="00C54B13" w:rsidRDefault="00C54B13" w:rsidP="00AA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74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282" w:rsidRDefault="00C04A2A" w:rsidP="00AD1256">
        <w:pPr>
          <w:pStyle w:val="Pta"/>
          <w:jc w:val="center"/>
        </w:pPr>
        <w:r w:rsidRPr="00AA4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4282" w:rsidRPr="00AA42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4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D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4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13" w:rsidRDefault="00C54B13" w:rsidP="00AA4282">
      <w:pPr>
        <w:spacing w:after="0" w:line="240" w:lineRule="auto"/>
      </w:pPr>
      <w:r>
        <w:separator/>
      </w:r>
    </w:p>
  </w:footnote>
  <w:footnote w:type="continuationSeparator" w:id="0">
    <w:p w:rsidR="00C54B13" w:rsidRDefault="00C54B13" w:rsidP="00AA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FCD"/>
    <w:multiLevelType w:val="hybridMultilevel"/>
    <w:tmpl w:val="7D722582"/>
    <w:lvl w:ilvl="0" w:tplc="A7587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618D"/>
    <w:multiLevelType w:val="hybridMultilevel"/>
    <w:tmpl w:val="521099F2"/>
    <w:lvl w:ilvl="0" w:tplc="C8760D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7704E"/>
    <w:multiLevelType w:val="hybridMultilevel"/>
    <w:tmpl w:val="4D80A6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75"/>
    <w:rsid w:val="000046AF"/>
    <w:rsid w:val="000337E0"/>
    <w:rsid w:val="00052F6E"/>
    <w:rsid w:val="0007062F"/>
    <w:rsid w:val="00083623"/>
    <w:rsid w:val="000849F4"/>
    <w:rsid w:val="000A6E2B"/>
    <w:rsid w:val="000E3817"/>
    <w:rsid w:val="00122FDC"/>
    <w:rsid w:val="00131B7A"/>
    <w:rsid w:val="00163AF4"/>
    <w:rsid w:val="00180089"/>
    <w:rsid w:val="001B66C4"/>
    <w:rsid w:val="001D5965"/>
    <w:rsid w:val="001F636B"/>
    <w:rsid w:val="001F65F9"/>
    <w:rsid w:val="0020287F"/>
    <w:rsid w:val="002054E1"/>
    <w:rsid w:val="0022448B"/>
    <w:rsid w:val="0025070C"/>
    <w:rsid w:val="0025272A"/>
    <w:rsid w:val="00292EB3"/>
    <w:rsid w:val="002A785A"/>
    <w:rsid w:val="002B1A72"/>
    <w:rsid w:val="002B3917"/>
    <w:rsid w:val="002C2D6C"/>
    <w:rsid w:val="002D484F"/>
    <w:rsid w:val="002E44B7"/>
    <w:rsid w:val="002F5ABA"/>
    <w:rsid w:val="00323234"/>
    <w:rsid w:val="00352946"/>
    <w:rsid w:val="00352A26"/>
    <w:rsid w:val="0036512A"/>
    <w:rsid w:val="00377F0C"/>
    <w:rsid w:val="00387AC1"/>
    <w:rsid w:val="00392CBC"/>
    <w:rsid w:val="003B72AB"/>
    <w:rsid w:val="003C1B83"/>
    <w:rsid w:val="00426F8B"/>
    <w:rsid w:val="00441023"/>
    <w:rsid w:val="00446AD4"/>
    <w:rsid w:val="004B5B8E"/>
    <w:rsid w:val="004C07EB"/>
    <w:rsid w:val="004F5DAA"/>
    <w:rsid w:val="00517773"/>
    <w:rsid w:val="005218C0"/>
    <w:rsid w:val="00525B35"/>
    <w:rsid w:val="0059179A"/>
    <w:rsid w:val="005A109D"/>
    <w:rsid w:val="005C34BB"/>
    <w:rsid w:val="005F0FE1"/>
    <w:rsid w:val="00635D45"/>
    <w:rsid w:val="00664936"/>
    <w:rsid w:val="00671D4C"/>
    <w:rsid w:val="006753AE"/>
    <w:rsid w:val="006807AE"/>
    <w:rsid w:val="00682272"/>
    <w:rsid w:val="00691E2D"/>
    <w:rsid w:val="006E1FD9"/>
    <w:rsid w:val="00727625"/>
    <w:rsid w:val="0074036B"/>
    <w:rsid w:val="00745833"/>
    <w:rsid w:val="00774DC2"/>
    <w:rsid w:val="00790D70"/>
    <w:rsid w:val="007A2071"/>
    <w:rsid w:val="007C3DF4"/>
    <w:rsid w:val="007E3DAD"/>
    <w:rsid w:val="007E60DC"/>
    <w:rsid w:val="0080087A"/>
    <w:rsid w:val="008050E5"/>
    <w:rsid w:val="00813310"/>
    <w:rsid w:val="0082699C"/>
    <w:rsid w:val="008464B2"/>
    <w:rsid w:val="008D0340"/>
    <w:rsid w:val="00912288"/>
    <w:rsid w:val="009349B9"/>
    <w:rsid w:val="009743C9"/>
    <w:rsid w:val="009817BA"/>
    <w:rsid w:val="009A3769"/>
    <w:rsid w:val="009D2EFD"/>
    <w:rsid w:val="009F2375"/>
    <w:rsid w:val="009F7B61"/>
    <w:rsid w:val="00A43452"/>
    <w:rsid w:val="00A57838"/>
    <w:rsid w:val="00A602E6"/>
    <w:rsid w:val="00A604FA"/>
    <w:rsid w:val="00A60B3C"/>
    <w:rsid w:val="00AA0E7C"/>
    <w:rsid w:val="00AA4282"/>
    <w:rsid w:val="00AD1256"/>
    <w:rsid w:val="00AD1DEF"/>
    <w:rsid w:val="00AE589E"/>
    <w:rsid w:val="00AF7668"/>
    <w:rsid w:val="00B01283"/>
    <w:rsid w:val="00B367E9"/>
    <w:rsid w:val="00B77937"/>
    <w:rsid w:val="00B966B0"/>
    <w:rsid w:val="00BA1ADA"/>
    <w:rsid w:val="00BB14A4"/>
    <w:rsid w:val="00BB4B9E"/>
    <w:rsid w:val="00BE01B1"/>
    <w:rsid w:val="00BE442E"/>
    <w:rsid w:val="00C04A2A"/>
    <w:rsid w:val="00C21AD2"/>
    <w:rsid w:val="00C54B13"/>
    <w:rsid w:val="00C81F2C"/>
    <w:rsid w:val="00C8241E"/>
    <w:rsid w:val="00C97440"/>
    <w:rsid w:val="00CA315D"/>
    <w:rsid w:val="00CC4C75"/>
    <w:rsid w:val="00CE6C8C"/>
    <w:rsid w:val="00CF6D4D"/>
    <w:rsid w:val="00D17484"/>
    <w:rsid w:val="00D36899"/>
    <w:rsid w:val="00D57FDC"/>
    <w:rsid w:val="00D725DE"/>
    <w:rsid w:val="00D76F36"/>
    <w:rsid w:val="00DA11C5"/>
    <w:rsid w:val="00DB76F8"/>
    <w:rsid w:val="00DC480E"/>
    <w:rsid w:val="00DD1137"/>
    <w:rsid w:val="00DD4221"/>
    <w:rsid w:val="00DE109D"/>
    <w:rsid w:val="00DF6607"/>
    <w:rsid w:val="00E06985"/>
    <w:rsid w:val="00E46ED5"/>
    <w:rsid w:val="00E46FC7"/>
    <w:rsid w:val="00E52852"/>
    <w:rsid w:val="00E56E14"/>
    <w:rsid w:val="00E83BB6"/>
    <w:rsid w:val="00EB3608"/>
    <w:rsid w:val="00EC6DA2"/>
    <w:rsid w:val="00EF4A82"/>
    <w:rsid w:val="00F2245E"/>
    <w:rsid w:val="00FB3D2B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C50CD-3BC7-4156-9F45-031D0D7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7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8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282"/>
  </w:style>
  <w:style w:type="paragraph" w:styleId="Pta">
    <w:name w:val="footer"/>
    <w:basedOn w:val="Normlny"/>
    <w:link w:val="PtaChar"/>
    <w:uiPriority w:val="99"/>
    <w:unhideWhenUsed/>
    <w:rsid w:val="00AA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282"/>
  </w:style>
  <w:style w:type="table" w:styleId="Mriekatabuky">
    <w:name w:val="Table Grid"/>
    <w:basedOn w:val="Normlnatabuka"/>
    <w:uiPriority w:val="39"/>
    <w:rsid w:val="0020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40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3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WKX3UHSAJ2R6-2-1033925</_dlc_DocId>
    <_dlc_DocIdUrl xmlns="e60a29af-d413-48d4-bd90-fe9d2a897e4b">
      <Url>https://ovdmasv601/sites/DMS/_layouts/15/DocIdRedir.aspx?ID=WKX3UHSAJ2R6-2-1033925</Url>
      <Description>WKX3UHSAJ2R6-2-1033925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>
    <f:field ref="objname" par="" text="3. Vlastný materiál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3. Vlastný materiá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53C0861-7434-4840-9218-03CC9FD857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D03137-8B62-4FC2-A5CB-B20D99940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DF167-3746-446D-86FC-84C681664D71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6D4BE454-7601-4BF6-8454-B331E7E8ED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Illáš Martin</cp:lastModifiedBy>
  <cp:revision>5</cp:revision>
  <dcterms:created xsi:type="dcterms:W3CDTF">2021-12-14T10:35:00Z</dcterms:created>
  <dcterms:modified xsi:type="dcterms:W3CDTF">2021-12-15T09:27:00Z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c46afdc3-651d-4e0f-9b7b-08e125150e3e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*COO.2296.100.2.2072592*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COO.2296.100.2.2072592</vt:lpwstr>
  </property>
  <property fmtid="{D5CDD505-2E9C-101B-9397-08002B2CF9AE}" pid="387" name="FSC#FSCFOLIO@1.1001:docpropproject">
    <vt:lpwstr/>
  </property>
</Properties>
</file>