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27ECF" w14:textId="77777777" w:rsidR="007D5748" w:rsidRPr="00C74041" w:rsidRDefault="007D5748"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Analýza vplyvov na rozpočet verejnej správy,</w:t>
      </w:r>
    </w:p>
    <w:p w14:paraId="18E7B826" w14:textId="77777777" w:rsidR="007D5748" w:rsidRPr="00C74041" w:rsidRDefault="007D5748"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na zamestnanosť vo verejnej správe a financovanie návrhu</w:t>
      </w:r>
    </w:p>
    <w:p w14:paraId="0C90417B" w14:textId="77777777" w:rsidR="00E963A3" w:rsidRPr="00C74041" w:rsidRDefault="00E963A3" w:rsidP="00D9575E">
      <w:pPr>
        <w:spacing w:after="0"/>
        <w:jc w:val="right"/>
        <w:rPr>
          <w:rFonts w:ascii="Times New Roman" w:eastAsia="Times New Roman" w:hAnsi="Times New Roman" w:cs="Times New Roman"/>
          <w:b/>
          <w:bCs/>
          <w:sz w:val="24"/>
          <w:szCs w:val="24"/>
          <w:lang w:eastAsia="sk-SK"/>
        </w:rPr>
      </w:pPr>
    </w:p>
    <w:p w14:paraId="152CBD97" w14:textId="77777777" w:rsidR="00E963A3" w:rsidRPr="00C74041" w:rsidRDefault="00E963A3" w:rsidP="00D9575E">
      <w:pPr>
        <w:spacing w:after="0"/>
        <w:rPr>
          <w:rFonts w:ascii="Times New Roman" w:eastAsia="Times New Roman" w:hAnsi="Times New Roman" w:cs="Times New Roman"/>
          <w:b/>
          <w:bCs/>
          <w:sz w:val="24"/>
          <w:szCs w:val="24"/>
          <w:lang w:eastAsia="sk-SK"/>
        </w:rPr>
      </w:pPr>
    </w:p>
    <w:p w14:paraId="7071FC48" w14:textId="77777777" w:rsidR="00E963A3" w:rsidRPr="00C74041" w:rsidRDefault="00E963A3" w:rsidP="00D9575E">
      <w:pPr>
        <w:spacing w:after="0"/>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2.1 Zhrnutie vplyvov na rozpočet verejnej správy v návrhu</w:t>
      </w:r>
    </w:p>
    <w:p w14:paraId="5FE8395C" w14:textId="77777777" w:rsidR="00E963A3" w:rsidRPr="00C74041" w:rsidRDefault="00E963A3" w:rsidP="00D9575E">
      <w:pPr>
        <w:spacing w:after="0"/>
        <w:jc w:val="right"/>
        <w:rPr>
          <w:rFonts w:ascii="Times New Roman" w:eastAsia="Times New Roman" w:hAnsi="Times New Roman" w:cs="Times New Roman"/>
          <w:sz w:val="24"/>
          <w:szCs w:val="24"/>
          <w:lang w:eastAsia="sk-SK"/>
        </w:rPr>
      </w:pPr>
    </w:p>
    <w:p w14:paraId="6AED6B24" w14:textId="77777777" w:rsidR="007D5748" w:rsidRPr="00C74041" w:rsidRDefault="007D5748" w:rsidP="00D9575E">
      <w:pPr>
        <w:spacing w:after="0"/>
        <w:jc w:val="right"/>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 xml:space="preserve">Tabuľka č. 1 </w:t>
      </w:r>
    </w:p>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357"/>
        <w:gridCol w:w="1477"/>
        <w:gridCol w:w="1477"/>
        <w:gridCol w:w="1477"/>
      </w:tblGrid>
      <w:tr w:rsidR="007D5748" w:rsidRPr="00C74041" w14:paraId="7C21FFBE" w14:textId="77777777" w:rsidTr="00DF3E4D">
        <w:trPr>
          <w:cantSplit/>
          <w:trHeight w:val="194"/>
          <w:jc w:val="center"/>
        </w:trPr>
        <w:tc>
          <w:tcPr>
            <w:tcW w:w="4661" w:type="dxa"/>
            <w:vMerge w:val="restart"/>
            <w:shd w:val="clear" w:color="auto" w:fill="BFBFBF" w:themeFill="background1" w:themeFillShade="BF"/>
            <w:vAlign w:val="center"/>
          </w:tcPr>
          <w:p w14:paraId="3134336C" w14:textId="77777777" w:rsidR="007D5748" w:rsidRPr="00C74041" w:rsidRDefault="007D5748" w:rsidP="00D9575E">
            <w:pPr>
              <w:spacing w:after="0"/>
              <w:jc w:val="center"/>
              <w:rPr>
                <w:rFonts w:ascii="Times New Roman" w:eastAsia="Times New Roman" w:hAnsi="Times New Roman" w:cs="Times New Roman"/>
                <w:b/>
                <w:bCs/>
                <w:sz w:val="24"/>
                <w:szCs w:val="24"/>
                <w:lang w:eastAsia="sk-SK"/>
              </w:rPr>
            </w:pPr>
            <w:bookmarkStart w:id="0" w:name="OLE_LINK1"/>
            <w:r w:rsidRPr="00C74041">
              <w:rPr>
                <w:rFonts w:ascii="Times New Roman" w:eastAsia="Times New Roman" w:hAnsi="Times New Roman" w:cs="Times New Roman"/>
                <w:b/>
                <w:bCs/>
                <w:sz w:val="24"/>
                <w:szCs w:val="24"/>
                <w:lang w:eastAsia="sk-SK"/>
              </w:rPr>
              <w:t>Vplyvy na rozpočet verejnej správy</w:t>
            </w:r>
          </w:p>
        </w:tc>
        <w:tc>
          <w:tcPr>
            <w:tcW w:w="5788" w:type="dxa"/>
            <w:gridSpan w:val="4"/>
            <w:shd w:val="clear" w:color="auto" w:fill="BFBFBF" w:themeFill="background1" w:themeFillShade="BF"/>
            <w:vAlign w:val="center"/>
          </w:tcPr>
          <w:p w14:paraId="3AA58D14" w14:textId="77777777" w:rsidR="007D5748" w:rsidRPr="00C74041" w:rsidRDefault="007D5748"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Vplyv na rozpočet verejnej správy (v eurách)</w:t>
            </w:r>
          </w:p>
        </w:tc>
      </w:tr>
      <w:tr w:rsidR="007D5748" w:rsidRPr="00C74041" w14:paraId="21A8AE69" w14:textId="77777777" w:rsidTr="00DF3E4D">
        <w:trPr>
          <w:cantSplit/>
          <w:trHeight w:val="70"/>
          <w:jc w:val="center"/>
        </w:trPr>
        <w:tc>
          <w:tcPr>
            <w:tcW w:w="4661" w:type="dxa"/>
            <w:vMerge/>
            <w:shd w:val="clear" w:color="auto" w:fill="BFBFBF" w:themeFill="background1" w:themeFillShade="BF"/>
            <w:vAlign w:val="center"/>
          </w:tcPr>
          <w:p w14:paraId="3F5D272A" w14:textId="77777777" w:rsidR="007D5748" w:rsidRPr="00C74041" w:rsidRDefault="007D5748" w:rsidP="00D9575E">
            <w:pPr>
              <w:spacing w:after="0"/>
              <w:jc w:val="center"/>
              <w:rPr>
                <w:rFonts w:ascii="Times New Roman" w:eastAsia="Times New Roman" w:hAnsi="Times New Roman" w:cs="Times New Roman"/>
                <w:b/>
                <w:bCs/>
                <w:sz w:val="24"/>
                <w:szCs w:val="24"/>
                <w:lang w:eastAsia="sk-SK"/>
              </w:rPr>
            </w:pPr>
          </w:p>
        </w:tc>
        <w:tc>
          <w:tcPr>
            <w:tcW w:w="1357" w:type="dxa"/>
            <w:shd w:val="clear" w:color="auto" w:fill="BFBFBF" w:themeFill="background1" w:themeFillShade="BF"/>
            <w:vAlign w:val="center"/>
          </w:tcPr>
          <w:p w14:paraId="73B45BEF" w14:textId="77777777" w:rsidR="007D5748" w:rsidRPr="00C74041" w:rsidRDefault="002239C4"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2022</w:t>
            </w:r>
          </w:p>
        </w:tc>
        <w:tc>
          <w:tcPr>
            <w:tcW w:w="1477" w:type="dxa"/>
            <w:shd w:val="clear" w:color="auto" w:fill="BFBFBF" w:themeFill="background1" w:themeFillShade="BF"/>
            <w:vAlign w:val="center"/>
          </w:tcPr>
          <w:p w14:paraId="6937CC51" w14:textId="77777777" w:rsidR="007D5748" w:rsidRPr="00C74041" w:rsidRDefault="002239C4"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2023</w:t>
            </w:r>
          </w:p>
        </w:tc>
        <w:tc>
          <w:tcPr>
            <w:tcW w:w="1477" w:type="dxa"/>
            <w:shd w:val="clear" w:color="auto" w:fill="BFBFBF" w:themeFill="background1" w:themeFillShade="BF"/>
            <w:vAlign w:val="center"/>
          </w:tcPr>
          <w:p w14:paraId="1CA6403B" w14:textId="77777777" w:rsidR="007D5748" w:rsidRPr="00C74041" w:rsidRDefault="002239C4"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2024</w:t>
            </w:r>
          </w:p>
        </w:tc>
        <w:tc>
          <w:tcPr>
            <w:tcW w:w="1477" w:type="dxa"/>
            <w:shd w:val="clear" w:color="auto" w:fill="BFBFBF" w:themeFill="background1" w:themeFillShade="BF"/>
            <w:vAlign w:val="center"/>
          </w:tcPr>
          <w:p w14:paraId="30FAD420" w14:textId="77777777" w:rsidR="007D5748" w:rsidRPr="00C74041" w:rsidRDefault="002239C4"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2025</w:t>
            </w:r>
          </w:p>
        </w:tc>
      </w:tr>
      <w:tr w:rsidR="007D5748" w:rsidRPr="00C74041" w14:paraId="75B5A2D7" w14:textId="77777777" w:rsidTr="00DF3E4D">
        <w:trPr>
          <w:trHeight w:val="70"/>
          <w:jc w:val="center"/>
        </w:trPr>
        <w:tc>
          <w:tcPr>
            <w:tcW w:w="4661" w:type="dxa"/>
            <w:shd w:val="clear" w:color="auto" w:fill="C0C0C0"/>
            <w:noWrap/>
            <w:vAlign w:val="center"/>
          </w:tcPr>
          <w:p w14:paraId="5F37C35D" w14:textId="77777777" w:rsidR="007D5748" w:rsidRPr="00C74041" w:rsidRDefault="007D5748" w:rsidP="00D9575E">
            <w:pPr>
              <w:spacing w:after="0"/>
              <w:rPr>
                <w:rFonts w:ascii="Times New Roman" w:eastAsia="Times New Roman" w:hAnsi="Times New Roman" w:cs="Times New Roman"/>
                <w:sz w:val="24"/>
                <w:szCs w:val="24"/>
                <w:lang w:eastAsia="sk-SK"/>
              </w:rPr>
            </w:pPr>
            <w:r w:rsidRPr="00C74041">
              <w:rPr>
                <w:rFonts w:ascii="Times New Roman" w:eastAsia="Times New Roman" w:hAnsi="Times New Roman" w:cs="Times New Roman"/>
                <w:b/>
                <w:bCs/>
                <w:sz w:val="24"/>
                <w:szCs w:val="24"/>
                <w:lang w:eastAsia="sk-SK"/>
              </w:rPr>
              <w:t>Príjmy verejnej správy celkom</w:t>
            </w:r>
          </w:p>
        </w:tc>
        <w:tc>
          <w:tcPr>
            <w:tcW w:w="1357" w:type="dxa"/>
            <w:shd w:val="clear" w:color="auto" w:fill="C0C0C0"/>
            <w:vAlign w:val="center"/>
          </w:tcPr>
          <w:p w14:paraId="794EC317" w14:textId="77777777" w:rsidR="007D5748" w:rsidRPr="00C74041" w:rsidRDefault="007D5748" w:rsidP="00D9575E">
            <w:pPr>
              <w:spacing w:after="0"/>
              <w:jc w:val="right"/>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0</w:t>
            </w:r>
          </w:p>
        </w:tc>
        <w:tc>
          <w:tcPr>
            <w:tcW w:w="1477" w:type="dxa"/>
            <w:shd w:val="clear" w:color="auto" w:fill="C0C0C0"/>
            <w:vAlign w:val="center"/>
          </w:tcPr>
          <w:p w14:paraId="5D9F304E" w14:textId="77777777" w:rsidR="007D5748" w:rsidRPr="00C74041" w:rsidRDefault="007D5748" w:rsidP="00D9575E">
            <w:pPr>
              <w:spacing w:after="0"/>
              <w:jc w:val="right"/>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0</w:t>
            </w:r>
          </w:p>
        </w:tc>
        <w:tc>
          <w:tcPr>
            <w:tcW w:w="1477" w:type="dxa"/>
            <w:shd w:val="clear" w:color="auto" w:fill="C0C0C0"/>
            <w:vAlign w:val="center"/>
          </w:tcPr>
          <w:p w14:paraId="3F0D105B" w14:textId="77777777" w:rsidR="007D5748" w:rsidRPr="00C74041" w:rsidRDefault="007D5748" w:rsidP="00D9575E">
            <w:pPr>
              <w:spacing w:after="0"/>
              <w:jc w:val="right"/>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0</w:t>
            </w:r>
          </w:p>
        </w:tc>
        <w:tc>
          <w:tcPr>
            <w:tcW w:w="1477" w:type="dxa"/>
            <w:shd w:val="clear" w:color="auto" w:fill="C0C0C0"/>
            <w:vAlign w:val="center"/>
          </w:tcPr>
          <w:p w14:paraId="73393BBC" w14:textId="77777777" w:rsidR="007D5748" w:rsidRPr="00C74041" w:rsidRDefault="007D5748" w:rsidP="00D9575E">
            <w:pPr>
              <w:spacing w:after="0"/>
              <w:jc w:val="right"/>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0</w:t>
            </w:r>
          </w:p>
        </w:tc>
      </w:tr>
      <w:tr w:rsidR="007D5748" w:rsidRPr="00C74041" w14:paraId="6F5FE14E" w14:textId="77777777" w:rsidTr="00DF3E4D">
        <w:trPr>
          <w:trHeight w:val="132"/>
          <w:jc w:val="center"/>
        </w:trPr>
        <w:tc>
          <w:tcPr>
            <w:tcW w:w="4661" w:type="dxa"/>
            <w:noWrap/>
            <w:vAlign w:val="center"/>
          </w:tcPr>
          <w:p w14:paraId="54350292" w14:textId="77777777" w:rsidR="007D5748" w:rsidRPr="00C74041" w:rsidRDefault="007D5748" w:rsidP="00D9575E">
            <w:pPr>
              <w:spacing w:after="0"/>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v tom: za každý subjekt verejnej správy zvlášť</w:t>
            </w:r>
          </w:p>
        </w:tc>
        <w:tc>
          <w:tcPr>
            <w:tcW w:w="1357" w:type="dxa"/>
            <w:noWrap/>
            <w:vAlign w:val="center"/>
          </w:tcPr>
          <w:p w14:paraId="10B08D9C" w14:textId="77777777" w:rsidR="007D5748" w:rsidRPr="00C74041" w:rsidRDefault="007D5748" w:rsidP="00D9575E">
            <w:pPr>
              <w:spacing w:after="0"/>
              <w:jc w:val="right"/>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0</w:t>
            </w:r>
          </w:p>
        </w:tc>
        <w:tc>
          <w:tcPr>
            <w:tcW w:w="1477" w:type="dxa"/>
            <w:noWrap/>
            <w:vAlign w:val="center"/>
          </w:tcPr>
          <w:p w14:paraId="603542BB" w14:textId="77777777" w:rsidR="007D5748" w:rsidRPr="00C74041" w:rsidRDefault="007D5748" w:rsidP="00D9575E">
            <w:pPr>
              <w:spacing w:after="0"/>
              <w:jc w:val="right"/>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0</w:t>
            </w:r>
          </w:p>
        </w:tc>
        <w:tc>
          <w:tcPr>
            <w:tcW w:w="1477" w:type="dxa"/>
            <w:noWrap/>
            <w:vAlign w:val="center"/>
          </w:tcPr>
          <w:p w14:paraId="764DEE73" w14:textId="77777777" w:rsidR="007D5748" w:rsidRPr="00C74041" w:rsidRDefault="007D5748" w:rsidP="00D9575E">
            <w:pPr>
              <w:spacing w:after="0"/>
              <w:jc w:val="right"/>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0</w:t>
            </w:r>
          </w:p>
        </w:tc>
        <w:tc>
          <w:tcPr>
            <w:tcW w:w="1477" w:type="dxa"/>
            <w:noWrap/>
            <w:vAlign w:val="center"/>
          </w:tcPr>
          <w:p w14:paraId="26C1AEE9" w14:textId="77777777" w:rsidR="007D5748" w:rsidRPr="00C74041" w:rsidRDefault="007D5748" w:rsidP="00D9575E">
            <w:pPr>
              <w:spacing w:after="0"/>
              <w:jc w:val="right"/>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0</w:t>
            </w:r>
          </w:p>
        </w:tc>
      </w:tr>
      <w:tr w:rsidR="007D5748" w:rsidRPr="00C74041" w14:paraId="7C2B9911" w14:textId="77777777" w:rsidTr="00DF3E4D">
        <w:trPr>
          <w:trHeight w:val="70"/>
          <w:jc w:val="center"/>
        </w:trPr>
        <w:tc>
          <w:tcPr>
            <w:tcW w:w="4661" w:type="dxa"/>
            <w:noWrap/>
            <w:vAlign w:val="center"/>
          </w:tcPr>
          <w:p w14:paraId="4C53642C" w14:textId="77777777" w:rsidR="007D5748" w:rsidRPr="00C74041" w:rsidRDefault="007D5748" w:rsidP="00D9575E">
            <w:pPr>
              <w:spacing w:after="0"/>
              <w:rPr>
                <w:rFonts w:ascii="Times New Roman" w:eastAsia="Times New Roman" w:hAnsi="Times New Roman" w:cs="Times New Roman"/>
                <w:b/>
                <w:bCs/>
                <w:i/>
                <w:iCs/>
                <w:sz w:val="24"/>
                <w:szCs w:val="24"/>
                <w:lang w:eastAsia="sk-SK"/>
              </w:rPr>
            </w:pPr>
            <w:r w:rsidRPr="00C74041">
              <w:rPr>
                <w:rFonts w:ascii="Times New Roman" w:eastAsia="Times New Roman" w:hAnsi="Times New Roman" w:cs="Times New Roman"/>
                <w:b/>
                <w:bCs/>
                <w:i/>
                <w:iCs/>
                <w:sz w:val="24"/>
                <w:szCs w:val="24"/>
                <w:lang w:eastAsia="sk-SK"/>
              </w:rPr>
              <w:t xml:space="preserve">z toho:  </w:t>
            </w:r>
          </w:p>
        </w:tc>
        <w:tc>
          <w:tcPr>
            <w:tcW w:w="1357" w:type="dxa"/>
            <w:noWrap/>
            <w:vAlign w:val="center"/>
          </w:tcPr>
          <w:p w14:paraId="3636C91F" w14:textId="77777777" w:rsidR="007D5748" w:rsidRPr="00C74041" w:rsidRDefault="007D5748" w:rsidP="00D9575E">
            <w:pPr>
              <w:spacing w:after="0"/>
              <w:jc w:val="right"/>
              <w:rPr>
                <w:rFonts w:ascii="Times New Roman" w:eastAsia="Times New Roman" w:hAnsi="Times New Roman" w:cs="Times New Roman"/>
                <w:b/>
                <w:bCs/>
                <w:iCs/>
                <w:sz w:val="24"/>
                <w:szCs w:val="24"/>
                <w:lang w:eastAsia="sk-SK"/>
              </w:rPr>
            </w:pPr>
          </w:p>
        </w:tc>
        <w:tc>
          <w:tcPr>
            <w:tcW w:w="1477" w:type="dxa"/>
            <w:noWrap/>
            <w:vAlign w:val="center"/>
          </w:tcPr>
          <w:p w14:paraId="6ECE7BA2" w14:textId="77777777" w:rsidR="007D5748" w:rsidRPr="00C74041" w:rsidRDefault="007D5748" w:rsidP="00D9575E">
            <w:pPr>
              <w:spacing w:after="0"/>
              <w:jc w:val="right"/>
              <w:rPr>
                <w:rFonts w:ascii="Times New Roman" w:eastAsia="Times New Roman" w:hAnsi="Times New Roman" w:cs="Times New Roman"/>
                <w:b/>
                <w:bCs/>
                <w:iCs/>
                <w:sz w:val="24"/>
                <w:szCs w:val="24"/>
                <w:lang w:eastAsia="sk-SK"/>
              </w:rPr>
            </w:pPr>
          </w:p>
        </w:tc>
        <w:tc>
          <w:tcPr>
            <w:tcW w:w="1477" w:type="dxa"/>
            <w:noWrap/>
            <w:vAlign w:val="center"/>
          </w:tcPr>
          <w:p w14:paraId="0269D9BC" w14:textId="77777777" w:rsidR="007D5748" w:rsidRPr="00C74041" w:rsidRDefault="007D5748" w:rsidP="00D9575E">
            <w:pPr>
              <w:spacing w:after="0"/>
              <w:jc w:val="right"/>
              <w:rPr>
                <w:rFonts w:ascii="Times New Roman" w:eastAsia="Times New Roman" w:hAnsi="Times New Roman" w:cs="Times New Roman"/>
                <w:b/>
                <w:bCs/>
                <w:iCs/>
                <w:sz w:val="24"/>
                <w:szCs w:val="24"/>
                <w:lang w:eastAsia="sk-SK"/>
              </w:rPr>
            </w:pPr>
          </w:p>
        </w:tc>
        <w:tc>
          <w:tcPr>
            <w:tcW w:w="1477" w:type="dxa"/>
            <w:noWrap/>
            <w:vAlign w:val="center"/>
          </w:tcPr>
          <w:p w14:paraId="31D2B9B8" w14:textId="77777777" w:rsidR="007D5748" w:rsidRPr="00C74041" w:rsidRDefault="007D5748" w:rsidP="00D9575E">
            <w:pPr>
              <w:spacing w:after="0"/>
              <w:jc w:val="right"/>
              <w:rPr>
                <w:rFonts w:ascii="Times New Roman" w:eastAsia="Times New Roman" w:hAnsi="Times New Roman" w:cs="Times New Roman"/>
                <w:b/>
                <w:bCs/>
                <w:iCs/>
                <w:sz w:val="24"/>
                <w:szCs w:val="24"/>
                <w:lang w:eastAsia="sk-SK"/>
              </w:rPr>
            </w:pPr>
          </w:p>
        </w:tc>
      </w:tr>
      <w:tr w:rsidR="007D5748" w:rsidRPr="00C74041" w14:paraId="48F09B97" w14:textId="77777777" w:rsidTr="00DF3E4D">
        <w:trPr>
          <w:trHeight w:val="125"/>
          <w:jc w:val="center"/>
        </w:trPr>
        <w:tc>
          <w:tcPr>
            <w:tcW w:w="4661" w:type="dxa"/>
            <w:noWrap/>
            <w:vAlign w:val="center"/>
          </w:tcPr>
          <w:p w14:paraId="2F9C0E1F" w14:textId="77777777" w:rsidR="007D5748" w:rsidRPr="00C74041" w:rsidRDefault="007D5748" w:rsidP="00D9575E">
            <w:pPr>
              <w:spacing w:after="0"/>
              <w:rPr>
                <w:rFonts w:ascii="Times New Roman" w:eastAsia="Times New Roman" w:hAnsi="Times New Roman" w:cs="Times New Roman"/>
                <w:b/>
                <w:bCs/>
                <w:i/>
                <w:iCs/>
                <w:sz w:val="24"/>
                <w:szCs w:val="24"/>
                <w:lang w:eastAsia="sk-SK"/>
              </w:rPr>
            </w:pPr>
            <w:r w:rsidRPr="00C74041">
              <w:rPr>
                <w:rFonts w:ascii="Times New Roman" w:eastAsia="Times New Roman" w:hAnsi="Times New Roman" w:cs="Times New Roman"/>
                <w:b/>
                <w:bCs/>
                <w:i/>
                <w:iCs/>
                <w:sz w:val="24"/>
                <w:szCs w:val="24"/>
                <w:lang w:eastAsia="sk-SK"/>
              </w:rPr>
              <w:t>- vplyv na ŠR</w:t>
            </w:r>
          </w:p>
        </w:tc>
        <w:tc>
          <w:tcPr>
            <w:tcW w:w="1357" w:type="dxa"/>
            <w:noWrap/>
            <w:vAlign w:val="center"/>
          </w:tcPr>
          <w:p w14:paraId="10D6994D" w14:textId="77777777" w:rsidR="007D5748" w:rsidRPr="00C74041" w:rsidRDefault="007D5748" w:rsidP="00D9575E">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14:paraId="13C3D0E1" w14:textId="77777777" w:rsidR="007D5748" w:rsidRPr="00C74041" w:rsidRDefault="007D5748" w:rsidP="00D9575E">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14:paraId="5A30FA2A" w14:textId="77777777" w:rsidR="007D5748" w:rsidRPr="00C74041" w:rsidRDefault="007D5748" w:rsidP="00D9575E">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14:paraId="23FA0077" w14:textId="77777777" w:rsidR="007D5748" w:rsidRPr="00C74041" w:rsidRDefault="007D5748" w:rsidP="00D9575E">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r>
      <w:tr w:rsidR="00C51FD4" w:rsidRPr="00C74041" w14:paraId="24D998D9" w14:textId="77777777" w:rsidTr="00DF3E4D">
        <w:trPr>
          <w:trHeight w:val="125"/>
          <w:jc w:val="center"/>
        </w:trPr>
        <w:tc>
          <w:tcPr>
            <w:tcW w:w="4661" w:type="dxa"/>
            <w:noWrap/>
            <w:vAlign w:val="center"/>
          </w:tcPr>
          <w:p w14:paraId="518DB8D6" w14:textId="77777777" w:rsidR="00C51FD4" w:rsidRPr="00C74041" w:rsidRDefault="00C51FD4" w:rsidP="00D9575E">
            <w:pPr>
              <w:spacing w:after="0"/>
              <w:ind w:left="259"/>
              <w:rPr>
                <w:rFonts w:ascii="Times New Roman" w:eastAsia="Times New Roman" w:hAnsi="Times New Roman" w:cs="Times New Roman"/>
                <w:b/>
                <w:bCs/>
                <w:i/>
                <w:iCs/>
                <w:sz w:val="24"/>
                <w:szCs w:val="24"/>
                <w:lang w:eastAsia="sk-SK"/>
              </w:rPr>
            </w:pPr>
            <w:r w:rsidRPr="00C74041">
              <w:rPr>
                <w:rFonts w:ascii="Times New Roman" w:eastAsia="Times New Roman" w:hAnsi="Times New Roman" w:cs="Times New Roman"/>
                <w:bCs/>
                <w:i/>
                <w:iCs/>
                <w:sz w:val="24"/>
                <w:szCs w:val="24"/>
                <w:lang w:eastAsia="sk-SK"/>
              </w:rPr>
              <w:t>Rozpočtové prostriedky</w:t>
            </w:r>
          </w:p>
        </w:tc>
        <w:tc>
          <w:tcPr>
            <w:tcW w:w="1357" w:type="dxa"/>
            <w:noWrap/>
            <w:vAlign w:val="center"/>
          </w:tcPr>
          <w:p w14:paraId="44F8C06F" w14:textId="77777777" w:rsidR="00C51FD4" w:rsidRPr="00C74041" w:rsidRDefault="00212894" w:rsidP="00D9575E">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14:paraId="15FB423C" w14:textId="77777777" w:rsidR="00C51FD4" w:rsidRPr="00C74041" w:rsidRDefault="00212894" w:rsidP="00D9575E">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14:paraId="6328BE74" w14:textId="77777777" w:rsidR="00C51FD4" w:rsidRPr="00C74041" w:rsidRDefault="00212894" w:rsidP="00D9575E">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14:paraId="2D1F4CFF" w14:textId="77777777" w:rsidR="00C51FD4" w:rsidRPr="00C74041" w:rsidRDefault="00212894" w:rsidP="00D9575E">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r>
      <w:tr w:rsidR="007D5748" w:rsidRPr="00C74041" w14:paraId="7D5D57B0" w14:textId="77777777" w:rsidTr="00DF3E4D">
        <w:trPr>
          <w:trHeight w:val="125"/>
          <w:jc w:val="center"/>
        </w:trPr>
        <w:tc>
          <w:tcPr>
            <w:tcW w:w="4661" w:type="dxa"/>
            <w:noWrap/>
            <w:vAlign w:val="center"/>
          </w:tcPr>
          <w:p w14:paraId="4AC977E0" w14:textId="77777777" w:rsidR="007D5748" w:rsidRPr="00C74041" w:rsidRDefault="007D5748" w:rsidP="00D9575E">
            <w:pPr>
              <w:spacing w:after="0"/>
              <w:ind w:left="259"/>
              <w:rPr>
                <w:rFonts w:ascii="Times New Roman" w:eastAsia="Times New Roman" w:hAnsi="Times New Roman" w:cs="Times New Roman"/>
                <w:bCs/>
                <w:i/>
                <w:iCs/>
                <w:sz w:val="24"/>
                <w:szCs w:val="24"/>
                <w:lang w:eastAsia="sk-SK"/>
              </w:rPr>
            </w:pPr>
            <w:r w:rsidRPr="00C74041">
              <w:rPr>
                <w:rFonts w:ascii="Times New Roman" w:eastAsia="Times New Roman" w:hAnsi="Times New Roman" w:cs="Times New Roman"/>
                <w:bCs/>
                <w:i/>
                <w:iCs/>
                <w:sz w:val="24"/>
                <w:szCs w:val="24"/>
                <w:lang w:eastAsia="sk-SK"/>
              </w:rPr>
              <w:t>EÚ zdroje</w:t>
            </w:r>
          </w:p>
        </w:tc>
        <w:tc>
          <w:tcPr>
            <w:tcW w:w="1357" w:type="dxa"/>
            <w:noWrap/>
            <w:vAlign w:val="center"/>
          </w:tcPr>
          <w:p w14:paraId="2E08AB50" w14:textId="77777777" w:rsidR="007D5748" w:rsidRPr="00C74041" w:rsidRDefault="007D5748" w:rsidP="00D9575E">
            <w:pPr>
              <w:spacing w:after="0"/>
              <w:jc w:val="right"/>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0</w:t>
            </w:r>
          </w:p>
        </w:tc>
        <w:tc>
          <w:tcPr>
            <w:tcW w:w="1477" w:type="dxa"/>
            <w:noWrap/>
            <w:vAlign w:val="center"/>
          </w:tcPr>
          <w:p w14:paraId="1DA0D4DC" w14:textId="77777777" w:rsidR="007D5748" w:rsidRPr="00C74041" w:rsidRDefault="007D5748" w:rsidP="00D9575E">
            <w:pPr>
              <w:spacing w:after="0"/>
              <w:jc w:val="right"/>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0</w:t>
            </w:r>
          </w:p>
        </w:tc>
        <w:tc>
          <w:tcPr>
            <w:tcW w:w="1477" w:type="dxa"/>
            <w:noWrap/>
            <w:vAlign w:val="center"/>
          </w:tcPr>
          <w:p w14:paraId="3E12C99F" w14:textId="77777777" w:rsidR="007D5748" w:rsidRPr="00C74041" w:rsidRDefault="007D5748" w:rsidP="00D9575E">
            <w:pPr>
              <w:spacing w:after="0"/>
              <w:jc w:val="right"/>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0</w:t>
            </w:r>
          </w:p>
        </w:tc>
        <w:tc>
          <w:tcPr>
            <w:tcW w:w="1477" w:type="dxa"/>
            <w:noWrap/>
            <w:vAlign w:val="center"/>
          </w:tcPr>
          <w:p w14:paraId="71CDC076" w14:textId="77777777" w:rsidR="007D5748" w:rsidRPr="00C74041" w:rsidRDefault="007D5748" w:rsidP="00D9575E">
            <w:pPr>
              <w:spacing w:after="0"/>
              <w:jc w:val="right"/>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0</w:t>
            </w:r>
          </w:p>
        </w:tc>
      </w:tr>
      <w:tr w:rsidR="007D5748" w:rsidRPr="00C74041" w14:paraId="4D80E94E" w14:textId="77777777" w:rsidTr="00DF3E4D">
        <w:trPr>
          <w:trHeight w:val="125"/>
          <w:jc w:val="center"/>
        </w:trPr>
        <w:tc>
          <w:tcPr>
            <w:tcW w:w="4661" w:type="dxa"/>
            <w:noWrap/>
            <w:vAlign w:val="center"/>
          </w:tcPr>
          <w:p w14:paraId="00F9FFA4" w14:textId="77777777" w:rsidR="007D5748" w:rsidRPr="00C74041" w:rsidRDefault="007D5748" w:rsidP="00D9575E">
            <w:pPr>
              <w:spacing w:after="0"/>
              <w:rPr>
                <w:rFonts w:ascii="Times New Roman" w:eastAsia="Times New Roman" w:hAnsi="Times New Roman" w:cs="Times New Roman"/>
                <w:b/>
                <w:bCs/>
                <w:i/>
                <w:iCs/>
                <w:sz w:val="24"/>
                <w:szCs w:val="24"/>
                <w:lang w:eastAsia="sk-SK"/>
              </w:rPr>
            </w:pPr>
            <w:r w:rsidRPr="00C74041">
              <w:rPr>
                <w:rFonts w:ascii="Times New Roman" w:eastAsia="Times New Roman" w:hAnsi="Times New Roman" w:cs="Times New Roman"/>
                <w:b/>
                <w:bCs/>
                <w:i/>
                <w:iCs/>
                <w:sz w:val="24"/>
                <w:szCs w:val="24"/>
                <w:lang w:eastAsia="sk-SK"/>
              </w:rPr>
              <w:t>- vplyv na obce</w:t>
            </w:r>
          </w:p>
        </w:tc>
        <w:tc>
          <w:tcPr>
            <w:tcW w:w="1357" w:type="dxa"/>
            <w:noWrap/>
            <w:vAlign w:val="center"/>
          </w:tcPr>
          <w:p w14:paraId="11D0DE12" w14:textId="77777777" w:rsidR="007D5748" w:rsidRPr="00C74041" w:rsidRDefault="007D5748" w:rsidP="00D9575E">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14:paraId="14E40174" w14:textId="77777777" w:rsidR="007D5748" w:rsidRPr="00C74041" w:rsidRDefault="007D5748" w:rsidP="00D9575E">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14:paraId="0A1884DD" w14:textId="77777777" w:rsidR="007D5748" w:rsidRPr="00C74041" w:rsidRDefault="007D5748" w:rsidP="00D9575E">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14:paraId="69ADD994" w14:textId="77777777" w:rsidR="007D5748" w:rsidRPr="00C74041" w:rsidRDefault="007D5748" w:rsidP="00D9575E">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r>
      <w:tr w:rsidR="007D5748" w:rsidRPr="00C74041" w14:paraId="339DDF04" w14:textId="77777777" w:rsidTr="00DF3E4D">
        <w:trPr>
          <w:trHeight w:val="125"/>
          <w:jc w:val="center"/>
        </w:trPr>
        <w:tc>
          <w:tcPr>
            <w:tcW w:w="4661" w:type="dxa"/>
            <w:noWrap/>
            <w:vAlign w:val="center"/>
          </w:tcPr>
          <w:p w14:paraId="65833218" w14:textId="77777777" w:rsidR="007D5748" w:rsidRPr="00C74041" w:rsidRDefault="007D5748" w:rsidP="00D9575E">
            <w:pPr>
              <w:spacing w:after="0"/>
              <w:rPr>
                <w:rFonts w:ascii="Times New Roman" w:eastAsia="Times New Roman" w:hAnsi="Times New Roman" w:cs="Times New Roman"/>
                <w:b/>
                <w:bCs/>
                <w:i/>
                <w:iCs/>
                <w:sz w:val="24"/>
                <w:szCs w:val="24"/>
                <w:lang w:eastAsia="sk-SK"/>
              </w:rPr>
            </w:pPr>
            <w:r w:rsidRPr="00C74041">
              <w:rPr>
                <w:rFonts w:ascii="Times New Roman" w:eastAsia="Times New Roman" w:hAnsi="Times New Roman" w:cs="Times New Roman"/>
                <w:b/>
                <w:bCs/>
                <w:i/>
                <w:iCs/>
                <w:sz w:val="24"/>
                <w:szCs w:val="24"/>
                <w:lang w:eastAsia="sk-SK"/>
              </w:rPr>
              <w:t>- vplyv na vyššie územné celky</w:t>
            </w:r>
          </w:p>
        </w:tc>
        <w:tc>
          <w:tcPr>
            <w:tcW w:w="1357" w:type="dxa"/>
            <w:noWrap/>
            <w:vAlign w:val="center"/>
          </w:tcPr>
          <w:p w14:paraId="7525BDF9" w14:textId="77777777" w:rsidR="007D5748" w:rsidRPr="00C74041" w:rsidRDefault="007D5748" w:rsidP="00D9575E">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14:paraId="43F5F1F1" w14:textId="77777777" w:rsidR="007D5748" w:rsidRPr="00C74041" w:rsidRDefault="007D5748" w:rsidP="00D9575E">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14:paraId="4D4F8763" w14:textId="77777777" w:rsidR="007D5748" w:rsidRPr="00C74041" w:rsidRDefault="007D5748" w:rsidP="00D9575E">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14:paraId="7F09BCD3" w14:textId="77777777" w:rsidR="007D5748" w:rsidRPr="00C74041" w:rsidRDefault="007D5748" w:rsidP="00D9575E">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r>
      <w:tr w:rsidR="007D5748" w:rsidRPr="00C74041" w14:paraId="5E7551E0" w14:textId="77777777" w:rsidTr="00DF3E4D">
        <w:trPr>
          <w:trHeight w:val="125"/>
          <w:jc w:val="center"/>
        </w:trPr>
        <w:tc>
          <w:tcPr>
            <w:tcW w:w="4661" w:type="dxa"/>
            <w:noWrap/>
            <w:vAlign w:val="center"/>
          </w:tcPr>
          <w:p w14:paraId="4A8179BD" w14:textId="77777777" w:rsidR="007D5748" w:rsidRPr="00C74041" w:rsidRDefault="007D5748" w:rsidP="00D9575E">
            <w:pPr>
              <w:spacing w:after="0"/>
              <w:rPr>
                <w:rFonts w:ascii="Times New Roman" w:eastAsia="Times New Roman" w:hAnsi="Times New Roman" w:cs="Times New Roman"/>
                <w:b/>
                <w:bCs/>
                <w:i/>
                <w:iCs/>
                <w:sz w:val="24"/>
                <w:szCs w:val="24"/>
                <w:lang w:eastAsia="sk-SK"/>
              </w:rPr>
            </w:pPr>
            <w:r w:rsidRPr="00C74041">
              <w:rPr>
                <w:rFonts w:ascii="Times New Roman" w:eastAsia="Times New Roman" w:hAnsi="Times New Roman" w:cs="Times New Roman"/>
                <w:b/>
                <w:bCs/>
                <w:i/>
                <w:iCs/>
                <w:sz w:val="24"/>
                <w:szCs w:val="24"/>
                <w:lang w:eastAsia="sk-SK"/>
              </w:rPr>
              <w:t>- vplyv na ostatné subjekty verejnej správy</w:t>
            </w:r>
          </w:p>
        </w:tc>
        <w:tc>
          <w:tcPr>
            <w:tcW w:w="1357" w:type="dxa"/>
            <w:noWrap/>
            <w:vAlign w:val="center"/>
          </w:tcPr>
          <w:p w14:paraId="642826F8" w14:textId="77777777" w:rsidR="007D5748" w:rsidRPr="00C74041" w:rsidRDefault="007D5748" w:rsidP="00D9575E">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14:paraId="736BD3BA" w14:textId="77777777" w:rsidR="007D5748" w:rsidRPr="00C74041" w:rsidRDefault="007D5748" w:rsidP="00D9575E">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14:paraId="0AA68C65" w14:textId="77777777" w:rsidR="007D5748" w:rsidRPr="00C74041" w:rsidRDefault="007D5748" w:rsidP="00D9575E">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14:paraId="3264C20E" w14:textId="77777777" w:rsidR="007D5748" w:rsidRPr="00C74041" w:rsidRDefault="007D5748" w:rsidP="00D9575E">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r>
      <w:tr w:rsidR="00777B11" w:rsidRPr="00C74041" w14:paraId="30A943B5" w14:textId="77777777" w:rsidTr="00DF3E4D">
        <w:trPr>
          <w:trHeight w:val="125"/>
          <w:jc w:val="center"/>
        </w:trPr>
        <w:tc>
          <w:tcPr>
            <w:tcW w:w="4661" w:type="dxa"/>
            <w:shd w:val="clear" w:color="auto" w:fill="C0C0C0"/>
            <w:noWrap/>
            <w:vAlign w:val="center"/>
          </w:tcPr>
          <w:p w14:paraId="55D2E075" w14:textId="77777777" w:rsidR="00777B11" w:rsidRPr="00C74041" w:rsidRDefault="00777B11" w:rsidP="00D9575E">
            <w:pPr>
              <w:spacing w:after="0"/>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Výdavky verejnej správy celkom</w:t>
            </w:r>
          </w:p>
        </w:tc>
        <w:tc>
          <w:tcPr>
            <w:tcW w:w="1357" w:type="dxa"/>
            <w:shd w:val="clear" w:color="auto" w:fill="C0C0C0"/>
            <w:noWrap/>
            <w:vAlign w:val="center"/>
          </w:tcPr>
          <w:p w14:paraId="15F9B96E" w14:textId="7CE3DA60" w:rsidR="00777B11" w:rsidRPr="00C74041" w:rsidRDefault="00AD30D3" w:rsidP="00D9575E">
            <w:pPr>
              <w:spacing w:after="0"/>
              <w:jc w:val="right"/>
              <w:rPr>
                <w:rFonts w:ascii="Times New Roman" w:eastAsia="Times New Roman" w:hAnsi="Times New Roman" w:cs="Times New Roman"/>
                <w:b/>
                <w:sz w:val="24"/>
                <w:szCs w:val="24"/>
                <w:lang w:eastAsia="sk-SK"/>
              </w:rPr>
            </w:pPr>
            <w:r w:rsidRPr="00C74041">
              <w:rPr>
                <w:rFonts w:ascii="Times New Roman" w:eastAsia="Times New Roman" w:hAnsi="Times New Roman" w:cs="Times New Roman"/>
                <w:b/>
                <w:sz w:val="24"/>
                <w:szCs w:val="24"/>
                <w:lang w:eastAsia="sk-SK"/>
              </w:rPr>
              <w:t>3</w:t>
            </w:r>
            <w:r w:rsidR="003526CF" w:rsidRPr="00C74041">
              <w:rPr>
                <w:rFonts w:ascii="Times New Roman" w:eastAsia="Times New Roman" w:hAnsi="Times New Roman" w:cs="Times New Roman"/>
                <w:b/>
                <w:sz w:val="24"/>
                <w:szCs w:val="24"/>
                <w:lang w:eastAsia="sk-SK"/>
              </w:rPr>
              <w:t> 503 515</w:t>
            </w:r>
            <w:r w:rsidR="00C83F91" w:rsidRPr="00C74041">
              <w:rPr>
                <w:rFonts w:ascii="Times New Roman" w:eastAsia="Times New Roman" w:hAnsi="Times New Roman" w:cs="Times New Roman"/>
                <w:b/>
                <w:sz w:val="24"/>
                <w:szCs w:val="24"/>
                <w:lang w:eastAsia="sk-SK"/>
              </w:rPr>
              <w:t>*</w:t>
            </w:r>
          </w:p>
        </w:tc>
        <w:tc>
          <w:tcPr>
            <w:tcW w:w="1477" w:type="dxa"/>
            <w:shd w:val="clear" w:color="auto" w:fill="C0C0C0"/>
            <w:noWrap/>
            <w:vAlign w:val="center"/>
          </w:tcPr>
          <w:p w14:paraId="284B6B08" w14:textId="114E669F" w:rsidR="00777B11" w:rsidRPr="00C74041" w:rsidRDefault="003526CF" w:rsidP="00D9575E">
            <w:pPr>
              <w:spacing w:after="0"/>
              <w:jc w:val="right"/>
              <w:rPr>
                <w:rFonts w:ascii="Times New Roman" w:eastAsia="Times New Roman" w:hAnsi="Times New Roman" w:cs="Times New Roman"/>
                <w:b/>
                <w:sz w:val="24"/>
                <w:szCs w:val="24"/>
                <w:lang w:eastAsia="sk-SK"/>
              </w:rPr>
            </w:pPr>
            <w:r w:rsidRPr="00C74041">
              <w:rPr>
                <w:rFonts w:ascii="Times New Roman" w:eastAsia="Times New Roman" w:hAnsi="Times New Roman" w:cs="Times New Roman"/>
                <w:b/>
                <w:sz w:val="24"/>
                <w:szCs w:val="24"/>
                <w:lang w:eastAsia="sk-SK"/>
              </w:rPr>
              <w:t>11 634 668</w:t>
            </w:r>
            <w:r w:rsidR="00C83F91" w:rsidRPr="00C74041">
              <w:rPr>
                <w:rFonts w:ascii="Times New Roman" w:eastAsia="Times New Roman" w:hAnsi="Times New Roman" w:cs="Times New Roman"/>
                <w:b/>
                <w:sz w:val="24"/>
                <w:szCs w:val="24"/>
                <w:lang w:eastAsia="sk-SK"/>
              </w:rPr>
              <w:t>*</w:t>
            </w:r>
          </w:p>
        </w:tc>
        <w:tc>
          <w:tcPr>
            <w:tcW w:w="1477" w:type="dxa"/>
            <w:shd w:val="clear" w:color="auto" w:fill="C0C0C0"/>
            <w:noWrap/>
            <w:vAlign w:val="center"/>
          </w:tcPr>
          <w:p w14:paraId="7055E2FA" w14:textId="2BC907FA" w:rsidR="00777B11" w:rsidRPr="00C74041" w:rsidRDefault="003526CF" w:rsidP="00D9575E">
            <w:pPr>
              <w:spacing w:after="0"/>
              <w:jc w:val="right"/>
              <w:rPr>
                <w:rFonts w:ascii="Times New Roman" w:eastAsia="Times New Roman" w:hAnsi="Times New Roman" w:cs="Times New Roman"/>
                <w:b/>
                <w:sz w:val="24"/>
                <w:szCs w:val="24"/>
                <w:lang w:eastAsia="sk-SK"/>
              </w:rPr>
            </w:pPr>
            <w:r w:rsidRPr="00C74041">
              <w:rPr>
                <w:rFonts w:ascii="Times New Roman" w:eastAsia="Times New Roman" w:hAnsi="Times New Roman" w:cs="Times New Roman"/>
                <w:b/>
                <w:sz w:val="24"/>
                <w:szCs w:val="24"/>
                <w:lang w:eastAsia="sk-SK"/>
              </w:rPr>
              <w:t>13 764 648</w:t>
            </w:r>
            <w:r w:rsidR="00C83F91" w:rsidRPr="00C74041">
              <w:rPr>
                <w:rFonts w:ascii="Times New Roman" w:eastAsia="Times New Roman" w:hAnsi="Times New Roman" w:cs="Times New Roman"/>
                <w:b/>
                <w:sz w:val="24"/>
                <w:szCs w:val="24"/>
                <w:lang w:eastAsia="sk-SK"/>
              </w:rPr>
              <w:t>*</w:t>
            </w:r>
          </w:p>
        </w:tc>
        <w:tc>
          <w:tcPr>
            <w:tcW w:w="1477" w:type="dxa"/>
            <w:shd w:val="clear" w:color="auto" w:fill="C0C0C0"/>
            <w:noWrap/>
            <w:vAlign w:val="center"/>
          </w:tcPr>
          <w:p w14:paraId="29F17F31" w14:textId="5A795917" w:rsidR="00777B11" w:rsidRPr="00C74041" w:rsidRDefault="003526CF" w:rsidP="00D9575E">
            <w:pPr>
              <w:spacing w:after="0"/>
              <w:jc w:val="right"/>
              <w:rPr>
                <w:rFonts w:ascii="Times New Roman" w:eastAsia="Times New Roman" w:hAnsi="Times New Roman" w:cs="Times New Roman"/>
                <w:b/>
                <w:sz w:val="24"/>
                <w:szCs w:val="24"/>
                <w:lang w:eastAsia="sk-SK"/>
              </w:rPr>
            </w:pPr>
            <w:r w:rsidRPr="00C74041">
              <w:rPr>
                <w:rFonts w:ascii="Times New Roman" w:eastAsia="Times New Roman" w:hAnsi="Times New Roman" w:cs="Times New Roman"/>
                <w:b/>
                <w:sz w:val="24"/>
                <w:szCs w:val="24"/>
                <w:lang w:eastAsia="sk-SK"/>
              </w:rPr>
              <w:t>13 524 648</w:t>
            </w:r>
            <w:r w:rsidR="00C83F91" w:rsidRPr="00C74041">
              <w:rPr>
                <w:rFonts w:ascii="Times New Roman" w:eastAsia="Times New Roman" w:hAnsi="Times New Roman" w:cs="Times New Roman"/>
                <w:b/>
                <w:sz w:val="24"/>
                <w:szCs w:val="24"/>
                <w:lang w:eastAsia="sk-SK"/>
              </w:rPr>
              <w:t>*</w:t>
            </w:r>
          </w:p>
        </w:tc>
      </w:tr>
      <w:tr w:rsidR="003526CF" w:rsidRPr="00C74041" w14:paraId="0203E95C" w14:textId="77777777" w:rsidTr="00C73876">
        <w:trPr>
          <w:trHeight w:val="70"/>
          <w:jc w:val="center"/>
        </w:trPr>
        <w:tc>
          <w:tcPr>
            <w:tcW w:w="4661" w:type="dxa"/>
            <w:noWrap/>
            <w:vAlign w:val="center"/>
          </w:tcPr>
          <w:p w14:paraId="6897467A" w14:textId="47CD045F" w:rsidR="003526CF" w:rsidRPr="00C74041" w:rsidRDefault="003526CF" w:rsidP="00D9575E">
            <w:pPr>
              <w:spacing w:after="0"/>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z toho: ÚVO</w:t>
            </w:r>
          </w:p>
        </w:tc>
        <w:tc>
          <w:tcPr>
            <w:tcW w:w="1357" w:type="dxa"/>
            <w:noWrap/>
          </w:tcPr>
          <w:p w14:paraId="0E779A5A" w14:textId="57CA2A4E" w:rsidR="003526CF" w:rsidRPr="00C74041" w:rsidRDefault="003526CF" w:rsidP="00D9575E">
            <w:pPr>
              <w:spacing w:after="0"/>
              <w:jc w:val="right"/>
              <w:rPr>
                <w:rFonts w:ascii="Times New Roman" w:eastAsia="Times New Roman" w:hAnsi="Times New Roman" w:cs="Times New Roman"/>
                <w:sz w:val="24"/>
                <w:szCs w:val="24"/>
                <w:lang w:eastAsia="sk-SK"/>
              </w:rPr>
            </w:pPr>
            <w:r w:rsidRPr="00C74041">
              <w:rPr>
                <w:rFonts w:ascii="Times New Roman" w:hAnsi="Times New Roman" w:cs="Times New Roman"/>
                <w:sz w:val="24"/>
                <w:szCs w:val="24"/>
              </w:rPr>
              <w:t>1 503 515</w:t>
            </w:r>
          </w:p>
        </w:tc>
        <w:tc>
          <w:tcPr>
            <w:tcW w:w="1477" w:type="dxa"/>
            <w:noWrap/>
          </w:tcPr>
          <w:p w14:paraId="1D6934FB" w14:textId="1F950539" w:rsidR="003526CF" w:rsidRPr="00C74041" w:rsidRDefault="003526CF" w:rsidP="00D9575E">
            <w:pPr>
              <w:spacing w:after="0"/>
              <w:jc w:val="right"/>
              <w:rPr>
                <w:rFonts w:ascii="Times New Roman" w:eastAsia="Times New Roman" w:hAnsi="Times New Roman" w:cs="Times New Roman"/>
                <w:sz w:val="24"/>
                <w:szCs w:val="24"/>
                <w:lang w:eastAsia="sk-SK"/>
              </w:rPr>
            </w:pPr>
            <w:r w:rsidRPr="00C74041">
              <w:rPr>
                <w:rFonts w:ascii="Times New Roman" w:hAnsi="Times New Roman" w:cs="Times New Roman"/>
                <w:sz w:val="24"/>
                <w:szCs w:val="24"/>
              </w:rPr>
              <w:t>4 134 668</w:t>
            </w:r>
          </w:p>
        </w:tc>
        <w:tc>
          <w:tcPr>
            <w:tcW w:w="1477" w:type="dxa"/>
            <w:noWrap/>
          </w:tcPr>
          <w:p w14:paraId="68224331" w14:textId="29127450" w:rsidR="003526CF" w:rsidRPr="00C74041" w:rsidRDefault="003526CF" w:rsidP="00D9575E">
            <w:pPr>
              <w:spacing w:after="0"/>
              <w:jc w:val="right"/>
              <w:rPr>
                <w:rFonts w:ascii="Times New Roman" w:eastAsia="Times New Roman" w:hAnsi="Times New Roman" w:cs="Times New Roman"/>
                <w:sz w:val="24"/>
                <w:szCs w:val="24"/>
                <w:lang w:eastAsia="sk-SK"/>
              </w:rPr>
            </w:pPr>
            <w:r w:rsidRPr="00C74041">
              <w:rPr>
                <w:rFonts w:ascii="Times New Roman" w:hAnsi="Times New Roman" w:cs="Times New Roman"/>
                <w:sz w:val="24"/>
                <w:szCs w:val="24"/>
              </w:rPr>
              <w:t>6 264 648</w:t>
            </w:r>
          </w:p>
        </w:tc>
        <w:tc>
          <w:tcPr>
            <w:tcW w:w="1477" w:type="dxa"/>
            <w:noWrap/>
          </w:tcPr>
          <w:p w14:paraId="0578AFFB" w14:textId="0D486B09" w:rsidR="003526CF" w:rsidRPr="00C74041" w:rsidRDefault="003526CF" w:rsidP="00D9575E">
            <w:pPr>
              <w:spacing w:after="0"/>
              <w:jc w:val="right"/>
              <w:rPr>
                <w:rFonts w:ascii="Times New Roman" w:eastAsia="Times New Roman" w:hAnsi="Times New Roman" w:cs="Times New Roman"/>
                <w:sz w:val="24"/>
                <w:szCs w:val="24"/>
                <w:lang w:eastAsia="sk-SK"/>
              </w:rPr>
            </w:pPr>
            <w:r w:rsidRPr="00C74041">
              <w:rPr>
                <w:rFonts w:ascii="Times New Roman" w:hAnsi="Times New Roman" w:cs="Times New Roman"/>
                <w:sz w:val="24"/>
                <w:szCs w:val="24"/>
              </w:rPr>
              <w:t>6 264 648</w:t>
            </w:r>
          </w:p>
        </w:tc>
      </w:tr>
      <w:tr w:rsidR="00F35011" w:rsidRPr="00C74041" w14:paraId="6199FD06" w14:textId="77777777" w:rsidTr="00DF3E4D">
        <w:trPr>
          <w:trHeight w:val="70"/>
          <w:jc w:val="center"/>
        </w:trPr>
        <w:tc>
          <w:tcPr>
            <w:tcW w:w="4661" w:type="dxa"/>
            <w:noWrap/>
            <w:vAlign w:val="center"/>
          </w:tcPr>
          <w:p w14:paraId="61717275" w14:textId="277FCE93" w:rsidR="00F35011" w:rsidRPr="00C74041" w:rsidRDefault="00AD30D3" w:rsidP="00D9575E">
            <w:pPr>
              <w:spacing w:after="0"/>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z toho</w:t>
            </w:r>
            <w:r w:rsidR="00F35011" w:rsidRPr="00C74041">
              <w:rPr>
                <w:rFonts w:ascii="Times New Roman" w:eastAsia="Times New Roman" w:hAnsi="Times New Roman" w:cs="Times New Roman"/>
                <w:sz w:val="24"/>
                <w:szCs w:val="24"/>
                <w:lang w:eastAsia="sk-SK"/>
              </w:rPr>
              <w:t>: IMS</w:t>
            </w:r>
          </w:p>
        </w:tc>
        <w:tc>
          <w:tcPr>
            <w:tcW w:w="1357" w:type="dxa"/>
            <w:noWrap/>
            <w:vAlign w:val="center"/>
          </w:tcPr>
          <w:p w14:paraId="5840D868" w14:textId="1F6E5B03" w:rsidR="00F35011" w:rsidRPr="00C74041" w:rsidRDefault="00F35011" w:rsidP="00D9575E">
            <w:pPr>
              <w:spacing w:after="0"/>
              <w:jc w:val="right"/>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2 000</w:t>
            </w:r>
            <w:r w:rsidR="00C83F91" w:rsidRPr="00C74041">
              <w:rPr>
                <w:rFonts w:ascii="Times New Roman" w:eastAsia="Times New Roman" w:hAnsi="Times New Roman" w:cs="Times New Roman"/>
                <w:sz w:val="24"/>
                <w:szCs w:val="24"/>
                <w:lang w:eastAsia="sk-SK"/>
              </w:rPr>
              <w:t> </w:t>
            </w:r>
            <w:r w:rsidRPr="00C74041">
              <w:rPr>
                <w:rFonts w:ascii="Times New Roman" w:eastAsia="Times New Roman" w:hAnsi="Times New Roman" w:cs="Times New Roman"/>
                <w:sz w:val="24"/>
                <w:szCs w:val="24"/>
                <w:lang w:eastAsia="sk-SK"/>
              </w:rPr>
              <w:t>000</w:t>
            </w:r>
          </w:p>
        </w:tc>
        <w:tc>
          <w:tcPr>
            <w:tcW w:w="1477" w:type="dxa"/>
            <w:noWrap/>
            <w:vAlign w:val="center"/>
          </w:tcPr>
          <w:p w14:paraId="4ABAE8D2" w14:textId="2ABE5238" w:rsidR="00F35011" w:rsidRPr="00C74041" w:rsidRDefault="00F35011" w:rsidP="00D9575E">
            <w:pPr>
              <w:spacing w:after="0"/>
              <w:jc w:val="right"/>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7 500</w:t>
            </w:r>
            <w:r w:rsidR="00C83F91" w:rsidRPr="00C74041">
              <w:rPr>
                <w:rFonts w:ascii="Times New Roman" w:eastAsia="Times New Roman" w:hAnsi="Times New Roman" w:cs="Times New Roman"/>
                <w:sz w:val="24"/>
                <w:szCs w:val="24"/>
                <w:lang w:eastAsia="sk-SK"/>
              </w:rPr>
              <w:t> </w:t>
            </w:r>
            <w:r w:rsidRPr="00C74041">
              <w:rPr>
                <w:rFonts w:ascii="Times New Roman" w:eastAsia="Times New Roman" w:hAnsi="Times New Roman" w:cs="Times New Roman"/>
                <w:sz w:val="24"/>
                <w:szCs w:val="24"/>
                <w:lang w:eastAsia="sk-SK"/>
              </w:rPr>
              <w:t>000</w:t>
            </w:r>
          </w:p>
        </w:tc>
        <w:tc>
          <w:tcPr>
            <w:tcW w:w="1477" w:type="dxa"/>
            <w:noWrap/>
            <w:vAlign w:val="center"/>
          </w:tcPr>
          <w:p w14:paraId="7F828E5C" w14:textId="6FFCBEE8" w:rsidR="00F35011" w:rsidRPr="00C74041" w:rsidRDefault="00F35011" w:rsidP="00D9575E">
            <w:pPr>
              <w:spacing w:after="0"/>
              <w:jc w:val="right"/>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7 500</w:t>
            </w:r>
            <w:r w:rsidR="00C83F91" w:rsidRPr="00C74041">
              <w:rPr>
                <w:rFonts w:ascii="Times New Roman" w:eastAsia="Times New Roman" w:hAnsi="Times New Roman" w:cs="Times New Roman"/>
                <w:sz w:val="24"/>
                <w:szCs w:val="24"/>
                <w:lang w:eastAsia="sk-SK"/>
              </w:rPr>
              <w:t> </w:t>
            </w:r>
            <w:r w:rsidRPr="00C74041">
              <w:rPr>
                <w:rFonts w:ascii="Times New Roman" w:eastAsia="Times New Roman" w:hAnsi="Times New Roman" w:cs="Times New Roman"/>
                <w:sz w:val="24"/>
                <w:szCs w:val="24"/>
                <w:lang w:eastAsia="sk-SK"/>
              </w:rPr>
              <w:t>000</w:t>
            </w:r>
          </w:p>
        </w:tc>
        <w:tc>
          <w:tcPr>
            <w:tcW w:w="1477" w:type="dxa"/>
            <w:noWrap/>
            <w:vAlign w:val="center"/>
          </w:tcPr>
          <w:p w14:paraId="4E9C69F7" w14:textId="01B7723B" w:rsidR="00F35011" w:rsidRPr="00C74041" w:rsidRDefault="00F35011" w:rsidP="00D9575E">
            <w:pPr>
              <w:spacing w:after="0"/>
              <w:jc w:val="right"/>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7 260</w:t>
            </w:r>
            <w:r w:rsidR="00C83F91" w:rsidRPr="00C74041">
              <w:rPr>
                <w:rFonts w:ascii="Times New Roman" w:eastAsia="Times New Roman" w:hAnsi="Times New Roman" w:cs="Times New Roman"/>
                <w:sz w:val="24"/>
                <w:szCs w:val="24"/>
                <w:lang w:eastAsia="sk-SK"/>
              </w:rPr>
              <w:t> </w:t>
            </w:r>
            <w:r w:rsidRPr="00C74041">
              <w:rPr>
                <w:rFonts w:ascii="Times New Roman" w:eastAsia="Times New Roman" w:hAnsi="Times New Roman" w:cs="Times New Roman"/>
                <w:sz w:val="24"/>
                <w:szCs w:val="24"/>
                <w:lang w:eastAsia="sk-SK"/>
              </w:rPr>
              <w:t>000</w:t>
            </w:r>
          </w:p>
        </w:tc>
      </w:tr>
      <w:tr w:rsidR="007D5748" w:rsidRPr="00C74041" w14:paraId="78AD8D8D" w14:textId="77777777" w:rsidTr="00DF3E4D">
        <w:trPr>
          <w:trHeight w:val="70"/>
          <w:jc w:val="center"/>
        </w:trPr>
        <w:tc>
          <w:tcPr>
            <w:tcW w:w="4661" w:type="dxa"/>
            <w:noWrap/>
            <w:vAlign w:val="center"/>
          </w:tcPr>
          <w:p w14:paraId="6B1C123C" w14:textId="77777777" w:rsidR="007D5748" w:rsidRPr="00C74041" w:rsidRDefault="007D5748" w:rsidP="00D9575E">
            <w:pPr>
              <w:spacing w:after="0"/>
              <w:rPr>
                <w:rFonts w:ascii="Times New Roman" w:eastAsia="Times New Roman" w:hAnsi="Times New Roman" w:cs="Times New Roman"/>
                <w:b/>
                <w:bCs/>
                <w:i/>
                <w:iCs/>
                <w:sz w:val="24"/>
                <w:szCs w:val="24"/>
                <w:lang w:eastAsia="sk-SK"/>
              </w:rPr>
            </w:pPr>
            <w:r w:rsidRPr="00C74041">
              <w:rPr>
                <w:rFonts w:ascii="Times New Roman" w:eastAsia="Times New Roman" w:hAnsi="Times New Roman" w:cs="Times New Roman"/>
                <w:b/>
                <w:bCs/>
                <w:i/>
                <w:iCs/>
                <w:sz w:val="24"/>
                <w:szCs w:val="24"/>
                <w:lang w:eastAsia="sk-SK"/>
              </w:rPr>
              <w:t xml:space="preserve">z toho: </w:t>
            </w:r>
          </w:p>
        </w:tc>
        <w:tc>
          <w:tcPr>
            <w:tcW w:w="1357" w:type="dxa"/>
            <w:noWrap/>
            <w:vAlign w:val="center"/>
          </w:tcPr>
          <w:p w14:paraId="2EF48142" w14:textId="77777777" w:rsidR="007D5748" w:rsidRPr="00C74041" w:rsidRDefault="007D5748" w:rsidP="00D9575E">
            <w:pPr>
              <w:spacing w:after="0"/>
              <w:jc w:val="right"/>
              <w:rPr>
                <w:rFonts w:ascii="Times New Roman" w:eastAsia="Times New Roman" w:hAnsi="Times New Roman" w:cs="Times New Roman"/>
                <w:b/>
                <w:bCs/>
                <w:iCs/>
                <w:sz w:val="24"/>
                <w:szCs w:val="24"/>
                <w:lang w:eastAsia="sk-SK"/>
              </w:rPr>
            </w:pPr>
          </w:p>
        </w:tc>
        <w:tc>
          <w:tcPr>
            <w:tcW w:w="1477" w:type="dxa"/>
            <w:noWrap/>
            <w:vAlign w:val="center"/>
          </w:tcPr>
          <w:p w14:paraId="750F9C50" w14:textId="77777777" w:rsidR="007D5748" w:rsidRPr="00C74041" w:rsidRDefault="007D5748" w:rsidP="00D9575E">
            <w:pPr>
              <w:spacing w:after="0"/>
              <w:jc w:val="right"/>
              <w:rPr>
                <w:rFonts w:ascii="Times New Roman" w:eastAsia="Times New Roman" w:hAnsi="Times New Roman" w:cs="Times New Roman"/>
                <w:b/>
                <w:bCs/>
                <w:iCs/>
                <w:sz w:val="24"/>
                <w:szCs w:val="24"/>
                <w:lang w:eastAsia="sk-SK"/>
              </w:rPr>
            </w:pPr>
          </w:p>
        </w:tc>
        <w:tc>
          <w:tcPr>
            <w:tcW w:w="1477" w:type="dxa"/>
            <w:noWrap/>
            <w:vAlign w:val="center"/>
          </w:tcPr>
          <w:p w14:paraId="72EC9302" w14:textId="77777777" w:rsidR="007D5748" w:rsidRPr="00C74041" w:rsidRDefault="007D5748" w:rsidP="00D9575E">
            <w:pPr>
              <w:spacing w:after="0"/>
              <w:jc w:val="right"/>
              <w:rPr>
                <w:rFonts w:ascii="Times New Roman" w:eastAsia="Times New Roman" w:hAnsi="Times New Roman" w:cs="Times New Roman"/>
                <w:b/>
                <w:bCs/>
                <w:iCs/>
                <w:sz w:val="24"/>
                <w:szCs w:val="24"/>
                <w:lang w:eastAsia="sk-SK"/>
              </w:rPr>
            </w:pPr>
          </w:p>
        </w:tc>
        <w:tc>
          <w:tcPr>
            <w:tcW w:w="1477" w:type="dxa"/>
            <w:noWrap/>
            <w:vAlign w:val="center"/>
          </w:tcPr>
          <w:p w14:paraId="78D0ADEE" w14:textId="77777777" w:rsidR="007D5748" w:rsidRPr="00C74041" w:rsidRDefault="007D5748" w:rsidP="00D9575E">
            <w:pPr>
              <w:spacing w:after="0"/>
              <w:jc w:val="right"/>
              <w:rPr>
                <w:rFonts w:ascii="Times New Roman" w:eastAsia="Times New Roman" w:hAnsi="Times New Roman" w:cs="Times New Roman"/>
                <w:b/>
                <w:bCs/>
                <w:iCs/>
                <w:sz w:val="24"/>
                <w:szCs w:val="24"/>
                <w:lang w:eastAsia="sk-SK"/>
              </w:rPr>
            </w:pPr>
          </w:p>
        </w:tc>
      </w:tr>
      <w:tr w:rsidR="00A70BCA" w:rsidRPr="00C74041" w14:paraId="14CB3284" w14:textId="77777777" w:rsidTr="00DF3E4D">
        <w:trPr>
          <w:trHeight w:val="70"/>
          <w:jc w:val="center"/>
        </w:trPr>
        <w:tc>
          <w:tcPr>
            <w:tcW w:w="4661" w:type="dxa"/>
            <w:noWrap/>
            <w:vAlign w:val="center"/>
          </w:tcPr>
          <w:p w14:paraId="351C516F" w14:textId="77777777" w:rsidR="00A70BCA" w:rsidRPr="00C74041" w:rsidRDefault="00A70BCA" w:rsidP="00D9575E">
            <w:pPr>
              <w:spacing w:after="0"/>
              <w:rPr>
                <w:rFonts w:ascii="Times New Roman" w:eastAsia="Times New Roman" w:hAnsi="Times New Roman" w:cs="Times New Roman"/>
                <w:b/>
                <w:bCs/>
                <w:i/>
                <w:iCs/>
                <w:sz w:val="24"/>
                <w:szCs w:val="24"/>
                <w:lang w:eastAsia="sk-SK"/>
              </w:rPr>
            </w:pPr>
            <w:r w:rsidRPr="00C74041">
              <w:rPr>
                <w:rFonts w:ascii="Times New Roman" w:eastAsia="Times New Roman" w:hAnsi="Times New Roman" w:cs="Times New Roman"/>
                <w:b/>
                <w:bCs/>
                <w:i/>
                <w:iCs/>
                <w:sz w:val="24"/>
                <w:szCs w:val="24"/>
                <w:lang w:eastAsia="sk-SK"/>
              </w:rPr>
              <w:t>- vplyv na ŠR</w:t>
            </w:r>
          </w:p>
        </w:tc>
        <w:tc>
          <w:tcPr>
            <w:tcW w:w="1357" w:type="dxa"/>
            <w:noWrap/>
          </w:tcPr>
          <w:p w14:paraId="1A6CE8DE" w14:textId="181236C8" w:rsidR="00A70BCA" w:rsidRPr="00C74041" w:rsidRDefault="00AB2E49" w:rsidP="00D9575E">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tcPr>
          <w:p w14:paraId="5F2E4272" w14:textId="733335C7" w:rsidR="00A70BCA" w:rsidRPr="00C74041" w:rsidRDefault="00F35011" w:rsidP="00D9575E">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tcPr>
          <w:p w14:paraId="0CB7F94B" w14:textId="1E612138" w:rsidR="00A70BCA" w:rsidRPr="00C74041" w:rsidRDefault="00F35011" w:rsidP="00D9575E">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tcPr>
          <w:p w14:paraId="08E3589D" w14:textId="0F4415CC" w:rsidR="00A70BCA" w:rsidRPr="00C74041" w:rsidRDefault="00F35011" w:rsidP="00D9575E">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r>
      <w:tr w:rsidR="00C51FD4" w:rsidRPr="00C74041" w14:paraId="6EC46709" w14:textId="77777777" w:rsidTr="00DF3E4D">
        <w:trPr>
          <w:trHeight w:val="70"/>
          <w:jc w:val="center"/>
        </w:trPr>
        <w:tc>
          <w:tcPr>
            <w:tcW w:w="4661" w:type="dxa"/>
            <w:noWrap/>
            <w:vAlign w:val="center"/>
          </w:tcPr>
          <w:p w14:paraId="525D9D43" w14:textId="77777777" w:rsidR="00C51FD4" w:rsidRPr="00C74041" w:rsidRDefault="00C51FD4" w:rsidP="00D9575E">
            <w:pPr>
              <w:spacing w:after="0"/>
              <w:ind w:left="259"/>
              <w:rPr>
                <w:rFonts w:ascii="Times New Roman" w:eastAsia="Times New Roman" w:hAnsi="Times New Roman" w:cs="Times New Roman"/>
                <w:b/>
                <w:bCs/>
                <w:i/>
                <w:iCs/>
                <w:sz w:val="24"/>
                <w:szCs w:val="24"/>
                <w:lang w:eastAsia="sk-SK"/>
              </w:rPr>
            </w:pPr>
            <w:r w:rsidRPr="00C74041">
              <w:rPr>
                <w:rFonts w:ascii="Times New Roman" w:eastAsia="Times New Roman" w:hAnsi="Times New Roman" w:cs="Times New Roman"/>
                <w:bCs/>
                <w:i/>
                <w:iCs/>
                <w:sz w:val="24"/>
                <w:szCs w:val="24"/>
                <w:lang w:eastAsia="sk-SK"/>
              </w:rPr>
              <w:t>Rozpočtové prostriedky</w:t>
            </w:r>
          </w:p>
        </w:tc>
        <w:tc>
          <w:tcPr>
            <w:tcW w:w="1357" w:type="dxa"/>
            <w:noWrap/>
            <w:vAlign w:val="center"/>
          </w:tcPr>
          <w:p w14:paraId="6C66ECBA" w14:textId="77777777" w:rsidR="00C51FD4" w:rsidRPr="00C74041" w:rsidRDefault="00212894" w:rsidP="00D9575E">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14:paraId="43949029" w14:textId="77777777" w:rsidR="00C51FD4" w:rsidRPr="00C74041" w:rsidRDefault="00212894" w:rsidP="00D9575E">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14:paraId="356B40A6" w14:textId="77777777" w:rsidR="00C51FD4" w:rsidRPr="00C74041" w:rsidRDefault="00212894" w:rsidP="00D9575E">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14:paraId="6E9BEC48" w14:textId="77777777" w:rsidR="00C51FD4" w:rsidRPr="00C74041" w:rsidRDefault="00212894" w:rsidP="00D9575E">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r>
      <w:tr w:rsidR="00AD30D3" w:rsidRPr="00C74041" w14:paraId="226C9126" w14:textId="77777777" w:rsidTr="00DF3E4D">
        <w:trPr>
          <w:trHeight w:val="70"/>
          <w:jc w:val="center"/>
        </w:trPr>
        <w:tc>
          <w:tcPr>
            <w:tcW w:w="4661" w:type="dxa"/>
            <w:noWrap/>
            <w:vAlign w:val="center"/>
          </w:tcPr>
          <w:p w14:paraId="7FB1BF39" w14:textId="77777777" w:rsidR="00AD30D3" w:rsidRPr="00C74041" w:rsidRDefault="00AD30D3" w:rsidP="00D9575E">
            <w:pPr>
              <w:spacing w:after="0"/>
              <w:rPr>
                <w:rFonts w:ascii="Times New Roman" w:eastAsia="Times New Roman" w:hAnsi="Times New Roman" w:cs="Times New Roman"/>
                <w:bCs/>
                <w:i/>
                <w:iCs/>
                <w:sz w:val="24"/>
                <w:szCs w:val="24"/>
                <w:lang w:eastAsia="sk-SK"/>
              </w:rPr>
            </w:pPr>
            <w:r w:rsidRPr="00C74041">
              <w:rPr>
                <w:rFonts w:ascii="Times New Roman" w:eastAsia="Times New Roman" w:hAnsi="Times New Roman" w:cs="Times New Roman"/>
                <w:bCs/>
                <w:i/>
                <w:iCs/>
                <w:sz w:val="24"/>
                <w:szCs w:val="24"/>
                <w:lang w:eastAsia="sk-SK"/>
              </w:rPr>
              <w:t xml:space="preserve">    EÚ zdroje</w:t>
            </w:r>
          </w:p>
        </w:tc>
        <w:tc>
          <w:tcPr>
            <w:tcW w:w="1357" w:type="dxa"/>
            <w:noWrap/>
          </w:tcPr>
          <w:p w14:paraId="6101F0C1" w14:textId="2A8390A4" w:rsidR="00AD30D3" w:rsidRPr="00C74041" w:rsidRDefault="00C83F91" w:rsidP="00D9575E">
            <w:pPr>
              <w:spacing w:after="0"/>
              <w:jc w:val="right"/>
              <w:rPr>
                <w:rFonts w:ascii="Times New Roman" w:eastAsia="Times New Roman" w:hAnsi="Times New Roman" w:cs="Times New Roman"/>
                <w:sz w:val="24"/>
                <w:szCs w:val="24"/>
                <w:lang w:eastAsia="sk-SK"/>
              </w:rPr>
            </w:pPr>
            <w:r w:rsidRPr="00C74041">
              <w:rPr>
                <w:rFonts w:ascii="Times New Roman" w:hAnsi="Times New Roman" w:cs="Times New Roman"/>
                <w:sz w:val="24"/>
                <w:szCs w:val="24"/>
              </w:rPr>
              <w:t>0</w:t>
            </w:r>
          </w:p>
        </w:tc>
        <w:tc>
          <w:tcPr>
            <w:tcW w:w="1477" w:type="dxa"/>
            <w:noWrap/>
          </w:tcPr>
          <w:p w14:paraId="227E107B" w14:textId="285202E6" w:rsidR="00AD30D3" w:rsidRPr="00C74041" w:rsidRDefault="00C83F91" w:rsidP="00D9575E">
            <w:pPr>
              <w:spacing w:after="0"/>
              <w:jc w:val="right"/>
              <w:rPr>
                <w:rFonts w:ascii="Times New Roman" w:eastAsia="Times New Roman" w:hAnsi="Times New Roman" w:cs="Times New Roman"/>
                <w:sz w:val="24"/>
                <w:szCs w:val="24"/>
                <w:lang w:eastAsia="sk-SK"/>
              </w:rPr>
            </w:pPr>
            <w:r w:rsidRPr="00C74041">
              <w:rPr>
                <w:rFonts w:ascii="Times New Roman" w:hAnsi="Times New Roman" w:cs="Times New Roman"/>
                <w:sz w:val="24"/>
                <w:szCs w:val="24"/>
              </w:rPr>
              <w:t>0</w:t>
            </w:r>
          </w:p>
        </w:tc>
        <w:tc>
          <w:tcPr>
            <w:tcW w:w="1477" w:type="dxa"/>
            <w:noWrap/>
          </w:tcPr>
          <w:p w14:paraId="594AF588" w14:textId="3F188D3D" w:rsidR="00AD30D3" w:rsidRPr="00C74041" w:rsidRDefault="00C83F91" w:rsidP="00D9575E">
            <w:pPr>
              <w:spacing w:after="0"/>
              <w:jc w:val="right"/>
              <w:rPr>
                <w:rFonts w:ascii="Times New Roman" w:eastAsia="Times New Roman" w:hAnsi="Times New Roman" w:cs="Times New Roman"/>
                <w:sz w:val="24"/>
                <w:szCs w:val="24"/>
                <w:lang w:eastAsia="sk-SK"/>
              </w:rPr>
            </w:pPr>
            <w:r w:rsidRPr="00C74041">
              <w:rPr>
                <w:rFonts w:ascii="Times New Roman" w:hAnsi="Times New Roman" w:cs="Times New Roman"/>
                <w:sz w:val="24"/>
                <w:szCs w:val="24"/>
              </w:rPr>
              <w:t>0</w:t>
            </w:r>
          </w:p>
        </w:tc>
        <w:tc>
          <w:tcPr>
            <w:tcW w:w="1477" w:type="dxa"/>
            <w:noWrap/>
          </w:tcPr>
          <w:p w14:paraId="2BBA3AC0" w14:textId="1FA58A2F" w:rsidR="00AD30D3" w:rsidRPr="00C74041" w:rsidRDefault="00C83F91" w:rsidP="00D9575E">
            <w:pPr>
              <w:spacing w:after="0"/>
              <w:jc w:val="right"/>
              <w:rPr>
                <w:rFonts w:ascii="Times New Roman" w:eastAsia="Times New Roman" w:hAnsi="Times New Roman" w:cs="Times New Roman"/>
                <w:sz w:val="24"/>
                <w:szCs w:val="24"/>
                <w:lang w:eastAsia="sk-SK"/>
              </w:rPr>
            </w:pPr>
            <w:r w:rsidRPr="00C74041">
              <w:rPr>
                <w:rFonts w:ascii="Times New Roman" w:hAnsi="Times New Roman" w:cs="Times New Roman"/>
                <w:sz w:val="24"/>
                <w:szCs w:val="24"/>
              </w:rPr>
              <w:t>0</w:t>
            </w:r>
          </w:p>
        </w:tc>
      </w:tr>
      <w:tr w:rsidR="007D5748" w:rsidRPr="00C74041" w14:paraId="42150D1D" w14:textId="77777777" w:rsidTr="00DF3E4D">
        <w:trPr>
          <w:trHeight w:val="70"/>
          <w:jc w:val="center"/>
        </w:trPr>
        <w:tc>
          <w:tcPr>
            <w:tcW w:w="4661" w:type="dxa"/>
            <w:noWrap/>
            <w:vAlign w:val="center"/>
          </w:tcPr>
          <w:p w14:paraId="3A091787" w14:textId="77777777" w:rsidR="007D5748" w:rsidRPr="00C74041" w:rsidRDefault="007D5748" w:rsidP="00D9575E">
            <w:pPr>
              <w:spacing w:after="0"/>
              <w:rPr>
                <w:rFonts w:ascii="Times New Roman" w:eastAsia="Times New Roman" w:hAnsi="Times New Roman" w:cs="Times New Roman"/>
                <w:bCs/>
                <w:i/>
                <w:iCs/>
                <w:sz w:val="24"/>
                <w:szCs w:val="24"/>
                <w:lang w:eastAsia="sk-SK"/>
              </w:rPr>
            </w:pPr>
            <w:r w:rsidRPr="00C74041">
              <w:rPr>
                <w:rFonts w:ascii="Times New Roman" w:eastAsia="Times New Roman" w:hAnsi="Times New Roman" w:cs="Times New Roman"/>
                <w:bCs/>
                <w:i/>
                <w:iCs/>
                <w:sz w:val="24"/>
                <w:szCs w:val="24"/>
                <w:lang w:eastAsia="sk-SK"/>
              </w:rPr>
              <w:t xml:space="preserve">    spolufinancovanie</w:t>
            </w:r>
          </w:p>
        </w:tc>
        <w:tc>
          <w:tcPr>
            <w:tcW w:w="1357" w:type="dxa"/>
            <w:noWrap/>
            <w:vAlign w:val="center"/>
          </w:tcPr>
          <w:p w14:paraId="09D85CC7" w14:textId="77777777" w:rsidR="007D5748" w:rsidRPr="00C74041" w:rsidRDefault="007D5748" w:rsidP="00D9575E">
            <w:pPr>
              <w:spacing w:after="0"/>
              <w:jc w:val="right"/>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0</w:t>
            </w:r>
          </w:p>
        </w:tc>
        <w:tc>
          <w:tcPr>
            <w:tcW w:w="1477" w:type="dxa"/>
            <w:noWrap/>
            <w:vAlign w:val="center"/>
          </w:tcPr>
          <w:p w14:paraId="4C6C03C0" w14:textId="77777777" w:rsidR="007D5748" w:rsidRPr="00C74041" w:rsidRDefault="007D5748" w:rsidP="00D9575E">
            <w:pPr>
              <w:spacing w:after="0"/>
              <w:jc w:val="right"/>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0</w:t>
            </w:r>
          </w:p>
        </w:tc>
        <w:tc>
          <w:tcPr>
            <w:tcW w:w="1477" w:type="dxa"/>
            <w:noWrap/>
            <w:vAlign w:val="center"/>
          </w:tcPr>
          <w:p w14:paraId="66D8C533" w14:textId="77777777" w:rsidR="007D5748" w:rsidRPr="00C74041" w:rsidRDefault="007D5748" w:rsidP="00D9575E">
            <w:pPr>
              <w:spacing w:after="0"/>
              <w:jc w:val="right"/>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0</w:t>
            </w:r>
          </w:p>
        </w:tc>
        <w:tc>
          <w:tcPr>
            <w:tcW w:w="1477" w:type="dxa"/>
            <w:noWrap/>
            <w:vAlign w:val="center"/>
          </w:tcPr>
          <w:p w14:paraId="25121750" w14:textId="77777777" w:rsidR="007D5748" w:rsidRPr="00C74041" w:rsidRDefault="007D5748" w:rsidP="00D9575E">
            <w:pPr>
              <w:spacing w:after="0"/>
              <w:jc w:val="right"/>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0</w:t>
            </w:r>
          </w:p>
        </w:tc>
      </w:tr>
      <w:tr w:rsidR="007D5748" w:rsidRPr="00C74041" w14:paraId="48A70BF7" w14:textId="77777777" w:rsidTr="00DF3E4D">
        <w:trPr>
          <w:trHeight w:val="125"/>
          <w:jc w:val="center"/>
        </w:trPr>
        <w:tc>
          <w:tcPr>
            <w:tcW w:w="4661" w:type="dxa"/>
            <w:noWrap/>
            <w:vAlign w:val="center"/>
          </w:tcPr>
          <w:p w14:paraId="3CA4DC17" w14:textId="77777777" w:rsidR="007D5748" w:rsidRPr="00C74041" w:rsidRDefault="007D5748" w:rsidP="00D9575E">
            <w:pPr>
              <w:spacing w:after="0"/>
              <w:rPr>
                <w:rFonts w:ascii="Times New Roman" w:eastAsia="Times New Roman" w:hAnsi="Times New Roman" w:cs="Times New Roman"/>
                <w:b/>
                <w:bCs/>
                <w:i/>
                <w:iCs/>
                <w:sz w:val="24"/>
                <w:szCs w:val="24"/>
                <w:lang w:eastAsia="sk-SK"/>
              </w:rPr>
            </w:pPr>
            <w:r w:rsidRPr="00C74041">
              <w:rPr>
                <w:rFonts w:ascii="Times New Roman" w:eastAsia="Times New Roman" w:hAnsi="Times New Roman" w:cs="Times New Roman"/>
                <w:b/>
                <w:bCs/>
                <w:i/>
                <w:iCs/>
                <w:sz w:val="24"/>
                <w:szCs w:val="24"/>
                <w:lang w:eastAsia="sk-SK"/>
              </w:rPr>
              <w:t>- vplyv na obce</w:t>
            </w:r>
          </w:p>
        </w:tc>
        <w:tc>
          <w:tcPr>
            <w:tcW w:w="1357" w:type="dxa"/>
            <w:noWrap/>
            <w:vAlign w:val="center"/>
          </w:tcPr>
          <w:p w14:paraId="1B9C2DEF" w14:textId="77777777" w:rsidR="007D5748" w:rsidRPr="00C74041" w:rsidRDefault="007D5748" w:rsidP="00D9575E">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14:paraId="519AD98E" w14:textId="77777777" w:rsidR="007D5748" w:rsidRPr="00C74041" w:rsidRDefault="007D5748" w:rsidP="00D9575E">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14:paraId="3C98EB1C" w14:textId="77777777" w:rsidR="007D5748" w:rsidRPr="00C74041" w:rsidRDefault="007D5748" w:rsidP="00D9575E">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14:paraId="518078CC" w14:textId="77777777" w:rsidR="007D5748" w:rsidRPr="00C74041" w:rsidRDefault="007D5748" w:rsidP="00D9575E">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r>
      <w:tr w:rsidR="007D5748" w:rsidRPr="00C74041" w14:paraId="08899566" w14:textId="77777777" w:rsidTr="00DF3E4D">
        <w:trPr>
          <w:trHeight w:val="125"/>
          <w:jc w:val="center"/>
        </w:trPr>
        <w:tc>
          <w:tcPr>
            <w:tcW w:w="4661" w:type="dxa"/>
            <w:noWrap/>
            <w:vAlign w:val="center"/>
          </w:tcPr>
          <w:p w14:paraId="4B82E51C" w14:textId="77777777" w:rsidR="007D5748" w:rsidRPr="00C74041" w:rsidRDefault="007D5748" w:rsidP="00D9575E">
            <w:pPr>
              <w:spacing w:after="0"/>
              <w:rPr>
                <w:rFonts w:ascii="Times New Roman" w:eastAsia="Times New Roman" w:hAnsi="Times New Roman" w:cs="Times New Roman"/>
                <w:b/>
                <w:bCs/>
                <w:i/>
                <w:iCs/>
                <w:sz w:val="24"/>
                <w:szCs w:val="24"/>
                <w:lang w:eastAsia="sk-SK"/>
              </w:rPr>
            </w:pPr>
            <w:r w:rsidRPr="00C74041">
              <w:rPr>
                <w:rFonts w:ascii="Times New Roman" w:eastAsia="Times New Roman" w:hAnsi="Times New Roman" w:cs="Times New Roman"/>
                <w:b/>
                <w:bCs/>
                <w:i/>
                <w:iCs/>
                <w:sz w:val="24"/>
                <w:szCs w:val="24"/>
                <w:lang w:eastAsia="sk-SK"/>
              </w:rPr>
              <w:t>- vplyv na vyššie územné celky</w:t>
            </w:r>
          </w:p>
        </w:tc>
        <w:tc>
          <w:tcPr>
            <w:tcW w:w="1357" w:type="dxa"/>
            <w:noWrap/>
            <w:vAlign w:val="center"/>
          </w:tcPr>
          <w:p w14:paraId="779C4FF7" w14:textId="77777777" w:rsidR="007D5748" w:rsidRPr="00C74041" w:rsidRDefault="007D5748" w:rsidP="00D9575E">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14:paraId="42B4AD0B" w14:textId="77777777" w:rsidR="007D5748" w:rsidRPr="00C74041" w:rsidRDefault="007D5748" w:rsidP="00D9575E">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14:paraId="285F51A5" w14:textId="77777777" w:rsidR="007D5748" w:rsidRPr="00C74041" w:rsidRDefault="007D5748" w:rsidP="00D9575E">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14:paraId="6BCBE7D4" w14:textId="77777777" w:rsidR="007D5748" w:rsidRPr="00C74041" w:rsidRDefault="007D5748" w:rsidP="00D9575E">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r>
      <w:tr w:rsidR="007D5748" w:rsidRPr="00C74041" w14:paraId="36EC4953" w14:textId="77777777" w:rsidTr="00DF3E4D">
        <w:trPr>
          <w:trHeight w:val="70"/>
          <w:jc w:val="center"/>
        </w:trPr>
        <w:tc>
          <w:tcPr>
            <w:tcW w:w="4661" w:type="dxa"/>
            <w:noWrap/>
            <w:vAlign w:val="center"/>
          </w:tcPr>
          <w:p w14:paraId="21351464" w14:textId="77777777" w:rsidR="007D5748" w:rsidRPr="00C74041" w:rsidRDefault="007D5748" w:rsidP="00D9575E">
            <w:pPr>
              <w:spacing w:after="0"/>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i/>
                <w:iCs/>
                <w:sz w:val="24"/>
                <w:szCs w:val="24"/>
                <w:lang w:eastAsia="sk-SK"/>
              </w:rPr>
              <w:t>- vplyv na ostatné subjekty verejnej správy</w:t>
            </w:r>
          </w:p>
        </w:tc>
        <w:tc>
          <w:tcPr>
            <w:tcW w:w="1357" w:type="dxa"/>
            <w:noWrap/>
            <w:vAlign w:val="center"/>
          </w:tcPr>
          <w:p w14:paraId="0C5C0BDC" w14:textId="77777777" w:rsidR="007D5748" w:rsidRPr="00C74041" w:rsidRDefault="007D5748" w:rsidP="00D9575E">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14:paraId="423FADFF" w14:textId="77777777" w:rsidR="007D5748" w:rsidRPr="00C74041" w:rsidRDefault="007D5748" w:rsidP="00D9575E">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14:paraId="2002D685" w14:textId="77777777" w:rsidR="007D5748" w:rsidRPr="00C74041" w:rsidRDefault="007D5748" w:rsidP="00D9575E">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14:paraId="27EC7FB7" w14:textId="77777777" w:rsidR="007D5748" w:rsidRPr="00C74041" w:rsidRDefault="007D5748" w:rsidP="00D9575E">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r>
      <w:tr w:rsidR="007D5748" w:rsidRPr="00C74041" w14:paraId="62796F4C" w14:textId="77777777" w:rsidTr="00DF3E4D">
        <w:trPr>
          <w:trHeight w:val="70"/>
          <w:jc w:val="center"/>
        </w:trPr>
        <w:tc>
          <w:tcPr>
            <w:tcW w:w="4661" w:type="dxa"/>
            <w:shd w:val="clear" w:color="auto" w:fill="BFBFBF" w:themeFill="background1" w:themeFillShade="BF"/>
            <w:noWrap/>
            <w:vAlign w:val="center"/>
          </w:tcPr>
          <w:p w14:paraId="21C5D7AF" w14:textId="77777777" w:rsidR="007D5748" w:rsidRPr="00C74041" w:rsidRDefault="007D5748" w:rsidP="00D9575E">
            <w:pPr>
              <w:spacing w:after="0"/>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 xml:space="preserve">Vplyv na počet zamestnancov </w:t>
            </w:r>
          </w:p>
        </w:tc>
        <w:tc>
          <w:tcPr>
            <w:tcW w:w="1357" w:type="dxa"/>
            <w:shd w:val="clear" w:color="auto" w:fill="BFBFBF" w:themeFill="background1" w:themeFillShade="BF"/>
            <w:noWrap/>
            <w:vAlign w:val="center"/>
          </w:tcPr>
          <w:p w14:paraId="3DF028F2" w14:textId="0D252BDB" w:rsidR="007D5748" w:rsidRPr="00C74041" w:rsidRDefault="00777B11" w:rsidP="00D9575E">
            <w:pPr>
              <w:spacing w:after="0"/>
              <w:jc w:val="right"/>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36</w:t>
            </w:r>
          </w:p>
        </w:tc>
        <w:tc>
          <w:tcPr>
            <w:tcW w:w="1477" w:type="dxa"/>
            <w:shd w:val="clear" w:color="auto" w:fill="BFBFBF" w:themeFill="background1" w:themeFillShade="BF"/>
            <w:noWrap/>
            <w:vAlign w:val="center"/>
          </w:tcPr>
          <w:p w14:paraId="415F939F" w14:textId="0156C1D5" w:rsidR="007D5748" w:rsidRPr="00C74041" w:rsidRDefault="00777B11" w:rsidP="00D9575E">
            <w:pPr>
              <w:spacing w:after="0"/>
              <w:jc w:val="right"/>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99</w:t>
            </w:r>
          </w:p>
        </w:tc>
        <w:tc>
          <w:tcPr>
            <w:tcW w:w="1477" w:type="dxa"/>
            <w:shd w:val="clear" w:color="auto" w:fill="BFBFBF" w:themeFill="background1" w:themeFillShade="BF"/>
            <w:noWrap/>
            <w:vAlign w:val="center"/>
          </w:tcPr>
          <w:p w14:paraId="0AAF0E16" w14:textId="2A20EB1E" w:rsidR="007D5748" w:rsidRPr="00C74041" w:rsidRDefault="00777B11" w:rsidP="00D9575E">
            <w:pPr>
              <w:spacing w:after="0"/>
              <w:jc w:val="right"/>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150</w:t>
            </w:r>
          </w:p>
        </w:tc>
        <w:tc>
          <w:tcPr>
            <w:tcW w:w="1477" w:type="dxa"/>
            <w:shd w:val="clear" w:color="auto" w:fill="BFBFBF" w:themeFill="background1" w:themeFillShade="BF"/>
            <w:noWrap/>
            <w:vAlign w:val="center"/>
          </w:tcPr>
          <w:p w14:paraId="78BC14DE" w14:textId="02B1B77E" w:rsidR="007D5748" w:rsidRPr="00C74041" w:rsidRDefault="00D463A4" w:rsidP="00D9575E">
            <w:pPr>
              <w:spacing w:after="0"/>
              <w:jc w:val="right"/>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150</w:t>
            </w:r>
          </w:p>
        </w:tc>
      </w:tr>
      <w:tr w:rsidR="00793E61" w:rsidRPr="00C74041" w14:paraId="784D16AD" w14:textId="77777777" w:rsidTr="00DF3E4D">
        <w:trPr>
          <w:trHeight w:val="70"/>
          <w:jc w:val="center"/>
        </w:trPr>
        <w:tc>
          <w:tcPr>
            <w:tcW w:w="4661" w:type="dxa"/>
            <w:noWrap/>
            <w:vAlign w:val="center"/>
          </w:tcPr>
          <w:p w14:paraId="67AFB11D" w14:textId="77777777" w:rsidR="00793E61" w:rsidRPr="00C74041" w:rsidRDefault="00793E61" w:rsidP="00D9575E">
            <w:pPr>
              <w:spacing w:after="0"/>
              <w:rPr>
                <w:rFonts w:ascii="Times New Roman" w:eastAsia="Times New Roman" w:hAnsi="Times New Roman" w:cs="Times New Roman"/>
                <w:b/>
                <w:bCs/>
                <w:i/>
                <w:iCs/>
                <w:sz w:val="24"/>
                <w:szCs w:val="24"/>
                <w:lang w:eastAsia="sk-SK"/>
              </w:rPr>
            </w:pPr>
            <w:r w:rsidRPr="00C74041">
              <w:rPr>
                <w:rFonts w:ascii="Times New Roman" w:eastAsia="Times New Roman" w:hAnsi="Times New Roman" w:cs="Times New Roman"/>
                <w:b/>
                <w:bCs/>
                <w:i/>
                <w:iCs/>
                <w:sz w:val="24"/>
                <w:szCs w:val="24"/>
                <w:lang w:eastAsia="sk-SK"/>
              </w:rPr>
              <w:t>- vplyv na ŠR</w:t>
            </w:r>
          </w:p>
        </w:tc>
        <w:tc>
          <w:tcPr>
            <w:tcW w:w="1357" w:type="dxa"/>
            <w:noWrap/>
            <w:vAlign w:val="center"/>
          </w:tcPr>
          <w:p w14:paraId="5A2AA510" w14:textId="04B4BBF2" w:rsidR="00793E61" w:rsidRPr="00C74041" w:rsidRDefault="00F35011" w:rsidP="00D9575E">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14:paraId="310B367F" w14:textId="638B72C2" w:rsidR="00793E61" w:rsidRPr="00C74041" w:rsidRDefault="00F35011" w:rsidP="00D9575E">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14:paraId="16367E41" w14:textId="77BE78A1" w:rsidR="00793E61" w:rsidRPr="00C74041" w:rsidRDefault="00F35011" w:rsidP="00D9575E">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14:paraId="43964E77" w14:textId="6126B7DD" w:rsidR="00793E61" w:rsidRPr="00C74041" w:rsidRDefault="00F35011" w:rsidP="00D9575E">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r>
      <w:tr w:rsidR="007D5748" w:rsidRPr="00C74041" w14:paraId="7C7E62AB" w14:textId="77777777" w:rsidTr="00DF3E4D">
        <w:trPr>
          <w:trHeight w:val="70"/>
          <w:jc w:val="center"/>
        </w:trPr>
        <w:tc>
          <w:tcPr>
            <w:tcW w:w="4661" w:type="dxa"/>
            <w:noWrap/>
            <w:vAlign w:val="center"/>
          </w:tcPr>
          <w:p w14:paraId="406BD6D2" w14:textId="77777777" w:rsidR="007D5748" w:rsidRPr="00C74041" w:rsidRDefault="007D5748" w:rsidP="00D9575E">
            <w:pPr>
              <w:spacing w:after="0"/>
              <w:rPr>
                <w:rFonts w:ascii="Times New Roman" w:eastAsia="Times New Roman" w:hAnsi="Times New Roman" w:cs="Times New Roman"/>
                <w:b/>
                <w:bCs/>
                <w:i/>
                <w:iCs/>
                <w:sz w:val="24"/>
                <w:szCs w:val="24"/>
                <w:lang w:eastAsia="sk-SK"/>
              </w:rPr>
            </w:pPr>
            <w:r w:rsidRPr="00C74041">
              <w:rPr>
                <w:rFonts w:ascii="Times New Roman" w:eastAsia="Times New Roman" w:hAnsi="Times New Roman" w:cs="Times New Roman"/>
                <w:b/>
                <w:bCs/>
                <w:i/>
                <w:iCs/>
                <w:sz w:val="24"/>
                <w:szCs w:val="24"/>
                <w:lang w:eastAsia="sk-SK"/>
              </w:rPr>
              <w:t>- vplyv na obce</w:t>
            </w:r>
          </w:p>
        </w:tc>
        <w:tc>
          <w:tcPr>
            <w:tcW w:w="1357" w:type="dxa"/>
            <w:noWrap/>
            <w:vAlign w:val="center"/>
          </w:tcPr>
          <w:p w14:paraId="041D0664" w14:textId="77777777" w:rsidR="007D5748" w:rsidRPr="00C74041" w:rsidRDefault="007D5748" w:rsidP="00D9575E">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14:paraId="688AE478" w14:textId="77777777" w:rsidR="007D5748" w:rsidRPr="00C74041" w:rsidRDefault="007D5748" w:rsidP="00D9575E">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14:paraId="336BCE00" w14:textId="77777777" w:rsidR="007D5748" w:rsidRPr="00C74041" w:rsidRDefault="007D5748" w:rsidP="00D9575E">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14:paraId="49CA99E2" w14:textId="77777777" w:rsidR="007D5748" w:rsidRPr="00C74041" w:rsidRDefault="007D5748" w:rsidP="00D9575E">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r>
      <w:tr w:rsidR="007D5748" w:rsidRPr="00C74041" w14:paraId="65630892" w14:textId="77777777" w:rsidTr="00DF3E4D">
        <w:trPr>
          <w:trHeight w:val="70"/>
          <w:jc w:val="center"/>
        </w:trPr>
        <w:tc>
          <w:tcPr>
            <w:tcW w:w="4661" w:type="dxa"/>
            <w:noWrap/>
            <w:vAlign w:val="center"/>
          </w:tcPr>
          <w:p w14:paraId="179C25B9" w14:textId="77777777" w:rsidR="007D5748" w:rsidRPr="00C74041" w:rsidRDefault="007D5748" w:rsidP="00D9575E">
            <w:pPr>
              <w:spacing w:after="0"/>
              <w:rPr>
                <w:rFonts w:ascii="Times New Roman" w:eastAsia="Times New Roman" w:hAnsi="Times New Roman" w:cs="Times New Roman"/>
                <w:b/>
                <w:bCs/>
                <w:i/>
                <w:iCs/>
                <w:sz w:val="24"/>
                <w:szCs w:val="24"/>
                <w:lang w:eastAsia="sk-SK"/>
              </w:rPr>
            </w:pPr>
            <w:r w:rsidRPr="00C74041">
              <w:rPr>
                <w:rFonts w:ascii="Times New Roman" w:eastAsia="Times New Roman" w:hAnsi="Times New Roman" w:cs="Times New Roman"/>
                <w:b/>
                <w:bCs/>
                <w:i/>
                <w:iCs/>
                <w:sz w:val="24"/>
                <w:szCs w:val="24"/>
                <w:lang w:eastAsia="sk-SK"/>
              </w:rPr>
              <w:t>- vplyv na vyššie územné celky</w:t>
            </w:r>
          </w:p>
        </w:tc>
        <w:tc>
          <w:tcPr>
            <w:tcW w:w="1357" w:type="dxa"/>
            <w:noWrap/>
            <w:vAlign w:val="center"/>
          </w:tcPr>
          <w:p w14:paraId="5C5FD763" w14:textId="77777777" w:rsidR="007D5748" w:rsidRPr="00C74041" w:rsidRDefault="007D5748" w:rsidP="00D9575E">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14:paraId="63D6DF1C" w14:textId="77777777" w:rsidR="007D5748" w:rsidRPr="00C74041" w:rsidRDefault="007D5748" w:rsidP="00D9575E">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14:paraId="453A0F76" w14:textId="77777777" w:rsidR="007D5748" w:rsidRPr="00C74041" w:rsidRDefault="007D5748" w:rsidP="00D9575E">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14:paraId="5F6FF6FC" w14:textId="77777777" w:rsidR="007D5748" w:rsidRPr="00C74041" w:rsidRDefault="007D5748" w:rsidP="00D9575E">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r>
      <w:tr w:rsidR="007D5748" w:rsidRPr="00C74041" w14:paraId="1B71201A" w14:textId="77777777" w:rsidTr="00DF3E4D">
        <w:trPr>
          <w:trHeight w:val="70"/>
          <w:jc w:val="center"/>
        </w:trPr>
        <w:tc>
          <w:tcPr>
            <w:tcW w:w="4661" w:type="dxa"/>
            <w:noWrap/>
            <w:vAlign w:val="center"/>
          </w:tcPr>
          <w:p w14:paraId="234CBFE1" w14:textId="77777777" w:rsidR="007D5748" w:rsidRPr="00C74041" w:rsidRDefault="007D5748" w:rsidP="00D9575E">
            <w:pPr>
              <w:spacing w:after="0"/>
              <w:rPr>
                <w:rFonts w:ascii="Times New Roman" w:eastAsia="Times New Roman" w:hAnsi="Times New Roman" w:cs="Times New Roman"/>
                <w:b/>
                <w:bCs/>
                <w:i/>
                <w:iCs/>
                <w:sz w:val="24"/>
                <w:szCs w:val="24"/>
                <w:lang w:eastAsia="sk-SK"/>
              </w:rPr>
            </w:pPr>
            <w:r w:rsidRPr="00C74041">
              <w:rPr>
                <w:rFonts w:ascii="Times New Roman" w:eastAsia="Times New Roman" w:hAnsi="Times New Roman" w:cs="Times New Roman"/>
                <w:b/>
                <w:bCs/>
                <w:i/>
                <w:iCs/>
                <w:sz w:val="24"/>
                <w:szCs w:val="24"/>
                <w:lang w:eastAsia="sk-SK"/>
              </w:rPr>
              <w:t>- vplyv na ostatné subjekty verejnej správy</w:t>
            </w:r>
          </w:p>
        </w:tc>
        <w:tc>
          <w:tcPr>
            <w:tcW w:w="1357" w:type="dxa"/>
            <w:noWrap/>
            <w:vAlign w:val="center"/>
          </w:tcPr>
          <w:p w14:paraId="5269D15C" w14:textId="77777777" w:rsidR="007D5748" w:rsidRPr="00C74041" w:rsidRDefault="007D5748" w:rsidP="00D9575E">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14:paraId="4091A039" w14:textId="77777777" w:rsidR="007D5748" w:rsidRPr="00C74041" w:rsidRDefault="007D5748" w:rsidP="00D9575E">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14:paraId="2DBC7077" w14:textId="77777777" w:rsidR="007D5748" w:rsidRPr="00C74041" w:rsidRDefault="007D5748" w:rsidP="00D9575E">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14:paraId="31336331" w14:textId="77777777" w:rsidR="007D5748" w:rsidRPr="00C74041" w:rsidRDefault="007D5748" w:rsidP="00D9575E">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r>
      <w:tr w:rsidR="00DF3E4D" w:rsidRPr="00C74041" w14:paraId="48DE8E86" w14:textId="77777777" w:rsidTr="00DF3E4D">
        <w:trPr>
          <w:trHeight w:val="70"/>
          <w:jc w:val="center"/>
        </w:trPr>
        <w:tc>
          <w:tcPr>
            <w:tcW w:w="4661" w:type="dxa"/>
            <w:shd w:val="clear" w:color="auto" w:fill="BFBFBF" w:themeFill="background1" w:themeFillShade="BF"/>
            <w:noWrap/>
            <w:vAlign w:val="center"/>
          </w:tcPr>
          <w:p w14:paraId="5DE93BFE" w14:textId="77777777" w:rsidR="00DF3E4D" w:rsidRPr="00C74041" w:rsidRDefault="00DF3E4D" w:rsidP="00D9575E">
            <w:pPr>
              <w:spacing w:after="0"/>
              <w:rPr>
                <w:rFonts w:ascii="Times New Roman" w:eastAsia="Times New Roman" w:hAnsi="Times New Roman" w:cs="Times New Roman"/>
                <w:b/>
                <w:sz w:val="24"/>
                <w:szCs w:val="24"/>
                <w:lang w:eastAsia="sk-SK"/>
              </w:rPr>
            </w:pPr>
            <w:r w:rsidRPr="00C74041">
              <w:rPr>
                <w:rFonts w:ascii="Times New Roman" w:eastAsia="Times New Roman" w:hAnsi="Times New Roman" w:cs="Times New Roman"/>
                <w:b/>
                <w:sz w:val="24"/>
                <w:szCs w:val="24"/>
                <w:lang w:eastAsia="sk-SK"/>
              </w:rPr>
              <w:t>Vplyv na mzdové výdavky</w:t>
            </w:r>
          </w:p>
        </w:tc>
        <w:tc>
          <w:tcPr>
            <w:tcW w:w="1357" w:type="dxa"/>
            <w:shd w:val="clear" w:color="auto" w:fill="BFBFBF" w:themeFill="background1" w:themeFillShade="BF"/>
            <w:noWrap/>
          </w:tcPr>
          <w:p w14:paraId="57AF621A" w14:textId="32431C3A" w:rsidR="00DF3E4D" w:rsidRPr="00C74041" w:rsidRDefault="00DF3E4D" w:rsidP="00D9575E">
            <w:pPr>
              <w:spacing w:after="0"/>
              <w:jc w:val="right"/>
              <w:rPr>
                <w:rFonts w:ascii="Times New Roman" w:eastAsia="Times New Roman" w:hAnsi="Times New Roman" w:cs="Times New Roman"/>
                <w:b/>
                <w:sz w:val="24"/>
                <w:szCs w:val="24"/>
                <w:lang w:eastAsia="sk-SK"/>
              </w:rPr>
            </w:pPr>
            <w:r w:rsidRPr="00C74041">
              <w:rPr>
                <w:rFonts w:ascii="Times New Roman" w:hAnsi="Times New Roman" w:cs="Times New Roman"/>
                <w:b/>
                <w:sz w:val="24"/>
                <w:szCs w:val="24"/>
              </w:rPr>
              <w:t>1 503 515</w:t>
            </w:r>
          </w:p>
        </w:tc>
        <w:tc>
          <w:tcPr>
            <w:tcW w:w="1477" w:type="dxa"/>
            <w:shd w:val="clear" w:color="auto" w:fill="BFBFBF" w:themeFill="background1" w:themeFillShade="BF"/>
            <w:noWrap/>
          </w:tcPr>
          <w:p w14:paraId="7E536FAF" w14:textId="09CDA67A" w:rsidR="00DF3E4D" w:rsidRPr="00C74041" w:rsidRDefault="00DF3E4D" w:rsidP="00D9575E">
            <w:pPr>
              <w:spacing w:after="0"/>
              <w:jc w:val="right"/>
              <w:rPr>
                <w:rFonts w:ascii="Times New Roman" w:eastAsia="Times New Roman" w:hAnsi="Times New Roman" w:cs="Times New Roman"/>
                <w:b/>
                <w:sz w:val="24"/>
                <w:szCs w:val="24"/>
                <w:lang w:eastAsia="sk-SK"/>
              </w:rPr>
            </w:pPr>
            <w:r w:rsidRPr="00C74041">
              <w:rPr>
                <w:rFonts w:ascii="Times New Roman" w:hAnsi="Times New Roman" w:cs="Times New Roman"/>
                <w:b/>
                <w:sz w:val="24"/>
                <w:szCs w:val="24"/>
              </w:rPr>
              <w:t>4 134 668</w:t>
            </w:r>
          </w:p>
        </w:tc>
        <w:tc>
          <w:tcPr>
            <w:tcW w:w="1477" w:type="dxa"/>
            <w:shd w:val="clear" w:color="auto" w:fill="BFBFBF" w:themeFill="background1" w:themeFillShade="BF"/>
            <w:noWrap/>
          </w:tcPr>
          <w:p w14:paraId="61F09085" w14:textId="6F326317" w:rsidR="00DF3E4D" w:rsidRPr="00C74041" w:rsidRDefault="00DF3E4D" w:rsidP="00D9575E">
            <w:pPr>
              <w:spacing w:after="0"/>
              <w:jc w:val="right"/>
              <w:rPr>
                <w:rFonts w:ascii="Times New Roman" w:eastAsia="Times New Roman" w:hAnsi="Times New Roman" w:cs="Times New Roman"/>
                <w:b/>
                <w:sz w:val="24"/>
                <w:szCs w:val="24"/>
                <w:lang w:eastAsia="sk-SK"/>
              </w:rPr>
            </w:pPr>
            <w:r w:rsidRPr="00C74041">
              <w:rPr>
                <w:rFonts w:ascii="Times New Roman" w:hAnsi="Times New Roman" w:cs="Times New Roman"/>
                <w:b/>
                <w:sz w:val="24"/>
                <w:szCs w:val="24"/>
              </w:rPr>
              <w:t>6 264 648</w:t>
            </w:r>
          </w:p>
        </w:tc>
        <w:tc>
          <w:tcPr>
            <w:tcW w:w="1477" w:type="dxa"/>
            <w:shd w:val="clear" w:color="auto" w:fill="BFBFBF" w:themeFill="background1" w:themeFillShade="BF"/>
            <w:noWrap/>
          </w:tcPr>
          <w:p w14:paraId="64E53992" w14:textId="3B6FD595" w:rsidR="00DF3E4D" w:rsidRPr="00C74041" w:rsidRDefault="00DF3E4D" w:rsidP="00D9575E">
            <w:pPr>
              <w:spacing w:after="0"/>
              <w:jc w:val="right"/>
              <w:rPr>
                <w:rFonts w:ascii="Times New Roman" w:eastAsia="Times New Roman" w:hAnsi="Times New Roman" w:cs="Times New Roman"/>
                <w:b/>
                <w:sz w:val="24"/>
                <w:szCs w:val="24"/>
                <w:lang w:eastAsia="sk-SK"/>
              </w:rPr>
            </w:pPr>
            <w:r w:rsidRPr="00C74041">
              <w:rPr>
                <w:rFonts w:ascii="Times New Roman" w:hAnsi="Times New Roman" w:cs="Times New Roman"/>
                <w:b/>
                <w:sz w:val="24"/>
                <w:szCs w:val="24"/>
              </w:rPr>
              <w:t>6 264 648</w:t>
            </w:r>
          </w:p>
        </w:tc>
      </w:tr>
      <w:tr w:rsidR="007D5748" w:rsidRPr="00C74041" w14:paraId="147EC465" w14:textId="77777777" w:rsidTr="00DF3E4D">
        <w:trPr>
          <w:trHeight w:val="70"/>
          <w:jc w:val="center"/>
        </w:trPr>
        <w:tc>
          <w:tcPr>
            <w:tcW w:w="4661" w:type="dxa"/>
            <w:noWrap/>
            <w:vAlign w:val="center"/>
          </w:tcPr>
          <w:p w14:paraId="1D0E8785" w14:textId="77777777" w:rsidR="007D5748" w:rsidRPr="00C74041" w:rsidRDefault="007D5748" w:rsidP="00D9575E">
            <w:pPr>
              <w:spacing w:after="0"/>
              <w:rPr>
                <w:rFonts w:ascii="Times New Roman" w:eastAsia="Times New Roman" w:hAnsi="Times New Roman" w:cs="Times New Roman"/>
                <w:b/>
                <w:bCs/>
                <w:i/>
                <w:iCs/>
                <w:sz w:val="24"/>
                <w:szCs w:val="24"/>
                <w:lang w:eastAsia="sk-SK"/>
              </w:rPr>
            </w:pPr>
            <w:r w:rsidRPr="00C74041">
              <w:rPr>
                <w:rFonts w:ascii="Times New Roman" w:eastAsia="Times New Roman" w:hAnsi="Times New Roman" w:cs="Times New Roman"/>
                <w:b/>
                <w:bCs/>
                <w:i/>
                <w:iCs/>
                <w:sz w:val="24"/>
                <w:szCs w:val="24"/>
                <w:lang w:eastAsia="sk-SK"/>
              </w:rPr>
              <w:t>- vplyv na ŠR</w:t>
            </w:r>
          </w:p>
        </w:tc>
        <w:tc>
          <w:tcPr>
            <w:tcW w:w="1357" w:type="dxa"/>
            <w:noWrap/>
            <w:vAlign w:val="center"/>
          </w:tcPr>
          <w:p w14:paraId="5171AED1" w14:textId="77777777" w:rsidR="007D5748" w:rsidRPr="00C74041" w:rsidRDefault="007D5748" w:rsidP="00D9575E">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14:paraId="114C55EE" w14:textId="77777777" w:rsidR="007D5748" w:rsidRPr="00C74041" w:rsidRDefault="007D5748" w:rsidP="00D9575E">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14:paraId="3889424F" w14:textId="77777777" w:rsidR="007D5748" w:rsidRPr="00C74041" w:rsidRDefault="007D5748" w:rsidP="00D9575E">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14:paraId="04C1A90B" w14:textId="77777777" w:rsidR="007D5748" w:rsidRPr="00C74041" w:rsidRDefault="007D5748" w:rsidP="00D9575E">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r>
      <w:tr w:rsidR="007D5748" w:rsidRPr="00C74041" w14:paraId="04F4EA5A" w14:textId="77777777" w:rsidTr="00DF3E4D">
        <w:trPr>
          <w:trHeight w:val="70"/>
          <w:jc w:val="center"/>
        </w:trPr>
        <w:tc>
          <w:tcPr>
            <w:tcW w:w="4661" w:type="dxa"/>
            <w:noWrap/>
            <w:vAlign w:val="center"/>
          </w:tcPr>
          <w:p w14:paraId="5E410F69" w14:textId="77777777" w:rsidR="007D5748" w:rsidRPr="00C74041" w:rsidRDefault="007D5748" w:rsidP="00D9575E">
            <w:pPr>
              <w:spacing w:after="0"/>
              <w:rPr>
                <w:rFonts w:ascii="Times New Roman" w:eastAsia="Times New Roman" w:hAnsi="Times New Roman" w:cs="Times New Roman"/>
                <w:b/>
                <w:bCs/>
                <w:i/>
                <w:iCs/>
                <w:sz w:val="24"/>
                <w:szCs w:val="24"/>
                <w:lang w:eastAsia="sk-SK"/>
              </w:rPr>
            </w:pPr>
            <w:r w:rsidRPr="00C74041">
              <w:rPr>
                <w:rFonts w:ascii="Times New Roman" w:eastAsia="Times New Roman" w:hAnsi="Times New Roman" w:cs="Times New Roman"/>
                <w:b/>
                <w:bCs/>
                <w:i/>
                <w:iCs/>
                <w:sz w:val="24"/>
                <w:szCs w:val="24"/>
                <w:lang w:eastAsia="sk-SK"/>
              </w:rPr>
              <w:t>- vplyv na obce</w:t>
            </w:r>
          </w:p>
        </w:tc>
        <w:tc>
          <w:tcPr>
            <w:tcW w:w="1357" w:type="dxa"/>
            <w:noWrap/>
            <w:vAlign w:val="center"/>
          </w:tcPr>
          <w:p w14:paraId="00F91C3F" w14:textId="77777777" w:rsidR="007D5748" w:rsidRPr="00C74041" w:rsidRDefault="007D5748" w:rsidP="00D9575E">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14:paraId="6FBD3BFB" w14:textId="77777777" w:rsidR="007D5748" w:rsidRPr="00C74041" w:rsidRDefault="007D5748" w:rsidP="00D9575E">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14:paraId="49B2F4A2" w14:textId="77777777" w:rsidR="007D5748" w:rsidRPr="00C74041" w:rsidRDefault="007D5748" w:rsidP="00D9575E">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14:paraId="715FD82B" w14:textId="77777777" w:rsidR="007D5748" w:rsidRPr="00C74041" w:rsidRDefault="007D5748" w:rsidP="00D9575E">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r>
      <w:tr w:rsidR="007D5748" w:rsidRPr="00C74041" w14:paraId="32B614BF" w14:textId="77777777" w:rsidTr="00DF3E4D">
        <w:trPr>
          <w:trHeight w:val="70"/>
          <w:jc w:val="center"/>
        </w:trPr>
        <w:tc>
          <w:tcPr>
            <w:tcW w:w="4661" w:type="dxa"/>
            <w:noWrap/>
            <w:vAlign w:val="center"/>
          </w:tcPr>
          <w:p w14:paraId="42CF3492" w14:textId="77777777" w:rsidR="007D5748" w:rsidRPr="00C74041" w:rsidRDefault="007D5748" w:rsidP="00D9575E">
            <w:pPr>
              <w:spacing w:after="0"/>
              <w:rPr>
                <w:rFonts w:ascii="Times New Roman" w:eastAsia="Times New Roman" w:hAnsi="Times New Roman" w:cs="Times New Roman"/>
                <w:b/>
                <w:bCs/>
                <w:i/>
                <w:iCs/>
                <w:sz w:val="24"/>
                <w:szCs w:val="24"/>
                <w:lang w:eastAsia="sk-SK"/>
              </w:rPr>
            </w:pPr>
            <w:r w:rsidRPr="00C74041">
              <w:rPr>
                <w:rFonts w:ascii="Times New Roman" w:eastAsia="Times New Roman" w:hAnsi="Times New Roman" w:cs="Times New Roman"/>
                <w:b/>
                <w:bCs/>
                <w:i/>
                <w:iCs/>
                <w:sz w:val="24"/>
                <w:szCs w:val="24"/>
                <w:lang w:eastAsia="sk-SK"/>
              </w:rPr>
              <w:t>- vplyv na vyššie územné celky</w:t>
            </w:r>
          </w:p>
        </w:tc>
        <w:tc>
          <w:tcPr>
            <w:tcW w:w="1357" w:type="dxa"/>
            <w:noWrap/>
            <w:vAlign w:val="center"/>
          </w:tcPr>
          <w:p w14:paraId="22208F85" w14:textId="77777777" w:rsidR="007D5748" w:rsidRPr="00C74041" w:rsidRDefault="007D5748" w:rsidP="00D9575E">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14:paraId="562EA9EC" w14:textId="77777777" w:rsidR="007D5748" w:rsidRPr="00C74041" w:rsidRDefault="007D5748" w:rsidP="00D9575E">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14:paraId="57399CF2" w14:textId="77777777" w:rsidR="007D5748" w:rsidRPr="00C74041" w:rsidRDefault="007D5748" w:rsidP="00D9575E">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14:paraId="5846E46D" w14:textId="77777777" w:rsidR="007D5748" w:rsidRPr="00C74041" w:rsidRDefault="007D5748" w:rsidP="00D9575E">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r>
      <w:tr w:rsidR="007D5748" w:rsidRPr="00C74041" w14:paraId="1B4DC1DD" w14:textId="77777777" w:rsidTr="00DF3E4D">
        <w:trPr>
          <w:trHeight w:val="70"/>
          <w:jc w:val="center"/>
        </w:trPr>
        <w:tc>
          <w:tcPr>
            <w:tcW w:w="4661" w:type="dxa"/>
            <w:noWrap/>
            <w:vAlign w:val="center"/>
          </w:tcPr>
          <w:p w14:paraId="0E46B37D" w14:textId="77777777" w:rsidR="007D5748" w:rsidRPr="00C74041" w:rsidRDefault="007D5748" w:rsidP="00D9575E">
            <w:pPr>
              <w:spacing w:after="0"/>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i/>
                <w:iCs/>
                <w:sz w:val="24"/>
                <w:szCs w:val="24"/>
                <w:lang w:eastAsia="sk-SK"/>
              </w:rPr>
              <w:t>- vplyv na ostatné subjekty verejnej správy</w:t>
            </w:r>
          </w:p>
        </w:tc>
        <w:tc>
          <w:tcPr>
            <w:tcW w:w="1357" w:type="dxa"/>
            <w:noWrap/>
            <w:vAlign w:val="center"/>
          </w:tcPr>
          <w:p w14:paraId="49607C8E" w14:textId="77777777" w:rsidR="007D5748" w:rsidRPr="00C74041" w:rsidRDefault="007D5748" w:rsidP="00D9575E">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14:paraId="15972BA1" w14:textId="77777777" w:rsidR="007D5748" w:rsidRPr="00C74041" w:rsidRDefault="007D5748" w:rsidP="00D9575E">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14:paraId="6371835F" w14:textId="77777777" w:rsidR="007D5748" w:rsidRPr="00C74041" w:rsidRDefault="007D5748" w:rsidP="00D9575E">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c>
          <w:tcPr>
            <w:tcW w:w="1477" w:type="dxa"/>
            <w:noWrap/>
            <w:vAlign w:val="center"/>
          </w:tcPr>
          <w:p w14:paraId="14C9C315" w14:textId="77777777" w:rsidR="007D5748" w:rsidRPr="00C74041" w:rsidRDefault="007D5748" w:rsidP="00D9575E">
            <w:pPr>
              <w:spacing w:after="0"/>
              <w:jc w:val="right"/>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0</w:t>
            </w:r>
          </w:p>
        </w:tc>
      </w:tr>
      <w:tr w:rsidR="003526CF" w:rsidRPr="00C74041" w14:paraId="69BC0F7D" w14:textId="77777777" w:rsidTr="00DF3E4D">
        <w:trPr>
          <w:trHeight w:val="70"/>
          <w:jc w:val="center"/>
        </w:trPr>
        <w:tc>
          <w:tcPr>
            <w:tcW w:w="4661" w:type="dxa"/>
            <w:shd w:val="clear" w:color="auto" w:fill="C0C0C0"/>
            <w:noWrap/>
            <w:vAlign w:val="center"/>
          </w:tcPr>
          <w:p w14:paraId="11130ED5" w14:textId="77777777" w:rsidR="003526CF" w:rsidRPr="00C74041" w:rsidRDefault="003526CF" w:rsidP="00D9575E">
            <w:pPr>
              <w:spacing w:after="0"/>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Financovanie zabezpečené v rozpočte</w:t>
            </w:r>
          </w:p>
        </w:tc>
        <w:tc>
          <w:tcPr>
            <w:tcW w:w="1357" w:type="dxa"/>
            <w:shd w:val="clear" w:color="auto" w:fill="C0C0C0"/>
            <w:noWrap/>
            <w:vAlign w:val="center"/>
          </w:tcPr>
          <w:p w14:paraId="232CC92A" w14:textId="02D6166D" w:rsidR="003526CF" w:rsidRPr="00C74041" w:rsidRDefault="003526CF" w:rsidP="00D9575E">
            <w:pPr>
              <w:spacing w:after="0"/>
              <w:jc w:val="right"/>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sz w:val="24"/>
                <w:szCs w:val="24"/>
                <w:lang w:eastAsia="sk-SK"/>
              </w:rPr>
              <w:t>3 503 515*</w:t>
            </w:r>
          </w:p>
        </w:tc>
        <w:tc>
          <w:tcPr>
            <w:tcW w:w="1477" w:type="dxa"/>
            <w:shd w:val="clear" w:color="auto" w:fill="C0C0C0"/>
            <w:noWrap/>
            <w:vAlign w:val="center"/>
          </w:tcPr>
          <w:p w14:paraId="082E0430" w14:textId="7330B923" w:rsidR="003526CF" w:rsidRPr="00C74041" w:rsidRDefault="003526CF" w:rsidP="00D9575E">
            <w:pPr>
              <w:spacing w:after="0"/>
              <w:jc w:val="right"/>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sz w:val="24"/>
                <w:szCs w:val="24"/>
                <w:lang w:eastAsia="sk-SK"/>
              </w:rPr>
              <w:t>11 634 668*</w:t>
            </w:r>
          </w:p>
        </w:tc>
        <w:tc>
          <w:tcPr>
            <w:tcW w:w="1477" w:type="dxa"/>
            <w:shd w:val="clear" w:color="auto" w:fill="C0C0C0"/>
            <w:noWrap/>
            <w:vAlign w:val="center"/>
          </w:tcPr>
          <w:p w14:paraId="68635431" w14:textId="17988796" w:rsidR="003526CF" w:rsidRPr="00C74041" w:rsidRDefault="003526CF" w:rsidP="00D9575E">
            <w:pPr>
              <w:spacing w:after="0"/>
              <w:jc w:val="right"/>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sz w:val="24"/>
                <w:szCs w:val="24"/>
                <w:lang w:eastAsia="sk-SK"/>
              </w:rPr>
              <w:t>13 764 648*</w:t>
            </w:r>
          </w:p>
        </w:tc>
        <w:tc>
          <w:tcPr>
            <w:tcW w:w="1477" w:type="dxa"/>
            <w:shd w:val="clear" w:color="auto" w:fill="C0C0C0"/>
            <w:noWrap/>
            <w:vAlign w:val="center"/>
          </w:tcPr>
          <w:p w14:paraId="45A1C2D4" w14:textId="0B8A2E77" w:rsidR="003526CF" w:rsidRPr="00C74041" w:rsidRDefault="003526CF" w:rsidP="00D9575E">
            <w:pPr>
              <w:spacing w:after="0"/>
              <w:jc w:val="right"/>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sz w:val="24"/>
                <w:szCs w:val="24"/>
                <w:lang w:eastAsia="sk-SK"/>
              </w:rPr>
              <w:t>13 524 648*</w:t>
            </w:r>
          </w:p>
        </w:tc>
      </w:tr>
      <w:tr w:rsidR="007D5748" w:rsidRPr="00C74041" w14:paraId="280E5225" w14:textId="77777777" w:rsidTr="00DF3E4D">
        <w:trPr>
          <w:trHeight w:val="70"/>
          <w:jc w:val="center"/>
        </w:trPr>
        <w:tc>
          <w:tcPr>
            <w:tcW w:w="4661" w:type="dxa"/>
            <w:noWrap/>
            <w:vAlign w:val="center"/>
          </w:tcPr>
          <w:p w14:paraId="6EAB0B65" w14:textId="4509CB38" w:rsidR="007D5748" w:rsidRPr="00C74041" w:rsidRDefault="007D5748" w:rsidP="00D9575E">
            <w:pPr>
              <w:spacing w:after="0"/>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 xml:space="preserve">v tom: </w:t>
            </w:r>
            <w:r w:rsidR="008669AD" w:rsidRPr="00C74041">
              <w:rPr>
                <w:rFonts w:ascii="Times New Roman" w:eastAsia="Times New Roman" w:hAnsi="Times New Roman" w:cs="Times New Roman"/>
                <w:sz w:val="24"/>
                <w:szCs w:val="24"/>
                <w:lang w:eastAsia="sk-SK"/>
              </w:rPr>
              <w:t>OP Technická pomoc</w:t>
            </w:r>
          </w:p>
        </w:tc>
        <w:tc>
          <w:tcPr>
            <w:tcW w:w="1357" w:type="dxa"/>
            <w:noWrap/>
            <w:vAlign w:val="center"/>
          </w:tcPr>
          <w:p w14:paraId="32E10B7E" w14:textId="6410CC0F" w:rsidR="007D5748" w:rsidRPr="00C74041" w:rsidRDefault="003526CF" w:rsidP="00D9575E">
            <w:pPr>
              <w:spacing w:after="0"/>
              <w:jc w:val="right"/>
              <w:rPr>
                <w:rFonts w:ascii="Times New Roman" w:eastAsia="Times New Roman" w:hAnsi="Times New Roman" w:cs="Times New Roman"/>
                <w:sz w:val="24"/>
                <w:szCs w:val="24"/>
                <w:lang w:eastAsia="sk-SK"/>
              </w:rPr>
            </w:pPr>
            <w:r w:rsidRPr="00C74041">
              <w:rPr>
                <w:rFonts w:ascii="Times New Roman" w:hAnsi="Times New Roman" w:cs="Times New Roman"/>
                <w:sz w:val="24"/>
                <w:szCs w:val="24"/>
              </w:rPr>
              <w:t>1 503 515</w:t>
            </w:r>
          </w:p>
        </w:tc>
        <w:tc>
          <w:tcPr>
            <w:tcW w:w="1477" w:type="dxa"/>
            <w:noWrap/>
            <w:vAlign w:val="center"/>
          </w:tcPr>
          <w:p w14:paraId="7E82A687" w14:textId="77777777" w:rsidR="007D5748" w:rsidRPr="00C74041" w:rsidRDefault="007D5748" w:rsidP="00D9575E">
            <w:pPr>
              <w:spacing w:after="0"/>
              <w:jc w:val="right"/>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0</w:t>
            </w:r>
          </w:p>
        </w:tc>
        <w:tc>
          <w:tcPr>
            <w:tcW w:w="1477" w:type="dxa"/>
            <w:noWrap/>
            <w:vAlign w:val="center"/>
          </w:tcPr>
          <w:p w14:paraId="753B8D5D" w14:textId="77777777" w:rsidR="007D5748" w:rsidRPr="00C74041" w:rsidRDefault="007D5748" w:rsidP="00D9575E">
            <w:pPr>
              <w:spacing w:after="0"/>
              <w:jc w:val="right"/>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0</w:t>
            </w:r>
          </w:p>
        </w:tc>
        <w:tc>
          <w:tcPr>
            <w:tcW w:w="1477" w:type="dxa"/>
            <w:noWrap/>
            <w:vAlign w:val="center"/>
          </w:tcPr>
          <w:p w14:paraId="08AB2099" w14:textId="77777777" w:rsidR="007D5748" w:rsidRPr="00C74041" w:rsidRDefault="007D5748" w:rsidP="00D9575E">
            <w:pPr>
              <w:spacing w:after="0"/>
              <w:jc w:val="right"/>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0</w:t>
            </w:r>
          </w:p>
        </w:tc>
      </w:tr>
      <w:tr w:rsidR="003526CF" w:rsidRPr="00C74041" w14:paraId="258B25F9" w14:textId="77777777" w:rsidTr="00C73876">
        <w:trPr>
          <w:trHeight w:val="70"/>
          <w:jc w:val="center"/>
        </w:trPr>
        <w:tc>
          <w:tcPr>
            <w:tcW w:w="4661" w:type="dxa"/>
            <w:noWrap/>
            <w:vAlign w:val="center"/>
          </w:tcPr>
          <w:p w14:paraId="10F39A3B" w14:textId="3E57C91A" w:rsidR="003526CF" w:rsidRPr="00C74041" w:rsidRDefault="003526CF" w:rsidP="00D9575E">
            <w:pPr>
              <w:spacing w:after="0"/>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v tom: Program Slovensko</w:t>
            </w:r>
          </w:p>
        </w:tc>
        <w:tc>
          <w:tcPr>
            <w:tcW w:w="1357" w:type="dxa"/>
            <w:noWrap/>
            <w:vAlign w:val="center"/>
          </w:tcPr>
          <w:p w14:paraId="6C70927C" w14:textId="44825EA2" w:rsidR="003526CF" w:rsidRPr="00C74041" w:rsidRDefault="003526CF" w:rsidP="00D9575E">
            <w:pPr>
              <w:spacing w:after="0"/>
              <w:jc w:val="right"/>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2 000 000</w:t>
            </w:r>
          </w:p>
        </w:tc>
        <w:tc>
          <w:tcPr>
            <w:tcW w:w="1477" w:type="dxa"/>
            <w:noWrap/>
            <w:vAlign w:val="center"/>
          </w:tcPr>
          <w:p w14:paraId="35B0A312" w14:textId="1FB0632E" w:rsidR="003526CF" w:rsidRPr="00C74041" w:rsidRDefault="003526CF" w:rsidP="00D9575E">
            <w:pPr>
              <w:spacing w:after="0"/>
              <w:jc w:val="right"/>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11 634 668</w:t>
            </w:r>
          </w:p>
        </w:tc>
        <w:tc>
          <w:tcPr>
            <w:tcW w:w="1477" w:type="dxa"/>
            <w:noWrap/>
            <w:vAlign w:val="center"/>
          </w:tcPr>
          <w:p w14:paraId="546CC57A" w14:textId="5E094808" w:rsidR="003526CF" w:rsidRPr="00C74041" w:rsidRDefault="003526CF" w:rsidP="00D9575E">
            <w:pPr>
              <w:spacing w:after="0"/>
              <w:jc w:val="right"/>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13 764 648</w:t>
            </w:r>
          </w:p>
        </w:tc>
        <w:tc>
          <w:tcPr>
            <w:tcW w:w="1477" w:type="dxa"/>
            <w:noWrap/>
            <w:vAlign w:val="center"/>
          </w:tcPr>
          <w:p w14:paraId="6BE0AE49" w14:textId="5ABF1E96" w:rsidR="003526CF" w:rsidRPr="00C74041" w:rsidRDefault="003526CF" w:rsidP="00D9575E">
            <w:pPr>
              <w:spacing w:after="0"/>
              <w:jc w:val="right"/>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13 524 648</w:t>
            </w:r>
          </w:p>
        </w:tc>
      </w:tr>
      <w:tr w:rsidR="007D5748" w:rsidRPr="00C74041" w14:paraId="0959B5EE" w14:textId="77777777" w:rsidTr="00DF3E4D">
        <w:trPr>
          <w:trHeight w:val="70"/>
          <w:jc w:val="center"/>
        </w:trPr>
        <w:tc>
          <w:tcPr>
            <w:tcW w:w="4661" w:type="dxa"/>
            <w:shd w:val="clear" w:color="auto" w:fill="BFBFBF" w:themeFill="background1" w:themeFillShade="BF"/>
            <w:noWrap/>
            <w:vAlign w:val="center"/>
          </w:tcPr>
          <w:p w14:paraId="487210A2" w14:textId="77777777" w:rsidR="007D5748" w:rsidRPr="00C74041" w:rsidRDefault="007D5748" w:rsidP="00D9575E">
            <w:pPr>
              <w:spacing w:after="0"/>
              <w:rPr>
                <w:rFonts w:ascii="Times New Roman" w:eastAsia="Times New Roman" w:hAnsi="Times New Roman" w:cs="Times New Roman"/>
                <w:b/>
                <w:sz w:val="24"/>
                <w:szCs w:val="24"/>
                <w:lang w:eastAsia="sk-SK"/>
              </w:rPr>
            </w:pPr>
            <w:r w:rsidRPr="00C74041">
              <w:rPr>
                <w:rFonts w:ascii="Times New Roman" w:eastAsia="Times New Roman" w:hAnsi="Times New Roman" w:cs="Times New Roman"/>
                <w:b/>
                <w:sz w:val="24"/>
                <w:szCs w:val="24"/>
                <w:lang w:eastAsia="sk-SK"/>
              </w:rPr>
              <w:t>Iné ako rozpočtové zdroje</w:t>
            </w:r>
          </w:p>
        </w:tc>
        <w:tc>
          <w:tcPr>
            <w:tcW w:w="1357" w:type="dxa"/>
            <w:shd w:val="clear" w:color="auto" w:fill="BFBFBF" w:themeFill="background1" w:themeFillShade="BF"/>
            <w:noWrap/>
            <w:vAlign w:val="center"/>
          </w:tcPr>
          <w:p w14:paraId="5AF503B9" w14:textId="77777777" w:rsidR="007D5748" w:rsidRPr="00C74041" w:rsidRDefault="007D5748" w:rsidP="00D9575E">
            <w:pPr>
              <w:spacing w:after="0"/>
              <w:jc w:val="right"/>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0</w:t>
            </w:r>
          </w:p>
        </w:tc>
        <w:tc>
          <w:tcPr>
            <w:tcW w:w="1477" w:type="dxa"/>
            <w:shd w:val="clear" w:color="auto" w:fill="BFBFBF" w:themeFill="background1" w:themeFillShade="BF"/>
            <w:noWrap/>
            <w:vAlign w:val="center"/>
          </w:tcPr>
          <w:p w14:paraId="049CA721" w14:textId="77777777" w:rsidR="007D5748" w:rsidRPr="00C74041" w:rsidRDefault="007D5748" w:rsidP="00D9575E">
            <w:pPr>
              <w:spacing w:after="0"/>
              <w:jc w:val="right"/>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0</w:t>
            </w:r>
          </w:p>
        </w:tc>
        <w:tc>
          <w:tcPr>
            <w:tcW w:w="1477" w:type="dxa"/>
            <w:shd w:val="clear" w:color="auto" w:fill="BFBFBF" w:themeFill="background1" w:themeFillShade="BF"/>
            <w:noWrap/>
            <w:vAlign w:val="center"/>
          </w:tcPr>
          <w:p w14:paraId="08C44514" w14:textId="77777777" w:rsidR="007D5748" w:rsidRPr="00C74041" w:rsidRDefault="007D5748" w:rsidP="00D9575E">
            <w:pPr>
              <w:spacing w:after="0"/>
              <w:jc w:val="right"/>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0</w:t>
            </w:r>
          </w:p>
        </w:tc>
        <w:tc>
          <w:tcPr>
            <w:tcW w:w="1477" w:type="dxa"/>
            <w:shd w:val="clear" w:color="auto" w:fill="BFBFBF" w:themeFill="background1" w:themeFillShade="BF"/>
            <w:noWrap/>
            <w:vAlign w:val="center"/>
          </w:tcPr>
          <w:p w14:paraId="6C9ACA8F" w14:textId="77777777" w:rsidR="007D5748" w:rsidRPr="00C74041" w:rsidRDefault="007D5748" w:rsidP="00D9575E">
            <w:pPr>
              <w:spacing w:after="0"/>
              <w:jc w:val="right"/>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0</w:t>
            </w:r>
          </w:p>
        </w:tc>
      </w:tr>
      <w:tr w:rsidR="003C0182" w:rsidRPr="00C74041" w14:paraId="490858A4" w14:textId="77777777" w:rsidTr="00DF3E4D">
        <w:trPr>
          <w:trHeight w:val="70"/>
          <w:jc w:val="center"/>
        </w:trPr>
        <w:tc>
          <w:tcPr>
            <w:tcW w:w="4661" w:type="dxa"/>
            <w:shd w:val="clear" w:color="auto" w:fill="A6A6A6" w:themeFill="background1" w:themeFillShade="A6"/>
            <w:noWrap/>
            <w:vAlign w:val="center"/>
          </w:tcPr>
          <w:p w14:paraId="51A5272E" w14:textId="77777777" w:rsidR="003C0182" w:rsidRPr="00C74041" w:rsidRDefault="003C0182" w:rsidP="00D9575E">
            <w:pPr>
              <w:spacing w:after="0"/>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Rozpočtovo nekrytý vplyv / úspora</w:t>
            </w:r>
          </w:p>
        </w:tc>
        <w:tc>
          <w:tcPr>
            <w:tcW w:w="1357" w:type="dxa"/>
            <w:shd w:val="clear" w:color="auto" w:fill="A6A6A6" w:themeFill="background1" w:themeFillShade="A6"/>
            <w:noWrap/>
          </w:tcPr>
          <w:p w14:paraId="47DCE0A2" w14:textId="3C3EF31E" w:rsidR="003C0182" w:rsidRPr="00C74041" w:rsidRDefault="00AD30D3" w:rsidP="00D9575E">
            <w:pPr>
              <w:spacing w:after="0"/>
              <w:jc w:val="right"/>
              <w:rPr>
                <w:rFonts w:ascii="Times New Roman" w:eastAsia="Times New Roman" w:hAnsi="Times New Roman" w:cs="Times New Roman"/>
                <w:b/>
                <w:sz w:val="24"/>
                <w:szCs w:val="24"/>
                <w:lang w:eastAsia="sk-SK"/>
              </w:rPr>
            </w:pPr>
            <w:r w:rsidRPr="00C74041">
              <w:rPr>
                <w:rFonts w:ascii="Times New Roman" w:eastAsia="Times New Roman" w:hAnsi="Times New Roman" w:cs="Times New Roman"/>
                <w:b/>
                <w:sz w:val="24"/>
                <w:szCs w:val="24"/>
                <w:lang w:eastAsia="sk-SK"/>
              </w:rPr>
              <w:t>0</w:t>
            </w:r>
          </w:p>
        </w:tc>
        <w:tc>
          <w:tcPr>
            <w:tcW w:w="1477" w:type="dxa"/>
            <w:shd w:val="clear" w:color="auto" w:fill="A6A6A6" w:themeFill="background1" w:themeFillShade="A6"/>
            <w:noWrap/>
          </w:tcPr>
          <w:p w14:paraId="7FA28748" w14:textId="1574919C" w:rsidR="003C0182" w:rsidRPr="00C74041" w:rsidRDefault="00AD30D3" w:rsidP="00D9575E">
            <w:pPr>
              <w:spacing w:after="0"/>
              <w:jc w:val="right"/>
              <w:rPr>
                <w:rFonts w:ascii="Times New Roman" w:eastAsia="Times New Roman" w:hAnsi="Times New Roman" w:cs="Times New Roman"/>
                <w:b/>
                <w:sz w:val="24"/>
                <w:szCs w:val="24"/>
                <w:lang w:eastAsia="sk-SK"/>
              </w:rPr>
            </w:pPr>
            <w:r w:rsidRPr="00C74041">
              <w:rPr>
                <w:rFonts w:ascii="Times New Roman" w:eastAsia="Times New Roman" w:hAnsi="Times New Roman" w:cs="Times New Roman"/>
                <w:b/>
                <w:sz w:val="24"/>
                <w:szCs w:val="24"/>
                <w:lang w:eastAsia="sk-SK"/>
              </w:rPr>
              <w:t>0</w:t>
            </w:r>
          </w:p>
        </w:tc>
        <w:tc>
          <w:tcPr>
            <w:tcW w:w="1477" w:type="dxa"/>
            <w:shd w:val="clear" w:color="auto" w:fill="A6A6A6" w:themeFill="background1" w:themeFillShade="A6"/>
            <w:noWrap/>
          </w:tcPr>
          <w:p w14:paraId="192CCC98" w14:textId="5C7285A2" w:rsidR="003C0182" w:rsidRPr="00C74041" w:rsidRDefault="00AD30D3" w:rsidP="00D9575E">
            <w:pPr>
              <w:spacing w:after="0"/>
              <w:jc w:val="right"/>
              <w:rPr>
                <w:rFonts w:ascii="Times New Roman" w:eastAsia="Times New Roman" w:hAnsi="Times New Roman" w:cs="Times New Roman"/>
                <w:b/>
                <w:sz w:val="24"/>
                <w:szCs w:val="24"/>
                <w:lang w:eastAsia="sk-SK"/>
              </w:rPr>
            </w:pPr>
            <w:r w:rsidRPr="00C74041">
              <w:rPr>
                <w:rFonts w:ascii="Times New Roman" w:eastAsia="Times New Roman" w:hAnsi="Times New Roman" w:cs="Times New Roman"/>
                <w:b/>
                <w:sz w:val="24"/>
                <w:szCs w:val="24"/>
                <w:lang w:eastAsia="sk-SK"/>
              </w:rPr>
              <w:t>0</w:t>
            </w:r>
          </w:p>
        </w:tc>
        <w:tc>
          <w:tcPr>
            <w:tcW w:w="1477" w:type="dxa"/>
            <w:shd w:val="clear" w:color="auto" w:fill="A6A6A6" w:themeFill="background1" w:themeFillShade="A6"/>
            <w:noWrap/>
          </w:tcPr>
          <w:p w14:paraId="66B1AB5F" w14:textId="4506A70D" w:rsidR="003C0182" w:rsidRPr="00C74041" w:rsidRDefault="00AD30D3" w:rsidP="00D9575E">
            <w:pPr>
              <w:spacing w:after="0"/>
              <w:jc w:val="right"/>
              <w:rPr>
                <w:rFonts w:ascii="Times New Roman" w:eastAsia="Times New Roman" w:hAnsi="Times New Roman" w:cs="Times New Roman"/>
                <w:b/>
                <w:sz w:val="24"/>
                <w:szCs w:val="24"/>
                <w:lang w:eastAsia="sk-SK"/>
              </w:rPr>
            </w:pPr>
            <w:r w:rsidRPr="00C74041">
              <w:rPr>
                <w:rFonts w:ascii="Times New Roman" w:eastAsia="Times New Roman" w:hAnsi="Times New Roman" w:cs="Times New Roman"/>
                <w:b/>
                <w:sz w:val="24"/>
                <w:szCs w:val="24"/>
                <w:lang w:eastAsia="sk-SK"/>
              </w:rPr>
              <w:t>0</w:t>
            </w:r>
          </w:p>
        </w:tc>
      </w:tr>
    </w:tbl>
    <w:bookmarkEnd w:id="0"/>
    <w:p w14:paraId="603D7274" w14:textId="7C90E8EC" w:rsidR="007D5748" w:rsidRPr="00C74041" w:rsidRDefault="008669AD" w:rsidP="00D9575E">
      <w:pPr>
        <w:spacing w:after="0"/>
        <w:jc w:val="both"/>
        <w:rPr>
          <w:rFonts w:ascii="Times New Roman" w:eastAsia="Times New Roman" w:hAnsi="Times New Roman" w:cs="Times New Roman"/>
          <w:bCs/>
          <w:sz w:val="24"/>
          <w:szCs w:val="24"/>
          <w:lang w:eastAsia="sk-SK"/>
        </w:rPr>
      </w:pPr>
      <w:r w:rsidRPr="00C74041">
        <w:rPr>
          <w:rFonts w:ascii="Times New Roman" w:eastAsia="Times New Roman" w:hAnsi="Times New Roman" w:cs="Times New Roman"/>
          <w:bCs/>
          <w:sz w:val="24"/>
          <w:szCs w:val="24"/>
          <w:lang w:eastAsia="sk-SK"/>
        </w:rPr>
        <w:t xml:space="preserve">* Jedná sa o indikatívny výpočet; financovanie je kryté zo zdrojov EÚ - výdavky nie je možné rozpočítať na jednotlivé zdroje financovania, nakoľko Stratégia financovania na programové obdobie 2021 – 2027 je aktuálne v medzirezortnom pripomienkovom konaní a nie je schválená. </w:t>
      </w:r>
    </w:p>
    <w:p w14:paraId="305CB50B" w14:textId="77777777" w:rsidR="00E963A3" w:rsidRPr="00C74041" w:rsidRDefault="00E963A3" w:rsidP="00D9575E">
      <w:pPr>
        <w:spacing w:after="0"/>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br w:type="page"/>
      </w:r>
    </w:p>
    <w:p w14:paraId="6F9A25DC" w14:textId="77777777" w:rsidR="007D5748" w:rsidRPr="00C74041" w:rsidRDefault="007D5748" w:rsidP="00D9575E">
      <w:pPr>
        <w:spacing w:after="0"/>
        <w:jc w:val="both"/>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14:paraId="07AB51FA" w14:textId="77777777" w:rsidR="007D5748" w:rsidRPr="00C74041" w:rsidRDefault="007D5748" w:rsidP="00D9575E">
      <w:pPr>
        <w:spacing w:after="0"/>
        <w:jc w:val="both"/>
        <w:rPr>
          <w:rFonts w:ascii="Times New Roman" w:eastAsia="Times New Roman" w:hAnsi="Times New Roman" w:cs="Times New Roman"/>
          <w:b/>
          <w:bCs/>
          <w:sz w:val="24"/>
          <w:szCs w:val="24"/>
          <w:lang w:eastAsia="sk-SK"/>
        </w:rPr>
      </w:pPr>
    </w:p>
    <w:p w14:paraId="52748A68" w14:textId="77777777" w:rsidR="007D5748" w:rsidRPr="00C74041" w:rsidRDefault="007D5748" w:rsidP="00D9575E">
      <w:pPr>
        <w:pBdr>
          <w:top w:val="single" w:sz="4" w:space="1" w:color="auto"/>
          <w:left w:val="single" w:sz="4" w:space="4" w:color="auto"/>
          <w:bottom w:val="single" w:sz="4" w:space="0" w:color="auto"/>
          <w:right w:val="single" w:sz="4" w:space="4" w:color="auto"/>
        </w:pBdr>
        <w:spacing w:after="0"/>
        <w:rPr>
          <w:rFonts w:ascii="Times New Roman" w:eastAsia="Times New Roman" w:hAnsi="Times New Roman" w:cs="Times New Roman"/>
          <w:b/>
          <w:bCs/>
          <w:sz w:val="24"/>
          <w:szCs w:val="24"/>
          <w:lang w:eastAsia="sk-SK"/>
        </w:rPr>
      </w:pPr>
    </w:p>
    <w:p w14:paraId="5BEEA686" w14:textId="08D3B7BE" w:rsidR="007D5748" w:rsidRPr="00C74041" w:rsidRDefault="00295AD9" w:rsidP="00D9575E">
      <w:pPr>
        <w:pBdr>
          <w:top w:val="single" w:sz="4" w:space="1" w:color="auto"/>
          <w:left w:val="single" w:sz="4" w:space="4" w:color="auto"/>
          <w:bottom w:val="single" w:sz="4" w:space="0" w:color="auto"/>
          <w:right w:val="single" w:sz="4" w:space="4" w:color="auto"/>
        </w:pBdr>
        <w:spacing w:after="0"/>
        <w:jc w:val="both"/>
        <w:rPr>
          <w:rFonts w:ascii="Times New Roman" w:eastAsia="Times New Roman" w:hAnsi="Times New Roman" w:cs="Times New Roman"/>
          <w:bCs/>
          <w:sz w:val="24"/>
          <w:szCs w:val="24"/>
          <w:lang w:eastAsia="sk-SK"/>
        </w:rPr>
      </w:pPr>
      <w:r w:rsidRPr="00C74041">
        <w:rPr>
          <w:rFonts w:ascii="Times New Roman" w:eastAsia="Times New Roman" w:hAnsi="Times New Roman" w:cs="Times New Roman"/>
          <w:bCs/>
          <w:sz w:val="24"/>
          <w:szCs w:val="24"/>
          <w:lang w:eastAsia="sk-SK"/>
        </w:rPr>
        <w:t>Personálne bude agenda na ÚVO zabezpečená v súlade s bodom C. uznesenia vlády SR č.489/2021.</w:t>
      </w:r>
      <w:r w:rsidR="00494B22" w:rsidRPr="00C74041">
        <w:rPr>
          <w:rFonts w:ascii="Times New Roman" w:eastAsia="Times New Roman" w:hAnsi="Times New Roman" w:cs="Times New Roman"/>
          <w:bCs/>
          <w:sz w:val="24"/>
          <w:szCs w:val="24"/>
          <w:lang w:eastAsia="sk-SK"/>
        </w:rPr>
        <w:t xml:space="preserve"> </w:t>
      </w:r>
      <w:r w:rsidRPr="00C74041">
        <w:rPr>
          <w:rFonts w:ascii="Times New Roman" w:eastAsia="Times New Roman" w:hAnsi="Times New Roman" w:cs="Times New Roman"/>
          <w:bCs/>
          <w:sz w:val="24"/>
          <w:szCs w:val="24"/>
          <w:lang w:eastAsia="sk-SK"/>
        </w:rPr>
        <w:t xml:space="preserve">Mzdy zamestnancov budú refundované zo zdrojov EÚ – OP Slovensko. Finančné zabezpečenie novely zákona bude riešené z OP Technická pomoc (na rok 2022) a v rokoch 2023 – 2025 </w:t>
      </w:r>
      <w:r w:rsidR="00AD30D3" w:rsidRPr="00C74041">
        <w:rPr>
          <w:rFonts w:ascii="Times New Roman" w:eastAsia="Times New Roman" w:hAnsi="Times New Roman" w:cs="Times New Roman"/>
          <w:bCs/>
          <w:sz w:val="24"/>
          <w:szCs w:val="24"/>
          <w:lang w:eastAsia="sk-SK"/>
        </w:rPr>
        <w:t>z OP Slovensko. R</w:t>
      </w:r>
      <w:r w:rsidRPr="00C74041">
        <w:rPr>
          <w:rFonts w:ascii="Times New Roman" w:eastAsia="Times New Roman" w:hAnsi="Times New Roman" w:cs="Times New Roman"/>
          <w:bCs/>
          <w:sz w:val="24"/>
          <w:szCs w:val="24"/>
          <w:lang w:eastAsia="sk-SK"/>
        </w:rPr>
        <w:t xml:space="preserve">ozpočtovo nekrytý vplyv (rozdiel medzi očakávanou refundáciou výdavkov a reálnou potrebou) bude uplatňovaný pri tvorbe návrhu rozpočtu verejnej správy na roky 2023-2025. </w:t>
      </w:r>
    </w:p>
    <w:p w14:paraId="4DBBFA2F" w14:textId="77777777" w:rsidR="00494B22" w:rsidRPr="00C74041" w:rsidRDefault="00494B22" w:rsidP="00D9575E">
      <w:pPr>
        <w:pBdr>
          <w:top w:val="single" w:sz="4" w:space="1" w:color="auto"/>
          <w:left w:val="single" w:sz="4" w:space="4" w:color="auto"/>
          <w:bottom w:val="single" w:sz="4" w:space="0" w:color="auto"/>
          <w:right w:val="single" w:sz="4" w:space="4" w:color="auto"/>
        </w:pBdr>
        <w:spacing w:after="0"/>
        <w:rPr>
          <w:rFonts w:ascii="Times New Roman" w:eastAsia="Times New Roman" w:hAnsi="Times New Roman" w:cs="Times New Roman"/>
          <w:b/>
          <w:bCs/>
          <w:sz w:val="24"/>
          <w:szCs w:val="24"/>
          <w:lang w:eastAsia="sk-SK"/>
        </w:rPr>
      </w:pPr>
    </w:p>
    <w:p w14:paraId="6D774E59" w14:textId="42F70D25" w:rsidR="007D5748" w:rsidRPr="00C74041" w:rsidRDefault="00436B4D" w:rsidP="00D9575E">
      <w:pPr>
        <w:pBdr>
          <w:top w:val="single" w:sz="4" w:space="1" w:color="auto"/>
          <w:left w:val="single" w:sz="4" w:space="4" w:color="auto"/>
          <w:bottom w:val="single" w:sz="4" w:space="0" w:color="auto"/>
          <w:right w:val="single" w:sz="4" w:space="4" w:color="auto"/>
        </w:pBdr>
        <w:spacing w:after="0"/>
        <w:jc w:val="both"/>
        <w:rPr>
          <w:rFonts w:ascii="Times New Roman" w:eastAsia="Times New Roman" w:hAnsi="Times New Roman" w:cs="Times New Roman"/>
          <w:bCs/>
          <w:sz w:val="24"/>
          <w:szCs w:val="24"/>
          <w:lang w:eastAsia="sk-SK"/>
        </w:rPr>
      </w:pPr>
      <w:r w:rsidRPr="00C74041">
        <w:rPr>
          <w:rFonts w:ascii="Times New Roman" w:eastAsia="Times New Roman" w:hAnsi="Times New Roman" w:cs="Times New Roman"/>
          <w:bCs/>
          <w:sz w:val="24"/>
          <w:szCs w:val="24"/>
          <w:lang w:eastAsia="sk-SK"/>
        </w:rPr>
        <w:t>Budovanie/aktualizácia informačného monitorovacieho systému</w:t>
      </w:r>
      <w:r w:rsidR="00494B22" w:rsidRPr="00C74041">
        <w:rPr>
          <w:rFonts w:ascii="Times New Roman" w:eastAsia="Times New Roman" w:hAnsi="Times New Roman" w:cs="Times New Roman"/>
          <w:bCs/>
          <w:sz w:val="24"/>
          <w:szCs w:val="24"/>
          <w:lang w:eastAsia="sk-SK"/>
        </w:rPr>
        <w:t xml:space="preserve"> -</w:t>
      </w:r>
      <w:r w:rsidR="00874B0C" w:rsidRPr="00C74041">
        <w:rPr>
          <w:rFonts w:ascii="Times New Roman" w:eastAsia="Times New Roman" w:hAnsi="Times New Roman" w:cs="Times New Roman"/>
          <w:bCs/>
          <w:sz w:val="24"/>
          <w:szCs w:val="24"/>
          <w:lang w:eastAsia="sk-SK"/>
        </w:rPr>
        <w:t xml:space="preserve"> </w:t>
      </w:r>
      <w:r w:rsidR="00494B22" w:rsidRPr="00C74041">
        <w:rPr>
          <w:rFonts w:ascii="Times New Roman" w:eastAsia="Times New Roman" w:hAnsi="Times New Roman" w:cs="Times New Roman"/>
          <w:bCs/>
          <w:sz w:val="24"/>
          <w:szCs w:val="24"/>
          <w:lang w:eastAsia="sk-SK"/>
        </w:rPr>
        <w:t>z</w:t>
      </w:r>
      <w:r w:rsidR="00791617" w:rsidRPr="00C74041">
        <w:rPr>
          <w:rFonts w:ascii="Times New Roman" w:eastAsia="Times New Roman" w:hAnsi="Times New Roman" w:cs="Times New Roman"/>
          <w:bCs/>
          <w:sz w:val="24"/>
          <w:szCs w:val="24"/>
          <w:lang w:eastAsia="sk-SK"/>
        </w:rPr>
        <w:t>droje vynaložené na budovanie/aktualizáciu informačného monitorovacieho systému budú následne refundované zo zdrojov EÚ</w:t>
      </w:r>
      <w:r w:rsidR="00295AD9" w:rsidRPr="00C74041">
        <w:rPr>
          <w:rFonts w:ascii="Times New Roman" w:eastAsia="Times New Roman" w:hAnsi="Times New Roman" w:cs="Times New Roman"/>
          <w:bCs/>
          <w:sz w:val="24"/>
          <w:szCs w:val="24"/>
          <w:lang w:eastAsia="sk-SK"/>
        </w:rPr>
        <w:t xml:space="preserve"> – OP Slovensko</w:t>
      </w:r>
      <w:r w:rsidR="00791617" w:rsidRPr="00C74041">
        <w:rPr>
          <w:rFonts w:ascii="Times New Roman" w:eastAsia="Times New Roman" w:hAnsi="Times New Roman" w:cs="Times New Roman"/>
          <w:bCs/>
          <w:sz w:val="24"/>
          <w:szCs w:val="24"/>
          <w:lang w:eastAsia="sk-SK"/>
        </w:rPr>
        <w:t>.</w:t>
      </w:r>
    </w:p>
    <w:p w14:paraId="1505AD36" w14:textId="77777777" w:rsidR="007D5748" w:rsidRPr="00C74041" w:rsidRDefault="007D5748" w:rsidP="00D9575E">
      <w:pPr>
        <w:pBdr>
          <w:top w:val="single" w:sz="4" w:space="1" w:color="auto"/>
          <w:left w:val="single" w:sz="4" w:space="4" w:color="auto"/>
          <w:bottom w:val="single" w:sz="4" w:space="0" w:color="auto"/>
          <w:right w:val="single" w:sz="4" w:space="4" w:color="auto"/>
        </w:pBdr>
        <w:spacing w:after="0"/>
        <w:rPr>
          <w:rFonts w:ascii="Times New Roman" w:eastAsia="Times New Roman" w:hAnsi="Times New Roman" w:cs="Times New Roman"/>
          <w:b/>
          <w:bCs/>
          <w:sz w:val="24"/>
          <w:szCs w:val="24"/>
          <w:lang w:eastAsia="sk-SK"/>
        </w:rPr>
      </w:pPr>
    </w:p>
    <w:p w14:paraId="15D2B448" w14:textId="77777777" w:rsidR="007D5748" w:rsidRPr="00C74041" w:rsidRDefault="007D5748" w:rsidP="00D9575E">
      <w:pPr>
        <w:pBdr>
          <w:top w:val="single" w:sz="4" w:space="1" w:color="auto"/>
          <w:left w:val="single" w:sz="4" w:space="4" w:color="auto"/>
          <w:bottom w:val="single" w:sz="4" w:space="0" w:color="auto"/>
          <w:right w:val="single" w:sz="4" w:space="4" w:color="auto"/>
        </w:pBdr>
        <w:spacing w:after="0"/>
        <w:rPr>
          <w:rFonts w:ascii="Times New Roman" w:eastAsia="Times New Roman" w:hAnsi="Times New Roman" w:cs="Times New Roman"/>
          <w:b/>
          <w:bCs/>
          <w:sz w:val="24"/>
          <w:szCs w:val="24"/>
          <w:lang w:eastAsia="sk-SK"/>
        </w:rPr>
      </w:pPr>
    </w:p>
    <w:p w14:paraId="4F5AE275" w14:textId="77777777" w:rsidR="007D5748" w:rsidRPr="00C74041" w:rsidRDefault="007D5748" w:rsidP="00D9575E">
      <w:pPr>
        <w:spacing w:after="0"/>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2.2. Popis a charakteristika návrhu</w:t>
      </w:r>
    </w:p>
    <w:p w14:paraId="6CAE7419" w14:textId="77777777" w:rsidR="007D5748" w:rsidRPr="00C74041" w:rsidRDefault="007D5748" w:rsidP="00D9575E">
      <w:pPr>
        <w:spacing w:after="0"/>
        <w:rPr>
          <w:rFonts w:ascii="Times New Roman" w:eastAsia="Times New Roman" w:hAnsi="Times New Roman" w:cs="Times New Roman"/>
          <w:sz w:val="24"/>
          <w:szCs w:val="24"/>
          <w:lang w:eastAsia="sk-SK"/>
        </w:rPr>
      </w:pPr>
    </w:p>
    <w:p w14:paraId="7BA8DBDD" w14:textId="77777777" w:rsidR="007D5748" w:rsidRPr="00C74041" w:rsidRDefault="007D5748" w:rsidP="00D9575E">
      <w:pPr>
        <w:spacing w:after="0"/>
        <w:jc w:val="both"/>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2.2.1. Popis návrhu:</w:t>
      </w:r>
    </w:p>
    <w:p w14:paraId="1807A5FF" w14:textId="77777777" w:rsidR="007D5748" w:rsidRPr="00C74041" w:rsidRDefault="007D5748" w:rsidP="00D9575E">
      <w:pPr>
        <w:spacing w:after="0"/>
        <w:jc w:val="both"/>
        <w:rPr>
          <w:rFonts w:ascii="Times New Roman" w:eastAsia="Times New Roman" w:hAnsi="Times New Roman" w:cs="Times New Roman"/>
          <w:b/>
          <w:bCs/>
          <w:sz w:val="24"/>
          <w:szCs w:val="24"/>
          <w:lang w:eastAsia="sk-SK"/>
        </w:rPr>
      </w:pPr>
    </w:p>
    <w:p w14:paraId="5EBE4A4B" w14:textId="77777777" w:rsidR="00494B22" w:rsidRPr="00C74041" w:rsidRDefault="00494B22" w:rsidP="00D9575E">
      <w:pPr>
        <w:spacing w:after="0"/>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u w:val="single"/>
          <w:lang w:eastAsia="sk-SK"/>
        </w:rPr>
        <w:t>Analýza vo vzťahu k zabezpečeniu administratívnych kapacít Úradu pre verejné obstarávanie</w:t>
      </w:r>
    </w:p>
    <w:p w14:paraId="5E3598D1" w14:textId="2A3122B5" w:rsidR="00E84CB6" w:rsidRPr="00C74041" w:rsidRDefault="00CC4241" w:rsidP="00D9575E">
      <w:pPr>
        <w:spacing w:after="0"/>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Uvedený návrh rieši potrebu</w:t>
      </w:r>
      <w:r w:rsidR="007A2975" w:rsidRPr="00C74041">
        <w:rPr>
          <w:rFonts w:ascii="Times New Roman" w:eastAsia="Times New Roman" w:hAnsi="Times New Roman" w:cs="Times New Roman"/>
          <w:sz w:val="24"/>
          <w:szCs w:val="24"/>
          <w:lang w:eastAsia="sk-SK"/>
        </w:rPr>
        <w:t xml:space="preserve"> finančného zabezpečenia plnenia úloh sprostredkovateľského orgánu pod riadiacim orgánom v programovom období 2021-2027 v oblasti výkonu kontroly verejného obstarávania</w:t>
      </w:r>
      <w:r w:rsidR="00CF0653" w:rsidRPr="00C74041">
        <w:rPr>
          <w:rFonts w:ascii="Times New Roman" w:eastAsia="Times New Roman" w:hAnsi="Times New Roman" w:cs="Times New Roman"/>
          <w:sz w:val="24"/>
          <w:szCs w:val="24"/>
          <w:lang w:eastAsia="sk-SK"/>
        </w:rPr>
        <w:t xml:space="preserve"> pre zákazky financované z fondov EÚ</w:t>
      </w:r>
      <w:r w:rsidR="007A2975" w:rsidRPr="00C74041">
        <w:rPr>
          <w:rFonts w:ascii="Times New Roman" w:eastAsia="Times New Roman" w:hAnsi="Times New Roman" w:cs="Times New Roman"/>
          <w:sz w:val="24"/>
          <w:szCs w:val="24"/>
          <w:lang w:eastAsia="sk-SK"/>
        </w:rPr>
        <w:t xml:space="preserve">. </w:t>
      </w:r>
      <w:r w:rsidR="00494B22" w:rsidRPr="00C74041">
        <w:rPr>
          <w:rFonts w:ascii="Times New Roman" w:eastAsia="Times New Roman" w:hAnsi="Times New Roman" w:cs="Times New Roman"/>
          <w:sz w:val="24"/>
          <w:szCs w:val="24"/>
          <w:lang w:eastAsia="sk-SK"/>
        </w:rPr>
        <w:t xml:space="preserve">Jedná sa o zásadnú reformu kontroly verejného obstarávania pri implementácií fondov EÚ. </w:t>
      </w:r>
      <w:r w:rsidR="007A2975" w:rsidRPr="00C74041">
        <w:rPr>
          <w:rFonts w:ascii="Times New Roman" w:eastAsia="Times New Roman" w:hAnsi="Times New Roman" w:cs="Times New Roman"/>
          <w:sz w:val="24"/>
          <w:szCs w:val="24"/>
          <w:lang w:eastAsia="sk-SK"/>
        </w:rPr>
        <w:t>V zmysle predkladanej legislatívnej úpravy má byť týmto sprostredkovateľským orgánom</w:t>
      </w:r>
      <w:r w:rsidR="003C0182" w:rsidRPr="00C74041">
        <w:rPr>
          <w:rFonts w:ascii="Times New Roman" w:eastAsia="Times New Roman" w:hAnsi="Times New Roman" w:cs="Times New Roman"/>
          <w:sz w:val="24"/>
          <w:szCs w:val="24"/>
          <w:lang w:eastAsia="sk-SK"/>
        </w:rPr>
        <w:t xml:space="preserve"> (SO)</w:t>
      </w:r>
      <w:r w:rsidR="007A2975" w:rsidRPr="00C74041">
        <w:rPr>
          <w:rFonts w:ascii="Times New Roman" w:eastAsia="Times New Roman" w:hAnsi="Times New Roman" w:cs="Times New Roman"/>
          <w:sz w:val="24"/>
          <w:szCs w:val="24"/>
          <w:lang w:eastAsia="sk-SK"/>
        </w:rPr>
        <w:t xml:space="preserve"> na základe zmluvy o delegovaní právomocí ustanovený Úrad pre verejné obstarávanie (UVO)</w:t>
      </w:r>
      <w:r w:rsidR="00CF0653" w:rsidRPr="00C74041">
        <w:rPr>
          <w:rFonts w:ascii="Times New Roman" w:eastAsia="Times New Roman" w:hAnsi="Times New Roman" w:cs="Times New Roman"/>
          <w:sz w:val="24"/>
          <w:szCs w:val="24"/>
          <w:lang w:eastAsia="sk-SK"/>
        </w:rPr>
        <w:t xml:space="preserve">. </w:t>
      </w:r>
      <w:r w:rsidR="00E84CB6" w:rsidRPr="00C74041">
        <w:rPr>
          <w:rStyle w:val="Odkaznapoznmkupodiarou"/>
          <w:rFonts w:ascii="Times New Roman" w:hAnsi="Times New Roman"/>
          <w:sz w:val="24"/>
          <w:szCs w:val="24"/>
        </w:rPr>
        <w:footnoteRef/>
      </w:r>
      <w:r w:rsidR="00E84CB6" w:rsidRPr="00C74041">
        <w:rPr>
          <w:rFonts w:ascii="Times New Roman" w:eastAsia="Times New Roman" w:hAnsi="Times New Roman" w:cs="Times New Roman"/>
          <w:sz w:val="24"/>
          <w:szCs w:val="24"/>
          <w:lang w:eastAsia="sk-SK"/>
        </w:rPr>
        <w:t xml:space="preserve">. Dňa 3. novembra 2021 vláda SR schválila Uznesením č. 641/2021 subjekty, ktoré budú vykonávať úlohy sprostredkovateľských orgánov pre OP Slovensko v rámci programového obdobia 2021-2027. ÚVO je jedným zo sprostredkovateľských orgánov pre OP Slovensko, s ktorým bude uzatvorená do 30. júna 2022 písomná zmluva o delegovaných právomociach na SO. </w:t>
      </w:r>
    </w:p>
    <w:p w14:paraId="7877F316" w14:textId="1AC00CE6" w:rsidR="00CC4241" w:rsidRPr="00C74041" w:rsidRDefault="00CF0653" w:rsidP="00D9575E">
      <w:pPr>
        <w:spacing w:after="0"/>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 xml:space="preserve">Požiadavka na zriadenie UVO ako SO vyplýva z programového vyhlásenia vlády SR. </w:t>
      </w:r>
    </w:p>
    <w:p w14:paraId="2CB58FD3" w14:textId="77777777" w:rsidR="00CF0653" w:rsidRPr="00C74041" w:rsidRDefault="007A2975" w:rsidP="00D9575E">
      <w:pPr>
        <w:spacing w:after="0"/>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 xml:space="preserve">UVO bude vykonávať kontroly zákaziek financovaných z fondov EÚ v rozsahu definovanom legislatívou, resp. inými dokumentami, a to v štádiu pred vyhlásením zákaziek a v štádiu po uzavretí zmluvy s dodávateľom, aby sa </w:t>
      </w:r>
      <w:r w:rsidR="00CF0653" w:rsidRPr="00C74041">
        <w:rPr>
          <w:rFonts w:ascii="Times New Roman" w:eastAsia="Times New Roman" w:hAnsi="Times New Roman" w:cs="Times New Roman"/>
          <w:sz w:val="24"/>
          <w:szCs w:val="24"/>
          <w:lang w:eastAsia="sk-SK"/>
        </w:rPr>
        <w:t xml:space="preserve">tak </w:t>
      </w:r>
      <w:r w:rsidRPr="00C74041">
        <w:rPr>
          <w:rFonts w:ascii="Times New Roman" w:eastAsia="Times New Roman" w:hAnsi="Times New Roman" w:cs="Times New Roman"/>
          <w:sz w:val="24"/>
          <w:szCs w:val="24"/>
          <w:lang w:eastAsia="sk-SK"/>
        </w:rPr>
        <w:t xml:space="preserve">zabezpečila správnosť výdavkov </w:t>
      </w:r>
      <w:r w:rsidR="00CF0653" w:rsidRPr="00C74041">
        <w:rPr>
          <w:rFonts w:ascii="Times New Roman" w:eastAsia="Times New Roman" w:hAnsi="Times New Roman" w:cs="Times New Roman"/>
          <w:sz w:val="24"/>
          <w:szCs w:val="24"/>
          <w:lang w:eastAsia="sk-SK"/>
        </w:rPr>
        <w:t>financovaných z rozpočtu EÚ. UVO bude zároveň vykonávať kontrolu dodatkov k zmluvám a</w:t>
      </w:r>
      <w:r w:rsidR="00B375A4" w:rsidRPr="00C74041">
        <w:rPr>
          <w:rFonts w:ascii="Times New Roman" w:eastAsia="Times New Roman" w:hAnsi="Times New Roman" w:cs="Times New Roman"/>
          <w:sz w:val="24"/>
          <w:szCs w:val="24"/>
          <w:lang w:eastAsia="sk-SK"/>
        </w:rPr>
        <w:t> </w:t>
      </w:r>
      <w:r w:rsidR="00CF0653" w:rsidRPr="00C74041">
        <w:rPr>
          <w:rFonts w:ascii="Times New Roman" w:eastAsia="Times New Roman" w:hAnsi="Times New Roman" w:cs="Times New Roman"/>
          <w:sz w:val="24"/>
          <w:szCs w:val="24"/>
          <w:lang w:eastAsia="sk-SK"/>
        </w:rPr>
        <w:t>kontrolu</w:t>
      </w:r>
      <w:r w:rsidR="00B375A4" w:rsidRPr="00C74041">
        <w:rPr>
          <w:rFonts w:ascii="Times New Roman" w:eastAsia="Times New Roman" w:hAnsi="Times New Roman" w:cs="Times New Roman"/>
          <w:sz w:val="24"/>
          <w:szCs w:val="24"/>
          <w:lang w:eastAsia="sk-SK"/>
        </w:rPr>
        <w:t xml:space="preserve">  </w:t>
      </w:r>
      <w:r w:rsidR="00CF0653" w:rsidRPr="00C74041">
        <w:rPr>
          <w:rFonts w:ascii="Times New Roman" w:eastAsia="Times New Roman" w:hAnsi="Times New Roman" w:cs="Times New Roman"/>
          <w:sz w:val="24"/>
          <w:szCs w:val="24"/>
          <w:lang w:eastAsia="sk-SK"/>
        </w:rPr>
        <w:t>správnosti uplatnenia výnimiek zo zákona o VO, resp. smerníc EÚ.</w:t>
      </w:r>
    </w:p>
    <w:p w14:paraId="4C5B5CCE" w14:textId="77777777" w:rsidR="007A317A" w:rsidRPr="00C74041" w:rsidRDefault="00CF0653" w:rsidP="00D9575E">
      <w:pPr>
        <w:spacing w:after="0"/>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 xml:space="preserve">Cieľom uvedenej úpravy má byť najmä profesionalizácia a zvýšená flexibilita výkonu kontroly verejného obstarávania (tým, že sa kapacity budú sústrediť na jednom mieste) a s tým súvisiace zrýchlenie čerpania prostriedkov EÚ pri zabezpečení správnosti výdavkov financovaných z týchto prostriedkov, zjednotenie a predvídateľnosť rozhodovacej praxe a právnej istoty prijímateľov, odstránenie duplicity kontrol. </w:t>
      </w:r>
    </w:p>
    <w:p w14:paraId="4E71D7EC" w14:textId="77777777" w:rsidR="00494B22" w:rsidRPr="00C74041" w:rsidRDefault="00494B22" w:rsidP="00D9575E">
      <w:pPr>
        <w:spacing w:after="0"/>
        <w:jc w:val="both"/>
        <w:rPr>
          <w:rFonts w:ascii="Times New Roman" w:eastAsia="Times New Roman" w:hAnsi="Times New Roman" w:cs="Times New Roman"/>
          <w:sz w:val="24"/>
          <w:szCs w:val="24"/>
          <w:u w:val="single"/>
          <w:lang w:eastAsia="sk-SK"/>
        </w:rPr>
      </w:pPr>
      <w:r w:rsidRPr="00C74041">
        <w:rPr>
          <w:rFonts w:ascii="Times New Roman" w:eastAsia="Times New Roman" w:hAnsi="Times New Roman" w:cs="Times New Roman"/>
          <w:sz w:val="24"/>
          <w:szCs w:val="24"/>
          <w:u w:val="single"/>
          <w:lang w:eastAsia="sk-SK"/>
        </w:rPr>
        <w:t>Analýza vo vzťahu k budovaniu / aktualizácii Informačného monitorovacieho systému</w:t>
      </w:r>
    </w:p>
    <w:p w14:paraId="68042BCB" w14:textId="77B83B5D" w:rsidR="00070BE3" w:rsidRPr="00C74041" w:rsidRDefault="00436B4D" w:rsidP="00D9575E">
      <w:pPr>
        <w:spacing w:after="0"/>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lastRenderedPageBreak/>
        <w:t xml:space="preserve">Predmetom návrhu je aj budovanie/aktualizácia informačného monitorovacieho systému (ďalej aj „IMS“), </w:t>
      </w:r>
      <w:r w:rsidR="00070BE3" w:rsidRPr="00C74041">
        <w:rPr>
          <w:rFonts w:ascii="Times New Roman" w:eastAsia="Times New Roman" w:hAnsi="Times New Roman" w:cs="Times New Roman"/>
          <w:sz w:val="24"/>
          <w:szCs w:val="24"/>
          <w:lang w:eastAsia="sk-SK"/>
        </w:rPr>
        <w:t xml:space="preserve">ktorý má zabezpečiť elektronizáciu celé procesu riadenia fondov EÚ v Slovenskej republike v programovom období 2021 – 2027. Strategický rámec budúceho programového obdobia je zameraný na 5 cieľov politík (Inovatívne Slovensko, Ekologické Slovensko pre budúce generácie, Mobilita, doprava a prepojenosť, Sociálne, spravodlivé a vzdelané Slovensko, Kvalitný život v regiónoch) a na ďalšie špecifické ciele. Na implementáciu programov v kontexte strategického rámca je alokovaných približne 12,8 mld. EUR z EÚ zdrojov. IMS bude podporovať implementáciu programov v rámci tohto rámca z nasledovných fondov: EFRR - Európsky fond regionálneho rozvoja, ESF+ - Európsky sociálny fond, KF - Kohézny fond, FST – Fond na spravodlivú transformáciu, ENRAF - Európsky námorný, rybársky a akvakultúrny fond, ISF - Fond pre vnútornú bezpečnosť, BMVI - Nástroj pre riadenie hraníc a vízovú politiku, AMIF - Fond pre azyl, migráciu a integráciu. </w:t>
      </w:r>
      <w:r w:rsidR="0079700A" w:rsidRPr="00C74041">
        <w:rPr>
          <w:rFonts w:ascii="Times New Roman" w:eastAsia="Times New Roman" w:hAnsi="Times New Roman" w:cs="Times New Roman"/>
          <w:sz w:val="24"/>
          <w:szCs w:val="24"/>
          <w:lang w:eastAsia="sk-SK"/>
        </w:rPr>
        <w:t>Bez zabezpečenia súladného informačného systému nebude možné čerpanie vyššie uvedenej sumy do rozpočtu Slovenskej republiky.</w:t>
      </w:r>
    </w:p>
    <w:p w14:paraId="3A5D5D52" w14:textId="1E8E617F" w:rsidR="00070BE3" w:rsidRPr="00C74041" w:rsidRDefault="00070BE3" w:rsidP="00D9575E">
      <w:pPr>
        <w:spacing w:after="0"/>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 xml:space="preserve">Predpokladaný  objem záťaže na ktorý musí IMS reflektovať je </w:t>
      </w:r>
      <w:r w:rsidR="00791617" w:rsidRPr="00C74041">
        <w:rPr>
          <w:rFonts w:ascii="Times New Roman" w:eastAsia="Times New Roman" w:hAnsi="Times New Roman" w:cs="Times New Roman"/>
          <w:sz w:val="24"/>
          <w:szCs w:val="24"/>
          <w:lang w:eastAsia="sk-SK"/>
        </w:rPr>
        <w:t xml:space="preserve">stanovený kvalifikovaným odhadom vychádzajúc z predchádzajúcich skúseností s implementáciou fondov EÚ. Odhadované je, že IMS </w:t>
      </w:r>
      <w:r w:rsidR="00436B4D" w:rsidRPr="00C74041">
        <w:rPr>
          <w:rFonts w:ascii="Times New Roman" w:eastAsia="Times New Roman" w:hAnsi="Times New Roman" w:cs="Times New Roman"/>
          <w:sz w:val="24"/>
          <w:szCs w:val="24"/>
          <w:lang w:eastAsia="sk-SK"/>
        </w:rPr>
        <w:t>procesne pokryje</w:t>
      </w:r>
      <w:r w:rsidR="00791617" w:rsidRPr="00C74041">
        <w:rPr>
          <w:rFonts w:ascii="Times New Roman" w:eastAsia="Times New Roman" w:hAnsi="Times New Roman" w:cs="Times New Roman"/>
          <w:sz w:val="24"/>
          <w:szCs w:val="24"/>
          <w:lang w:eastAsia="sk-SK"/>
        </w:rPr>
        <w:t xml:space="preserve"> </w:t>
      </w:r>
      <w:r w:rsidRPr="00C74041">
        <w:rPr>
          <w:rFonts w:ascii="Times New Roman" w:eastAsia="Times New Roman" w:hAnsi="Times New Roman" w:cs="Times New Roman"/>
          <w:sz w:val="24"/>
          <w:szCs w:val="24"/>
          <w:lang w:eastAsia="sk-SK"/>
        </w:rPr>
        <w:t xml:space="preserve"> </w:t>
      </w:r>
      <w:r w:rsidR="00791617" w:rsidRPr="00C74041">
        <w:rPr>
          <w:rFonts w:ascii="Times New Roman" w:eastAsia="Times New Roman" w:hAnsi="Times New Roman" w:cs="Times New Roman"/>
          <w:sz w:val="24"/>
          <w:szCs w:val="24"/>
          <w:lang w:eastAsia="sk-SK"/>
        </w:rPr>
        <w:t xml:space="preserve">podanie </w:t>
      </w:r>
      <w:r w:rsidRPr="00C74041">
        <w:rPr>
          <w:rFonts w:ascii="Times New Roman" w:eastAsia="Times New Roman" w:hAnsi="Times New Roman" w:cs="Times New Roman"/>
          <w:sz w:val="24"/>
          <w:szCs w:val="24"/>
          <w:lang w:eastAsia="sk-SK"/>
        </w:rPr>
        <w:t>viac ako</w:t>
      </w:r>
      <w:r w:rsidR="0079700A" w:rsidRPr="00C74041">
        <w:rPr>
          <w:rFonts w:ascii="Times New Roman" w:eastAsia="Times New Roman" w:hAnsi="Times New Roman" w:cs="Times New Roman"/>
          <w:sz w:val="24"/>
          <w:szCs w:val="24"/>
          <w:lang w:eastAsia="sk-SK"/>
        </w:rPr>
        <w:t xml:space="preserve"> 20 tisíc</w:t>
      </w:r>
      <w:r w:rsidRPr="00C74041">
        <w:rPr>
          <w:rFonts w:ascii="Times New Roman" w:eastAsia="Times New Roman" w:hAnsi="Times New Roman" w:cs="Times New Roman"/>
          <w:sz w:val="24"/>
          <w:szCs w:val="24"/>
          <w:lang w:eastAsia="sk-SK"/>
        </w:rPr>
        <w:t xml:space="preserve"> žiadostí o príspevok, </w:t>
      </w:r>
      <w:r w:rsidR="00791617" w:rsidRPr="00C74041">
        <w:rPr>
          <w:rFonts w:ascii="Times New Roman" w:eastAsia="Times New Roman" w:hAnsi="Times New Roman" w:cs="Times New Roman"/>
          <w:sz w:val="24"/>
          <w:szCs w:val="24"/>
          <w:lang w:eastAsia="sk-SK"/>
        </w:rPr>
        <w:t xml:space="preserve">pričom obslúži </w:t>
      </w:r>
      <w:r w:rsidRPr="00C74041">
        <w:rPr>
          <w:rFonts w:ascii="Times New Roman" w:eastAsia="Times New Roman" w:hAnsi="Times New Roman" w:cs="Times New Roman"/>
          <w:sz w:val="24"/>
          <w:szCs w:val="24"/>
          <w:lang w:eastAsia="sk-SK"/>
        </w:rPr>
        <w:t xml:space="preserve">viac ako 20 tisíc  používateľov na verejnej časti, </w:t>
      </w:r>
      <w:r w:rsidR="00791617" w:rsidRPr="00C74041">
        <w:rPr>
          <w:rFonts w:ascii="Times New Roman" w:eastAsia="Times New Roman" w:hAnsi="Times New Roman" w:cs="Times New Roman"/>
          <w:sz w:val="24"/>
          <w:szCs w:val="24"/>
          <w:lang w:eastAsia="sk-SK"/>
        </w:rPr>
        <w:t xml:space="preserve">ako aj ďalšie </w:t>
      </w:r>
      <w:r w:rsidRPr="00C74041">
        <w:rPr>
          <w:rFonts w:ascii="Times New Roman" w:eastAsia="Times New Roman" w:hAnsi="Times New Roman" w:cs="Times New Roman"/>
          <w:sz w:val="24"/>
          <w:szCs w:val="24"/>
          <w:lang w:eastAsia="sk-SK"/>
        </w:rPr>
        <w:t xml:space="preserve">tisíce používateľov na neverejnej časti). </w:t>
      </w:r>
    </w:p>
    <w:p w14:paraId="2AD1DE3F" w14:textId="77777777" w:rsidR="00070BE3" w:rsidRPr="00C74041" w:rsidRDefault="00070BE3" w:rsidP="00D9575E">
      <w:pPr>
        <w:spacing w:after="0"/>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 xml:space="preserve">IMS musí podporiť riadenie a kontrolu programov a v zmysle požiadaviek EU musí ísť o spoľahlivý elektronický systém na zaznamenávanie a ukladanie údajov na účely monitorovania, hodnotenia, finančného riadenia, overovaní a auditov vrátane vhodných postupov s cieľom zaistiť bezpečnosť, integritu a dôvernosť údajov a overovanie používateľov. Musí tiež podporovať elektronickú výmenu údajov s prijímateľmi.  </w:t>
      </w:r>
    </w:p>
    <w:p w14:paraId="5047DDFE" w14:textId="77777777" w:rsidR="00070BE3" w:rsidRPr="00C74041" w:rsidRDefault="00070BE3" w:rsidP="00D9575E">
      <w:pPr>
        <w:spacing w:after="0"/>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 xml:space="preserve">Oproti predchádzajúcemu obdobiu je potrebné, aby nový systém IMS zohľadnil nasledovné zmeny: </w:t>
      </w:r>
    </w:p>
    <w:p w14:paraId="701C4192" w14:textId="77777777" w:rsidR="00070BE3" w:rsidRPr="00C74041" w:rsidRDefault="00070BE3" w:rsidP="00D9575E">
      <w:pPr>
        <w:pStyle w:val="Odsekzoznamu"/>
        <w:numPr>
          <w:ilvl w:val="0"/>
          <w:numId w:val="5"/>
        </w:numPr>
        <w:spacing w:after="0"/>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 xml:space="preserve">Jeden nadradený operačný program Slovensko, ktorý nahradí doterajších 9 programov a cezhraničné programy s jedným riadiacim orgánom namiesto viacerých riadiacich orgánov </w:t>
      </w:r>
    </w:p>
    <w:p w14:paraId="070C7840" w14:textId="77777777" w:rsidR="00070BE3" w:rsidRPr="00C74041" w:rsidRDefault="00070BE3" w:rsidP="00D9575E">
      <w:pPr>
        <w:pStyle w:val="Odsekzoznamu"/>
        <w:numPr>
          <w:ilvl w:val="0"/>
          <w:numId w:val="5"/>
        </w:numPr>
        <w:spacing w:after="0"/>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 xml:space="preserve">Potreba podpory väčšieho počtu fondov (8 fondov oproti 5 fondov v období 2014-2020), pričom pridané nové fondy majú svoje špecifiká, a ktoré neboli v staršej generácii ITMS2014+ podporované. </w:t>
      </w:r>
    </w:p>
    <w:p w14:paraId="046DEC9F" w14:textId="77777777" w:rsidR="00070BE3" w:rsidRPr="00C74041" w:rsidRDefault="00070BE3" w:rsidP="00D9575E">
      <w:pPr>
        <w:pStyle w:val="Odsekzoznamu"/>
        <w:numPr>
          <w:ilvl w:val="0"/>
          <w:numId w:val="5"/>
        </w:numPr>
        <w:spacing w:after="0"/>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 xml:space="preserve">Väčšia variabilita zloženia programov, ktorá má presah do väčšiny biznisových častí riešenia (Výzvy/vyzvania, žiadosti, projekty, finančné riadenie a platby, monitorovanie). </w:t>
      </w:r>
    </w:p>
    <w:p w14:paraId="081B3A2D" w14:textId="77777777" w:rsidR="00070BE3" w:rsidRPr="00C74041" w:rsidRDefault="00070BE3" w:rsidP="00D9575E">
      <w:pPr>
        <w:pStyle w:val="Odsekzoznamu"/>
        <w:numPr>
          <w:ilvl w:val="0"/>
          <w:numId w:val="5"/>
        </w:numPr>
        <w:spacing w:after="0"/>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 xml:space="preserve">Väčšia variabilita výziev/vyzvaní s potrebou flexibilnejšej funkcionality. </w:t>
      </w:r>
    </w:p>
    <w:p w14:paraId="17937C7C" w14:textId="77777777" w:rsidR="00070BE3" w:rsidRPr="00C74041" w:rsidRDefault="00070BE3" w:rsidP="00D9575E">
      <w:pPr>
        <w:pStyle w:val="Odsekzoznamu"/>
        <w:numPr>
          <w:ilvl w:val="0"/>
          <w:numId w:val="5"/>
        </w:numPr>
        <w:spacing w:after="0"/>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 xml:space="preserve">Ďalšie špecifické zmeny vyplývajúce z upravených procesov pre nové obdobie a zlepšenia vyplývajúce z používania súčasného systému ITMS2014+. </w:t>
      </w:r>
    </w:p>
    <w:p w14:paraId="101B5400" w14:textId="77777777" w:rsidR="00070BE3" w:rsidRPr="00C74041" w:rsidRDefault="00070BE3" w:rsidP="00D9575E">
      <w:pPr>
        <w:spacing w:after="0"/>
        <w:jc w:val="both"/>
        <w:rPr>
          <w:rFonts w:ascii="Times New Roman" w:eastAsia="Times New Roman" w:hAnsi="Times New Roman" w:cs="Times New Roman"/>
          <w:sz w:val="24"/>
          <w:szCs w:val="24"/>
          <w:lang w:eastAsia="sk-SK"/>
        </w:rPr>
      </w:pPr>
    </w:p>
    <w:p w14:paraId="03724B43" w14:textId="573E77FB" w:rsidR="00070BE3" w:rsidRPr="00C74041" w:rsidRDefault="00070BE3" w:rsidP="00D9575E">
      <w:pPr>
        <w:spacing w:after="0"/>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Vzhľadom na rozsah potrebných zmien súčasná verzia ITMS2014+ nie je v rovnakej podobe prepoužiteľná aj pre nové programové obdobie</w:t>
      </w:r>
      <w:r w:rsidR="00791617" w:rsidRPr="00C74041">
        <w:rPr>
          <w:rFonts w:ascii="Times New Roman" w:eastAsia="Times New Roman" w:hAnsi="Times New Roman" w:cs="Times New Roman"/>
          <w:sz w:val="24"/>
          <w:szCs w:val="24"/>
          <w:lang w:eastAsia="sk-SK"/>
        </w:rPr>
        <w:t xml:space="preserve"> je potrebná jej masívna úprava, resp. vybudovanie nového IMS</w:t>
      </w:r>
      <w:r w:rsidRPr="00C74041">
        <w:rPr>
          <w:rFonts w:ascii="Times New Roman" w:eastAsia="Times New Roman" w:hAnsi="Times New Roman" w:cs="Times New Roman"/>
          <w:sz w:val="24"/>
          <w:szCs w:val="24"/>
          <w:lang w:eastAsia="sk-SK"/>
        </w:rPr>
        <w:t>.</w:t>
      </w:r>
    </w:p>
    <w:p w14:paraId="52BDF2D9" w14:textId="71CA5997" w:rsidR="007A2975" w:rsidRPr="00C74041" w:rsidRDefault="00070BE3" w:rsidP="00D9575E">
      <w:pPr>
        <w:spacing w:after="0"/>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Projekt IMS</w:t>
      </w:r>
      <w:r w:rsidR="007A317A" w:rsidRPr="00C74041">
        <w:rPr>
          <w:rFonts w:ascii="Times New Roman" w:eastAsia="Times New Roman" w:hAnsi="Times New Roman" w:cs="Times New Roman"/>
          <w:sz w:val="24"/>
          <w:szCs w:val="24"/>
          <w:lang w:eastAsia="sk-SK"/>
        </w:rPr>
        <w:t xml:space="preserve"> </w:t>
      </w:r>
      <w:r w:rsidRPr="00C74041">
        <w:rPr>
          <w:rFonts w:ascii="Times New Roman" w:eastAsia="Times New Roman" w:hAnsi="Times New Roman" w:cs="Times New Roman"/>
          <w:sz w:val="24"/>
          <w:szCs w:val="24"/>
          <w:lang w:eastAsia="sk-SK"/>
        </w:rPr>
        <w:t xml:space="preserve">sa aktuálne nachádza </w:t>
      </w:r>
      <w:r w:rsidR="00DE26CC" w:rsidRPr="00C74041">
        <w:rPr>
          <w:rFonts w:ascii="Times New Roman" w:eastAsia="Times New Roman" w:hAnsi="Times New Roman" w:cs="Times New Roman"/>
          <w:sz w:val="24"/>
          <w:szCs w:val="24"/>
          <w:lang w:eastAsia="sk-SK"/>
        </w:rPr>
        <w:t>v prípravnej fáze a toho času je pripravovaná Štúdia uskutočniteľnosti</w:t>
      </w:r>
      <w:r w:rsidRPr="00C74041">
        <w:rPr>
          <w:rFonts w:ascii="Times New Roman" w:eastAsia="Times New Roman" w:hAnsi="Times New Roman" w:cs="Times New Roman"/>
          <w:sz w:val="24"/>
          <w:szCs w:val="24"/>
          <w:lang w:eastAsia="sk-SK"/>
        </w:rPr>
        <w:t>, ktorá identifikuje v časti CBA analýzy aj konkrétne požiadavky na rozpočet</w:t>
      </w:r>
      <w:r w:rsidR="00791617" w:rsidRPr="00C74041">
        <w:rPr>
          <w:rFonts w:ascii="Times New Roman" w:eastAsia="Times New Roman" w:hAnsi="Times New Roman" w:cs="Times New Roman"/>
          <w:sz w:val="24"/>
          <w:szCs w:val="24"/>
          <w:lang w:eastAsia="sk-SK"/>
        </w:rPr>
        <w:t xml:space="preserve">, ktoré bude potrebné zabezpečiť </w:t>
      </w:r>
      <w:r w:rsidRPr="00C74041">
        <w:rPr>
          <w:rFonts w:ascii="Times New Roman" w:eastAsia="Times New Roman" w:hAnsi="Times New Roman" w:cs="Times New Roman"/>
          <w:sz w:val="24"/>
          <w:szCs w:val="24"/>
          <w:lang w:eastAsia="sk-SK"/>
        </w:rPr>
        <w:t>v jednotlivých rokoch</w:t>
      </w:r>
      <w:r w:rsidR="00791617" w:rsidRPr="00C74041">
        <w:rPr>
          <w:rFonts w:ascii="Times New Roman" w:eastAsia="Times New Roman" w:hAnsi="Times New Roman" w:cs="Times New Roman"/>
          <w:sz w:val="24"/>
          <w:szCs w:val="24"/>
          <w:lang w:eastAsia="sk-SK"/>
        </w:rPr>
        <w:t xml:space="preserve"> implementácie</w:t>
      </w:r>
      <w:r w:rsidRPr="00C74041">
        <w:rPr>
          <w:rFonts w:ascii="Times New Roman" w:eastAsia="Times New Roman" w:hAnsi="Times New Roman" w:cs="Times New Roman"/>
          <w:sz w:val="24"/>
          <w:szCs w:val="24"/>
          <w:lang w:eastAsia="sk-SK"/>
        </w:rPr>
        <w:t>.</w:t>
      </w:r>
      <w:r w:rsidR="0079700A" w:rsidRPr="00C74041">
        <w:rPr>
          <w:rFonts w:ascii="Times New Roman" w:eastAsia="Times New Roman" w:hAnsi="Times New Roman" w:cs="Times New Roman"/>
          <w:sz w:val="24"/>
          <w:szCs w:val="24"/>
          <w:lang w:eastAsia="sk-SK"/>
        </w:rPr>
        <w:t xml:space="preserve"> Očakáva sa spresnenie požiadavky na rozpočet v 2. štvrťroku 2022. Finančné požiadavky uvedené v tejto analýze dopadov sú len indikatívne a presné požiadavky budú identifikované v žiadosti o rozpočtové opatrenie po stanovení konkrétnych požiadaviek na informačný systém.</w:t>
      </w:r>
    </w:p>
    <w:p w14:paraId="5C1A60CC" w14:textId="77777777" w:rsidR="00CC4241" w:rsidRPr="00C74041" w:rsidRDefault="00CC4241" w:rsidP="00D9575E">
      <w:pPr>
        <w:spacing w:after="0"/>
        <w:rPr>
          <w:rFonts w:ascii="Times New Roman" w:eastAsia="Times New Roman" w:hAnsi="Times New Roman" w:cs="Times New Roman"/>
          <w:sz w:val="24"/>
          <w:szCs w:val="24"/>
          <w:lang w:eastAsia="sk-SK"/>
        </w:rPr>
      </w:pPr>
    </w:p>
    <w:p w14:paraId="7B005683" w14:textId="77777777" w:rsidR="007D5748" w:rsidRPr="00C74041" w:rsidRDefault="007D5748" w:rsidP="00D9575E">
      <w:pPr>
        <w:spacing w:after="0"/>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w:t>
      </w:r>
    </w:p>
    <w:p w14:paraId="5703C8B7" w14:textId="77777777" w:rsidR="007D5748" w:rsidRPr="00C74041" w:rsidRDefault="007D5748" w:rsidP="00D9575E">
      <w:pPr>
        <w:spacing w:after="0"/>
        <w:rPr>
          <w:rFonts w:ascii="Times New Roman" w:eastAsia="Times New Roman" w:hAnsi="Times New Roman" w:cs="Times New Roman"/>
          <w:sz w:val="24"/>
          <w:szCs w:val="24"/>
          <w:lang w:eastAsia="sk-SK"/>
        </w:rPr>
      </w:pPr>
    </w:p>
    <w:p w14:paraId="4737E853" w14:textId="77777777" w:rsidR="007D5748" w:rsidRPr="00C74041" w:rsidRDefault="007D5748" w:rsidP="00D9575E">
      <w:pPr>
        <w:spacing w:after="0"/>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2.2.2. Charakteristika návrhu:</w:t>
      </w:r>
    </w:p>
    <w:p w14:paraId="46D89BCF" w14:textId="77777777" w:rsidR="007D5748" w:rsidRPr="00C74041" w:rsidRDefault="007D5748" w:rsidP="00D9575E">
      <w:pPr>
        <w:spacing w:after="0"/>
        <w:rPr>
          <w:rFonts w:ascii="Times New Roman" w:eastAsia="Times New Roman" w:hAnsi="Times New Roman" w:cs="Times New Roman"/>
          <w:sz w:val="24"/>
          <w:szCs w:val="24"/>
          <w:lang w:eastAsia="sk-SK"/>
        </w:rPr>
      </w:pPr>
    </w:p>
    <w:p w14:paraId="7EDE1E00" w14:textId="77777777" w:rsidR="007D5748" w:rsidRPr="00C74041" w:rsidRDefault="007D5748" w:rsidP="00D9575E">
      <w:pPr>
        <w:spacing w:after="0"/>
        <w:rPr>
          <w:rFonts w:ascii="Times New Roman" w:eastAsia="Times New Roman" w:hAnsi="Times New Roman" w:cs="Times New Roman"/>
          <w:sz w:val="24"/>
          <w:szCs w:val="24"/>
          <w:lang w:eastAsia="sk-SK"/>
        </w:rPr>
      </w:pPr>
      <w:r w:rsidRPr="00C74041">
        <w:rPr>
          <w:rFonts w:ascii="Times New Roman" w:eastAsia="Times New Roman" w:hAnsi="Times New Roman" w:cs="Times New Roman"/>
          <w:b/>
          <w:sz w:val="24"/>
          <w:szCs w:val="24"/>
          <w:bdr w:val="single" w:sz="4" w:space="0" w:color="auto"/>
          <w:lang w:eastAsia="sk-SK"/>
        </w:rPr>
        <w:t xml:space="preserve">     </w:t>
      </w:r>
      <w:r w:rsidRPr="00C74041">
        <w:rPr>
          <w:rFonts w:ascii="Times New Roman" w:eastAsia="Times New Roman" w:hAnsi="Times New Roman" w:cs="Times New Roman"/>
          <w:b/>
          <w:sz w:val="24"/>
          <w:szCs w:val="24"/>
          <w:lang w:eastAsia="sk-SK"/>
        </w:rPr>
        <w:t xml:space="preserve">  </w:t>
      </w:r>
      <w:r w:rsidRPr="00C74041">
        <w:rPr>
          <w:rFonts w:ascii="Times New Roman" w:eastAsia="Times New Roman" w:hAnsi="Times New Roman" w:cs="Times New Roman"/>
          <w:sz w:val="24"/>
          <w:szCs w:val="24"/>
          <w:lang w:eastAsia="sk-SK"/>
        </w:rPr>
        <w:t>zmena sadzby</w:t>
      </w:r>
    </w:p>
    <w:p w14:paraId="2A31E2FB" w14:textId="77777777" w:rsidR="007D5748" w:rsidRPr="00C74041" w:rsidRDefault="007D5748" w:rsidP="00D9575E">
      <w:pPr>
        <w:spacing w:after="0"/>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bdr w:val="single" w:sz="4" w:space="0" w:color="auto"/>
          <w:lang w:eastAsia="sk-SK"/>
        </w:rPr>
        <w:t xml:space="preserve">     </w:t>
      </w:r>
      <w:r w:rsidRPr="00C74041">
        <w:rPr>
          <w:rFonts w:ascii="Times New Roman" w:eastAsia="Times New Roman" w:hAnsi="Times New Roman" w:cs="Times New Roman"/>
          <w:sz w:val="24"/>
          <w:szCs w:val="24"/>
          <w:lang w:eastAsia="sk-SK"/>
        </w:rPr>
        <w:t xml:space="preserve">  zmena v nároku</w:t>
      </w:r>
    </w:p>
    <w:p w14:paraId="56DD901F" w14:textId="77777777" w:rsidR="007D5748" w:rsidRPr="00C74041" w:rsidRDefault="007D5748" w:rsidP="00D9575E">
      <w:pPr>
        <w:spacing w:after="0"/>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bdr w:val="single" w:sz="4" w:space="0" w:color="auto"/>
          <w:lang w:eastAsia="sk-SK"/>
        </w:rPr>
        <w:t xml:space="preserve">   </w:t>
      </w:r>
      <w:r w:rsidR="00CC4241" w:rsidRPr="00C74041">
        <w:rPr>
          <w:rFonts w:ascii="Times New Roman" w:eastAsia="Times New Roman" w:hAnsi="Times New Roman" w:cs="Times New Roman"/>
          <w:sz w:val="24"/>
          <w:szCs w:val="24"/>
          <w:bdr w:val="single" w:sz="4" w:space="0" w:color="auto"/>
          <w:lang w:eastAsia="sk-SK"/>
        </w:rPr>
        <w:t>x</w:t>
      </w:r>
      <w:r w:rsidRPr="00C74041">
        <w:rPr>
          <w:rFonts w:ascii="Times New Roman" w:eastAsia="Times New Roman" w:hAnsi="Times New Roman" w:cs="Times New Roman"/>
          <w:sz w:val="24"/>
          <w:szCs w:val="24"/>
          <w:bdr w:val="single" w:sz="4" w:space="0" w:color="auto"/>
          <w:lang w:eastAsia="sk-SK"/>
        </w:rPr>
        <w:t xml:space="preserve">  </w:t>
      </w:r>
      <w:r w:rsidRPr="00C74041">
        <w:rPr>
          <w:rFonts w:ascii="Times New Roman" w:eastAsia="Times New Roman" w:hAnsi="Times New Roman" w:cs="Times New Roman"/>
          <w:sz w:val="24"/>
          <w:szCs w:val="24"/>
          <w:lang w:eastAsia="sk-SK"/>
        </w:rPr>
        <w:t xml:space="preserve">  nová služba alebo nariadenie (alebo ich zrušenie)</w:t>
      </w:r>
    </w:p>
    <w:p w14:paraId="0CEEE668" w14:textId="77777777" w:rsidR="007D5748" w:rsidRPr="00C74041" w:rsidRDefault="007D5748" w:rsidP="00D9575E">
      <w:pPr>
        <w:spacing w:after="0"/>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bdr w:val="single" w:sz="4" w:space="0" w:color="auto"/>
          <w:lang w:eastAsia="sk-SK"/>
        </w:rPr>
        <w:t xml:space="preserve">     </w:t>
      </w:r>
      <w:r w:rsidRPr="00C74041">
        <w:rPr>
          <w:rFonts w:ascii="Times New Roman" w:eastAsia="Times New Roman" w:hAnsi="Times New Roman" w:cs="Times New Roman"/>
          <w:sz w:val="24"/>
          <w:szCs w:val="24"/>
          <w:lang w:eastAsia="sk-SK"/>
        </w:rPr>
        <w:t xml:space="preserve">  kombinovaný návrh</w:t>
      </w:r>
    </w:p>
    <w:p w14:paraId="4409E1E6" w14:textId="77777777" w:rsidR="007D5748" w:rsidRPr="00C74041" w:rsidRDefault="007D5748" w:rsidP="00D9575E">
      <w:pPr>
        <w:spacing w:after="0"/>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bdr w:val="single" w:sz="4" w:space="0" w:color="auto"/>
          <w:lang w:eastAsia="sk-SK"/>
        </w:rPr>
        <w:t xml:space="preserve">     </w:t>
      </w:r>
      <w:r w:rsidRPr="00C74041">
        <w:rPr>
          <w:rFonts w:ascii="Times New Roman" w:eastAsia="Times New Roman" w:hAnsi="Times New Roman" w:cs="Times New Roman"/>
          <w:sz w:val="24"/>
          <w:szCs w:val="24"/>
          <w:lang w:eastAsia="sk-SK"/>
        </w:rPr>
        <w:t xml:space="preserve">  iné </w:t>
      </w:r>
    </w:p>
    <w:p w14:paraId="4A2BFE49" w14:textId="77777777" w:rsidR="007D5748" w:rsidRPr="00C74041" w:rsidRDefault="007D5748" w:rsidP="00D9575E">
      <w:pPr>
        <w:spacing w:after="0"/>
        <w:rPr>
          <w:rFonts w:ascii="Times New Roman" w:eastAsia="Times New Roman" w:hAnsi="Times New Roman" w:cs="Times New Roman"/>
          <w:sz w:val="24"/>
          <w:szCs w:val="24"/>
          <w:lang w:eastAsia="sk-SK"/>
        </w:rPr>
      </w:pPr>
    </w:p>
    <w:p w14:paraId="14C7062C" w14:textId="77777777" w:rsidR="007D5748" w:rsidRPr="00C74041" w:rsidRDefault="007D5748" w:rsidP="00D9575E">
      <w:pPr>
        <w:spacing w:after="0"/>
        <w:rPr>
          <w:rFonts w:ascii="Times New Roman" w:eastAsia="Times New Roman" w:hAnsi="Times New Roman" w:cs="Times New Roman"/>
          <w:sz w:val="24"/>
          <w:szCs w:val="24"/>
          <w:lang w:eastAsia="sk-SK"/>
        </w:rPr>
      </w:pPr>
    </w:p>
    <w:p w14:paraId="32447CAF" w14:textId="77777777" w:rsidR="007D5748" w:rsidRPr="00C74041" w:rsidRDefault="007D5748" w:rsidP="00D9575E">
      <w:pPr>
        <w:spacing w:after="0"/>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2.2.3. Predpoklady vývoja objemu aktivít:</w:t>
      </w:r>
    </w:p>
    <w:p w14:paraId="08700FFB" w14:textId="77777777" w:rsidR="00D941E1" w:rsidRPr="00C74041" w:rsidRDefault="00D941E1" w:rsidP="00D9575E">
      <w:pPr>
        <w:spacing w:after="0"/>
        <w:rPr>
          <w:rFonts w:ascii="Times New Roman" w:eastAsia="Times New Roman" w:hAnsi="Times New Roman" w:cs="Times New Roman"/>
          <w:b/>
          <w:bCs/>
          <w:sz w:val="24"/>
          <w:szCs w:val="24"/>
          <w:lang w:eastAsia="sk-SK"/>
        </w:rPr>
      </w:pPr>
    </w:p>
    <w:p w14:paraId="6FD30860" w14:textId="77777777" w:rsidR="00494B22" w:rsidRPr="00C74041" w:rsidRDefault="00494B22" w:rsidP="00D9575E">
      <w:pPr>
        <w:spacing w:after="0"/>
        <w:jc w:val="both"/>
        <w:rPr>
          <w:rFonts w:ascii="Times New Roman" w:eastAsia="Times New Roman" w:hAnsi="Times New Roman" w:cs="Times New Roman"/>
          <w:bCs/>
          <w:sz w:val="24"/>
          <w:szCs w:val="24"/>
          <w:u w:val="single"/>
          <w:lang w:eastAsia="sk-SK"/>
        </w:rPr>
      </w:pPr>
      <w:r w:rsidRPr="00C74041">
        <w:rPr>
          <w:rFonts w:ascii="Times New Roman" w:eastAsia="Times New Roman" w:hAnsi="Times New Roman" w:cs="Times New Roman"/>
          <w:bCs/>
          <w:sz w:val="24"/>
          <w:szCs w:val="24"/>
          <w:u w:val="single"/>
          <w:lang w:eastAsia="sk-SK"/>
        </w:rPr>
        <w:t>ÚVO</w:t>
      </w:r>
    </w:p>
    <w:p w14:paraId="23667ECE" w14:textId="0AF54A35" w:rsidR="00375E05" w:rsidRPr="00C74041" w:rsidRDefault="00C74041" w:rsidP="00D9575E">
      <w:pPr>
        <w:tabs>
          <w:tab w:val="num" w:pos="1080"/>
        </w:tabs>
        <w:spacing w:after="0"/>
        <w:jc w:val="both"/>
        <w:rPr>
          <w:rFonts w:ascii="Times New Roman" w:eastAsia="Times New Roman" w:hAnsi="Times New Roman" w:cs="Times New Roman"/>
          <w:bCs/>
          <w:sz w:val="24"/>
          <w:szCs w:val="24"/>
          <w:lang w:eastAsia="sk-SK"/>
        </w:rPr>
      </w:pPr>
      <w:r w:rsidRPr="00C74041">
        <w:rPr>
          <w:rFonts w:ascii="Times New Roman" w:eastAsia="Times New Roman" w:hAnsi="Times New Roman" w:cs="Times New Roman"/>
          <w:bCs/>
          <w:sz w:val="24"/>
          <w:szCs w:val="24"/>
          <w:lang w:eastAsia="sk-SK"/>
        </w:rPr>
        <w:t>Uvedená úloha bude plnená v rámci kompetencií ÚVO priebežne podľa harmonogramu prípravy  OP Slovensko, následne budú navyšované kapacity na ÚVO v súlade s predpokladanou nábehovou krivkou implementácie programového obdobia 2021 – 2027 a plný stav by mal byť dosiahnutý od 1.1.2024. Administratívne kapacity budú k schválené a vytvárané na ÚVO na základe splnomocnenia, ktoré bolo udelené podpredsedníčke vlády a ministerke investícií, regionálneho rozvoja a informatizácie v zmysle uznesenia vlády SR č. 489/2021. V roku 2022 budú na ÚVO alokované dlhodobo neobsadené miesta pre administratívne kapacity z iných riadiacich / sprostredkovateľských orgánov, ktoré budú potrebné pre prijatie 36 kapacít na UVO ako SO. V ďalších rokoch 2023-2025 bude prechod kapacít zodpovedných za kontrolu zákaziek VO- manažérov kontroly VO zabezpečený postupnou delimitáciou v zmysle schváleného uznesenia vlády SR k delimitácii existujúcich miest s príslušnými opismi pracovných činností z ústredných orgánov štátnej správy implementujúcich EŠIF. Na polročnej báze bude dochádzať k prehodnocovaniu počtu zamestnancov a prehodnocovaniu vplyvov na štátny rozpočet</w:t>
      </w:r>
      <w:r w:rsidR="00375E05" w:rsidRPr="00C74041">
        <w:rPr>
          <w:rFonts w:ascii="Times New Roman" w:eastAsia="Times New Roman" w:hAnsi="Times New Roman" w:cs="Times New Roman"/>
          <w:bCs/>
          <w:sz w:val="24"/>
          <w:szCs w:val="24"/>
          <w:lang w:eastAsia="sk-SK"/>
        </w:rPr>
        <w:t>.</w:t>
      </w:r>
    </w:p>
    <w:p w14:paraId="027B43A1" w14:textId="4CAC2A41" w:rsidR="007A317A" w:rsidRPr="00C74041" w:rsidRDefault="007A317A" w:rsidP="00D9575E">
      <w:pPr>
        <w:spacing w:after="0"/>
        <w:jc w:val="both"/>
        <w:rPr>
          <w:rFonts w:ascii="Times New Roman" w:eastAsia="Times New Roman" w:hAnsi="Times New Roman" w:cs="Times New Roman"/>
          <w:bCs/>
          <w:sz w:val="24"/>
          <w:szCs w:val="24"/>
          <w:lang w:eastAsia="sk-SK"/>
        </w:rPr>
      </w:pPr>
    </w:p>
    <w:p w14:paraId="03DDDC27" w14:textId="2B7DEC1C" w:rsidR="00494B22" w:rsidRPr="00C74041" w:rsidRDefault="00494B22" w:rsidP="00D9575E">
      <w:pPr>
        <w:spacing w:after="0"/>
        <w:jc w:val="both"/>
        <w:rPr>
          <w:rFonts w:ascii="Times New Roman" w:eastAsia="Times New Roman" w:hAnsi="Times New Roman" w:cs="Times New Roman"/>
          <w:bCs/>
          <w:sz w:val="24"/>
          <w:szCs w:val="24"/>
          <w:u w:val="single"/>
          <w:lang w:eastAsia="sk-SK"/>
        </w:rPr>
      </w:pPr>
      <w:r w:rsidRPr="00C74041">
        <w:rPr>
          <w:rFonts w:ascii="Times New Roman" w:eastAsia="Times New Roman" w:hAnsi="Times New Roman" w:cs="Times New Roman"/>
          <w:bCs/>
          <w:sz w:val="24"/>
          <w:szCs w:val="24"/>
          <w:u w:val="single"/>
          <w:lang w:eastAsia="sk-SK"/>
        </w:rPr>
        <w:t>IMS</w:t>
      </w:r>
    </w:p>
    <w:p w14:paraId="4DDE1EE6" w14:textId="717E6FB2" w:rsidR="000873D2" w:rsidRPr="00C74041" w:rsidRDefault="008B2695" w:rsidP="00D9575E">
      <w:pPr>
        <w:spacing w:after="0"/>
        <w:jc w:val="both"/>
        <w:rPr>
          <w:rFonts w:ascii="Times New Roman" w:eastAsia="Times New Roman" w:hAnsi="Times New Roman" w:cs="Times New Roman"/>
          <w:bCs/>
          <w:sz w:val="24"/>
          <w:szCs w:val="24"/>
          <w:lang w:eastAsia="sk-SK"/>
        </w:rPr>
      </w:pPr>
      <w:r w:rsidRPr="00C74041">
        <w:rPr>
          <w:rFonts w:ascii="Times New Roman" w:eastAsia="Times New Roman" w:hAnsi="Times New Roman" w:cs="Times New Roman"/>
          <w:bCs/>
          <w:sz w:val="24"/>
          <w:szCs w:val="24"/>
          <w:lang w:eastAsia="sk-SK"/>
        </w:rPr>
        <w:t>Výdavky na informačný monitorovací systém budú priebežne čerpané od 1.7.2022, nakoľko toho času sa predpokladá potreba zazmluvnenia dodávateľa pre rozvoj/aktualizáciu IMS, tak aby bolo možné včas implementovať procesy definované osobitným predpisom</w:t>
      </w:r>
      <w:r w:rsidR="007A317A" w:rsidRPr="00C74041">
        <w:rPr>
          <w:rFonts w:ascii="Times New Roman" w:eastAsia="Times New Roman" w:hAnsi="Times New Roman" w:cs="Times New Roman"/>
          <w:bCs/>
          <w:sz w:val="24"/>
          <w:szCs w:val="24"/>
          <w:lang w:eastAsia="sk-SK"/>
        </w:rPr>
        <w:t xml:space="preserve"> </w:t>
      </w:r>
      <w:r w:rsidR="000873D2" w:rsidRPr="00C74041">
        <w:rPr>
          <w:rFonts w:ascii="Times New Roman" w:eastAsia="Times New Roman" w:hAnsi="Times New Roman" w:cs="Times New Roman"/>
          <w:bCs/>
          <w:sz w:val="24"/>
          <w:szCs w:val="24"/>
          <w:lang w:eastAsia="sk-SK"/>
        </w:rPr>
        <w:t>(najmä Nariadenie Európskeho parlamentu a Rady (EÚ) 2021/1060 z 24. júna 2021, ktorým sa stanovujú spoločné ustanovenia o Európskom fonde regionálneho rozvoja, Európskom sociálnom fonde plus, Kohéznom fonde, Fonde na spravodlivú transformáciu a Európskom námornom, rybolovnom a akvakultúrnom fonde a rozpočtové pravidlá pre uvedené fondy, ako aj pre Fond pre azyl, migráciu a integráciu, Fond pre vnútornú bezpečnosť a Nástroj finančnej podpory na riadenie hraníc a vízovú politiku – všeobecné nariadenie)</w:t>
      </w:r>
      <w:r w:rsidR="00CB3BA8" w:rsidRPr="00C74041">
        <w:rPr>
          <w:rFonts w:ascii="Times New Roman" w:eastAsia="Times New Roman" w:hAnsi="Times New Roman" w:cs="Times New Roman"/>
          <w:bCs/>
          <w:sz w:val="24"/>
          <w:szCs w:val="24"/>
          <w:lang w:eastAsia="sk-SK"/>
        </w:rPr>
        <w:t>.</w:t>
      </w:r>
    </w:p>
    <w:p w14:paraId="5D544C3A" w14:textId="4B7587B6" w:rsidR="000873D2" w:rsidRPr="00C74041" w:rsidRDefault="000873D2" w:rsidP="00D9575E">
      <w:pPr>
        <w:spacing w:after="0"/>
        <w:jc w:val="both"/>
        <w:rPr>
          <w:rFonts w:ascii="Times New Roman" w:eastAsia="Times New Roman" w:hAnsi="Times New Roman" w:cs="Times New Roman"/>
          <w:bCs/>
          <w:sz w:val="24"/>
          <w:szCs w:val="24"/>
          <w:lang w:eastAsia="sk-SK"/>
        </w:rPr>
      </w:pPr>
      <w:r w:rsidRPr="00C74041">
        <w:rPr>
          <w:rFonts w:ascii="Times New Roman" w:eastAsia="Times New Roman" w:hAnsi="Times New Roman" w:cs="Times New Roman"/>
          <w:bCs/>
          <w:sz w:val="24"/>
          <w:szCs w:val="24"/>
          <w:lang w:eastAsia="sk-SK"/>
        </w:rPr>
        <w:t xml:space="preserve">Výdavky na rozvoj/aktualizáciu IMS budú priebežne vynakladané </w:t>
      </w:r>
      <w:r w:rsidR="00791617" w:rsidRPr="00C74041">
        <w:rPr>
          <w:rFonts w:ascii="Times New Roman" w:eastAsia="Times New Roman" w:hAnsi="Times New Roman" w:cs="Times New Roman"/>
          <w:bCs/>
          <w:sz w:val="24"/>
          <w:szCs w:val="24"/>
          <w:lang w:eastAsia="sk-SK"/>
        </w:rPr>
        <w:t xml:space="preserve"> prevažne v nasledovných rozpočtových </w:t>
      </w:r>
      <w:r w:rsidRPr="00C74041">
        <w:rPr>
          <w:rFonts w:ascii="Times New Roman" w:eastAsia="Times New Roman" w:hAnsi="Times New Roman" w:cs="Times New Roman"/>
          <w:bCs/>
          <w:sz w:val="24"/>
          <w:szCs w:val="24"/>
          <w:lang w:eastAsia="sk-SK"/>
        </w:rPr>
        <w:t xml:space="preserve">rokoch </w:t>
      </w:r>
      <w:r w:rsidR="00791617" w:rsidRPr="00C74041">
        <w:rPr>
          <w:rFonts w:ascii="Times New Roman" w:eastAsia="Times New Roman" w:hAnsi="Times New Roman" w:cs="Times New Roman"/>
          <w:bCs/>
          <w:sz w:val="24"/>
          <w:szCs w:val="24"/>
          <w:lang w:eastAsia="sk-SK"/>
        </w:rPr>
        <w:t xml:space="preserve">a to v roku </w:t>
      </w:r>
      <w:r w:rsidRPr="00C74041">
        <w:rPr>
          <w:rFonts w:ascii="Times New Roman" w:eastAsia="Times New Roman" w:hAnsi="Times New Roman" w:cs="Times New Roman"/>
          <w:bCs/>
          <w:sz w:val="24"/>
          <w:szCs w:val="24"/>
          <w:lang w:eastAsia="sk-SK"/>
        </w:rPr>
        <w:t>202</w:t>
      </w:r>
      <w:r w:rsidR="00791617" w:rsidRPr="00C74041">
        <w:rPr>
          <w:rFonts w:ascii="Times New Roman" w:eastAsia="Times New Roman" w:hAnsi="Times New Roman" w:cs="Times New Roman"/>
          <w:bCs/>
          <w:sz w:val="24"/>
          <w:szCs w:val="24"/>
          <w:lang w:eastAsia="sk-SK"/>
        </w:rPr>
        <w:t>3</w:t>
      </w:r>
      <w:r w:rsidRPr="00C74041">
        <w:rPr>
          <w:rFonts w:ascii="Times New Roman" w:eastAsia="Times New Roman" w:hAnsi="Times New Roman" w:cs="Times New Roman"/>
          <w:bCs/>
          <w:sz w:val="24"/>
          <w:szCs w:val="24"/>
          <w:lang w:eastAsia="sk-SK"/>
        </w:rPr>
        <w:t xml:space="preserve"> a 2024, tak aby bolo umožnené plynulé čerpanie fondov EÚ v podmienkach SR.</w:t>
      </w:r>
    </w:p>
    <w:p w14:paraId="05FD226B" w14:textId="77777777" w:rsidR="000873D2" w:rsidRPr="00C74041" w:rsidRDefault="000873D2" w:rsidP="00D9575E">
      <w:pPr>
        <w:spacing w:after="0"/>
        <w:jc w:val="both"/>
        <w:rPr>
          <w:rFonts w:ascii="Times New Roman" w:eastAsia="Times New Roman" w:hAnsi="Times New Roman" w:cs="Times New Roman"/>
          <w:bCs/>
          <w:sz w:val="24"/>
          <w:szCs w:val="24"/>
          <w:lang w:eastAsia="sk-SK"/>
        </w:rPr>
      </w:pPr>
    </w:p>
    <w:p w14:paraId="5B1E1213" w14:textId="1C8E6882" w:rsidR="00CB3BA8" w:rsidRPr="00C74041" w:rsidRDefault="000873D2" w:rsidP="00D9575E">
      <w:pPr>
        <w:spacing w:after="0"/>
        <w:jc w:val="both"/>
        <w:rPr>
          <w:rFonts w:ascii="Times New Roman" w:eastAsia="Times New Roman" w:hAnsi="Times New Roman" w:cs="Times New Roman"/>
          <w:bCs/>
          <w:sz w:val="24"/>
          <w:szCs w:val="24"/>
          <w:lang w:eastAsia="sk-SK"/>
        </w:rPr>
      </w:pPr>
      <w:r w:rsidRPr="00C74041">
        <w:rPr>
          <w:rFonts w:ascii="Times New Roman" w:eastAsia="Times New Roman" w:hAnsi="Times New Roman" w:cs="Times New Roman"/>
          <w:bCs/>
          <w:sz w:val="24"/>
          <w:szCs w:val="24"/>
          <w:lang w:eastAsia="sk-SK"/>
        </w:rPr>
        <w:t>P</w:t>
      </w:r>
      <w:r w:rsidR="00CB3BA8" w:rsidRPr="00C74041">
        <w:rPr>
          <w:rFonts w:ascii="Times New Roman" w:eastAsia="Times New Roman" w:hAnsi="Times New Roman" w:cs="Times New Roman"/>
          <w:bCs/>
          <w:sz w:val="24"/>
          <w:szCs w:val="24"/>
          <w:lang w:eastAsia="sk-SK"/>
        </w:rPr>
        <w:t>redbežne</w:t>
      </w:r>
      <w:r w:rsidRPr="00C74041">
        <w:rPr>
          <w:rFonts w:ascii="Times New Roman" w:eastAsia="Times New Roman" w:hAnsi="Times New Roman" w:cs="Times New Roman"/>
          <w:bCs/>
          <w:sz w:val="24"/>
          <w:szCs w:val="24"/>
          <w:lang w:eastAsia="sk-SK"/>
        </w:rPr>
        <w:t xml:space="preserve"> zo strany správcu IMS boli</w:t>
      </w:r>
      <w:r w:rsidR="00CB3BA8" w:rsidRPr="00C74041">
        <w:rPr>
          <w:rFonts w:ascii="Times New Roman" w:eastAsia="Times New Roman" w:hAnsi="Times New Roman" w:cs="Times New Roman"/>
          <w:bCs/>
          <w:sz w:val="24"/>
          <w:szCs w:val="24"/>
          <w:lang w:eastAsia="sk-SK"/>
        </w:rPr>
        <w:t xml:space="preserve"> identifikované nasledovné alternatívy, ktoré budú posúdené</w:t>
      </w:r>
      <w:r w:rsidR="00C00E53" w:rsidRPr="00C74041">
        <w:rPr>
          <w:rFonts w:ascii="Times New Roman" w:eastAsia="Times New Roman" w:hAnsi="Times New Roman" w:cs="Times New Roman"/>
          <w:bCs/>
          <w:sz w:val="24"/>
          <w:szCs w:val="24"/>
          <w:lang w:eastAsia="sk-SK"/>
        </w:rPr>
        <w:t xml:space="preserve"> v</w:t>
      </w:r>
      <w:r w:rsidR="00CB3BA8" w:rsidRPr="00C74041">
        <w:rPr>
          <w:rFonts w:ascii="Times New Roman" w:eastAsia="Times New Roman" w:hAnsi="Times New Roman" w:cs="Times New Roman"/>
          <w:bCs/>
          <w:sz w:val="24"/>
          <w:szCs w:val="24"/>
          <w:lang w:eastAsia="sk-SK"/>
        </w:rPr>
        <w:t xml:space="preserve"> multikriteriálnej analýze: </w:t>
      </w:r>
    </w:p>
    <w:p w14:paraId="2BA84D61" w14:textId="77777777" w:rsidR="00CB3BA8" w:rsidRPr="00C74041" w:rsidRDefault="00CB3BA8" w:rsidP="00D9575E">
      <w:pPr>
        <w:spacing w:after="0"/>
        <w:jc w:val="both"/>
        <w:rPr>
          <w:rFonts w:ascii="Times New Roman" w:eastAsia="Times New Roman" w:hAnsi="Times New Roman" w:cs="Times New Roman"/>
          <w:bCs/>
          <w:sz w:val="24"/>
          <w:szCs w:val="24"/>
          <w:lang w:eastAsia="sk-SK"/>
        </w:rPr>
      </w:pPr>
    </w:p>
    <w:p w14:paraId="72AD39FB" w14:textId="77777777" w:rsidR="00CB3BA8" w:rsidRPr="00C74041" w:rsidRDefault="00CB3BA8" w:rsidP="00D9575E">
      <w:pPr>
        <w:pStyle w:val="Odsekzoznamu"/>
        <w:numPr>
          <w:ilvl w:val="0"/>
          <w:numId w:val="6"/>
        </w:numPr>
        <w:spacing w:after="0"/>
        <w:jc w:val="both"/>
        <w:rPr>
          <w:rFonts w:ascii="Times New Roman" w:eastAsia="Times New Roman" w:hAnsi="Times New Roman" w:cs="Times New Roman"/>
          <w:bCs/>
          <w:sz w:val="24"/>
          <w:szCs w:val="24"/>
          <w:lang w:eastAsia="sk-SK"/>
        </w:rPr>
      </w:pPr>
      <w:r w:rsidRPr="00C74041">
        <w:rPr>
          <w:rFonts w:ascii="Times New Roman" w:eastAsia="Times New Roman" w:hAnsi="Times New Roman" w:cs="Times New Roman"/>
          <w:bCs/>
          <w:sz w:val="24"/>
          <w:szCs w:val="24"/>
          <w:lang w:eastAsia="sk-SK"/>
        </w:rPr>
        <w:t xml:space="preserve">Alternatíva A0 – Rozvoj existujúceho systému ITMS2014+ - Pokračovanie súčasného stavu s požadovaným rozvojom (nulová alternatíva), </w:t>
      </w:r>
    </w:p>
    <w:p w14:paraId="7A9657C7" w14:textId="77777777" w:rsidR="00CB3BA8" w:rsidRPr="00C74041" w:rsidRDefault="00CB3BA8" w:rsidP="00D9575E">
      <w:pPr>
        <w:spacing w:after="0"/>
        <w:jc w:val="both"/>
        <w:rPr>
          <w:rFonts w:ascii="Times New Roman" w:eastAsia="Times New Roman" w:hAnsi="Times New Roman" w:cs="Times New Roman"/>
          <w:bCs/>
          <w:sz w:val="24"/>
          <w:szCs w:val="24"/>
          <w:lang w:eastAsia="sk-SK"/>
        </w:rPr>
      </w:pPr>
    </w:p>
    <w:p w14:paraId="74B26866" w14:textId="77777777" w:rsidR="00CB3BA8" w:rsidRPr="00C74041" w:rsidRDefault="00CB3BA8" w:rsidP="00D9575E">
      <w:pPr>
        <w:pStyle w:val="Odsekzoznamu"/>
        <w:numPr>
          <w:ilvl w:val="0"/>
          <w:numId w:val="6"/>
        </w:numPr>
        <w:spacing w:after="0"/>
        <w:jc w:val="both"/>
        <w:rPr>
          <w:rFonts w:ascii="Times New Roman" w:eastAsia="Times New Roman" w:hAnsi="Times New Roman" w:cs="Times New Roman"/>
          <w:bCs/>
          <w:sz w:val="24"/>
          <w:szCs w:val="24"/>
          <w:lang w:eastAsia="sk-SK"/>
        </w:rPr>
      </w:pPr>
      <w:r w:rsidRPr="00C74041">
        <w:rPr>
          <w:rFonts w:ascii="Times New Roman" w:eastAsia="Times New Roman" w:hAnsi="Times New Roman" w:cs="Times New Roman"/>
          <w:bCs/>
          <w:sz w:val="24"/>
          <w:szCs w:val="24"/>
          <w:lang w:eastAsia="sk-SK"/>
        </w:rPr>
        <w:t xml:space="preserve">Alternatíva A1 – Komplexný refaktoring systému ITMS2014+ - Rozvoj využívaním dostupných systémov a komponentov ITMS2014+ a jeho úprava pre potreby nového programového obdobia, </w:t>
      </w:r>
    </w:p>
    <w:p w14:paraId="7B5BFBAD" w14:textId="77777777" w:rsidR="00CB3BA8" w:rsidRPr="00C74041" w:rsidRDefault="00CB3BA8" w:rsidP="00D9575E">
      <w:pPr>
        <w:spacing w:after="0"/>
        <w:jc w:val="both"/>
        <w:rPr>
          <w:rFonts w:ascii="Times New Roman" w:eastAsia="Times New Roman" w:hAnsi="Times New Roman" w:cs="Times New Roman"/>
          <w:bCs/>
          <w:sz w:val="24"/>
          <w:szCs w:val="24"/>
          <w:lang w:eastAsia="sk-SK"/>
        </w:rPr>
      </w:pPr>
    </w:p>
    <w:p w14:paraId="12D307F9" w14:textId="77777777" w:rsidR="00CB3BA8" w:rsidRPr="00C74041" w:rsidRDefault="00CB3BA8" w:rsidP="00D9575E">
      <w:pPr>
        <w:pStyle w:val="Odsekzoznamu"/>
        <w:numPr>
          <w:ilvl w:val="0"/>
          <w:numId w:val="6"/>
        </w:numPr>
        <w:spacing w:after="0"/>
        <w:jc w:val="both"/>
        <w:rPr>
          <w:rFonts w:ascii="Times New Roman" w:eastAsia="Times New Roman" w:hAnsi="Times New Roman" w:cs="Times New Roman"/>
          <w:bCs/>
          <w:sz w:val="24"/>
          <w:szCs w:val="24"/>
          <w:lang w:eastAsia="sk-SK"/>
        </w:rPr>
      </w:pPr>
      <w:r w:rsidRPr="00C74041">
        <w:rPr>
          <w:rFonts w:ascii="Times New Roman" w:eastAsia="Times New Roman" w:hAnsi="Times New Roman" w:cs="Times New Roman"/>
          <w:bCs/>
          <w:sz w:val="24"/>
          <w:szCs w:val="24"/>
          <w:lang w:eastAsia="sk-SK"/>
        </w:rPr>
        <w:t xml:space="preserve">Alternatíva A2 – Vytvorenie samostatného  IS  – Vývoj nového IS pre riadenie grantových workflow, s obmedzenou možnostou opakovaného využitia predpripravených komponentov, </w:t>
      </w:r>
    </w:p>
    <w:p w14:paraId="44E59321" w14:textId="77777777" w:rsidR="00CB3BA8" w:rsidRPr="00C74041" w:rsidRDefault="00CB3BA8" w:rsidP="00D9575E">
      <w:pPr>
        <w:spacing w:after="0"/>
        <w:jc w:val="both"/>
        <w:rPr>
          <w:rFonts w:ascii="Times New Roman" w:eastAsia="Times New Roman" w:hAnsi="Times New Roman" w:cs="Times New Roman"/>
          <w:bCs/>
          <w:sz w:val="24"/>
          <w:szCs w:val="24"/>
          <w:lang w:eastAsia="sk-SK"/>
        </w:rPr>
      </w:pPr>
    </w:p>
    <w:p w14:paraId="364A3141" w14:textId="77777777" w:rsidR="007A317A" w:rsidRPr="00C74041" w:rsidRDefault="00CB3BA8" w:rsidP="00D9575E">
      <w:pPr>
        <w:pStyle w:val="Odsekzoznamu"/>
        <w:numPr>
          <w:ilvl w:val="0"/>
          <w:numId w:val="6"/>
        </w:numPr>
        <w:spacing w:after="0"/>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bCs/>
          <w:sz w:val="24"/>
          <w:szCs w:val="24"/>
          <w:lang w:eastAsia="sk-SK"/>
        </w:rPr>
        <w:t>Alternatíva A3 – Univerzálny grantový IS - Vývoj nového univerzálneho IMS na riadenie grantových workflow s možnosťou opakovaného použitia kľúčových komponentov</w:t>
      </w:r>
      <w:r w:rsidR="000873D2" w:rsidRPr="00C74041">
        <w:rPr>
          <w:rFonts w:ascii="Times New Roman" w:eastAsia="Times New Roman" w:hAnsi="Times New Roman" w:cs="Times New Roman"/>
          <w:bCs/>
          <w:sz w:val="24"/>
          <w:szCs w:val="24"/>
          <w:lang w:eastAsia="sk-SK"/>
        </w:rPr>
        <w:t>.</w:t>
      </w:r>
    </w:p>
    <w:p w14:paraId="57506367" w14:textId="5B2CD842" w:rsidR="007D5748" w:rsidRPr="00C74041" w:rsidRDefault="007D5748" w:rsidP="00D9575E">
      <w:pPr>
        <w:spacing w:after="0"/>
        <w:rPr>
          <w:rFonts w:ascii="Times New Roman" w:eastAsia="Times New Roman" w:hAnsi="Times New Roman" w:cs="Times New Roman"/>
          <w:sz w:val="24"/>
          <w:szCs w:val="24"/>
          <w:lang w:eastAsia="sk-SK"/>
        </w:rPr>
      </w:pPr>
    </w:p>
    <w:p w14:paraId="420249A0" w14:textId="77777777" w:rsidR="007D5748" w:rsidRPr="00C74041" w:rsidRDefault="007D5748" w:rsidP="00D9575E">
      <w:pPr>
        <w:spacing w:after="0"/>
        <w:rPr>
          <w:rFonts w:ascii="Times New Roman" w:eastAsia="Times New Roman" w:hAnsi="Times New Roman" w:cs="Times New Roman"/>
          <w:sz w:val="24"/>
          <w:szCs w:val="24"/>
          <w:lang w:eastAsia="sk-SK"/>
        </w:rPr>
      </w:pPr>
    </w:p>
    <w:p w14:paraId="6CCF457B" w14:textId="77777777" w:rsidR="007D5748" w:rsidRPr="00C74041" w:rsidRDefault="007D5748" w:rsidP="00D9575E">
      <w:pPr>
        <w:spacing w:after="0"/>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2.2.4. Výpočty vplyvov na verejné financie</w:t>
      </w:r>
    </w:p>
    <w:p w14:paraId="66A96F06" w14:textId="77777777" w:rsidR="007D5748" w:rsidRPr="00C74041" w:rsidRDefault="007D5748" w:rsidP="00D9575E">
      <w:pPr>
        <w:spacing w:after="0"/>
        <w:rPr>
          <w:rFonts w:ascii="Times New Roman" w:eastAsia="Times New Roman" w:hAnsi="Times New Roman" w:cs="Times New Roman"/>
          <w:sz w:val="24"/>
          <w:szCs w:val="24"/>
          <w:lang w:eastAsia="sk-SK"/>
        </w:rPr>
      </w:pPr>
    </w:p>
    <w:p w14:paraId="631A413D" w14:textId="77777777" w:rsidR="00494B22" w:rsidRPr="00C74041" w:rsidRDefault="00494B22" w:rsidP="00D9575E">
      <w:pPr>
        <w:pStyle w:val="Default"/>
        <w:spacing w:line="276" w:lineRule="auto"/>
        <w:jc w:val="both"/>
        <w:rPr>
          <w:u w:val="single"/>
        </w:rPr>
      </w:pPr>
      <w:r w:rsidRPr="00C74041">
        <w:rPr>
          <w:u w:val="single"/>
        </w:rPr>
        <w:t>ÚVO</w:t>
      </w:r>
    </w:p>
    <w:p w14:paraId="0D153663" w14:textId="57A80024" w:rsidR="00995863" w:rsidRPr="00C74041" w:rsidRDefault="00995863" w:rsidP="00D9575E">
      <w:pPr>
        <w:pStyle w:val="Default"/>
        <w:spacing w:line="276" w:lineRule="auto"/>
        <w:jc w:val="both"/>
      </w:pPr>
      <w:r w:rsidRPr="00C74041">
        <w:t xml:space="preserve">V rámci mechanizmu stanovenia adekvátneho počtu </w:t>
      </w:r>
      <w:r w:rsidR="00536190" w:rsidRPr="00C74041">
        <w:t>pracovných miest</w:t>
      </w:r>
      <w:r w:rsidRPr="00C74041">
        <w:t xml:space="preserve"> sprostredkovateľského orgánu ÚVO boli zohľadnené nasledovné skutočnosti determinujúce potrebu administratívnych kapacít na implementáciu programového obdobia 2021 - 2027:</w:t>
      </w:r>
    </w:p>
    <w:p w14:paraId="01D43B73" w14:textId="686D114E" w:rsidR="00995863" w:rsidRPr="00C74041" w:rsidRDefault="00995863" w:rsidP="00D9575E">
      <w:pPr>
        <w:pStyle w:val="Default"/>
        <w:numPr>
          <w:ilvl w:val="1"/>
          <w:numId w:val="4"/>
        </w:numPr>
        <w:spacing w:line="276" w:lineRule="auto"/>
        <w:ind w:left="426" w:hanging="426"/>
        <w:jc w:val="both"/>
      </w:pPr>
      <w:r w:rsidRPr="00C74041">
        <w:t>nábehová krivka implementačných postupov a čerpania v programovom období 2021 – 2027, ktorá na základe údajov a vývoja programového obdobia 2014 – 2020 predpokladá postupnú vyťaženosť administratívnych kapacít</w:t>
      </w:r>
      <w:r w:rsidRPr="00C74041">
        <w:rPr>
          <w:b/>
        </w:rPr>
        <w:t xml:space="preserve"> </w:t>
      </w:r>
      <w:r w:rsidRPr="00C74041">
        <w:t xml:space="preserve">2 % v roku 2022, 19 % v roku 2023,  66 % v roku 2024 a dosiahnutie 100 % podielu v roku 2025; </w:t>
      </w:r>
      <w:r w:rsidR="00536190" w:rsidRPr="00C74041">
        <w:t>vo všeobecnosti sa z pohľadu útlmovej krivky implementácie programového obdobia 2014 - 2020 predpokladá postupný úbytok pracovných miest určených na kontrolu verejného obstarávania do konca roka 2023 na súčasných riadiacich a sprostredkovateľských orgánoch a súčasne v rámci nábehovej krivky implementácie programového obdobia 2021 – 2027 sa predpokladá postupný a</w:t>
      </w:r>
      <w:r w:rsidR="00B375A4" w:rsidRPr="00C74041">
        <w:t> </w:t>
      </w:r>
      <w:r w:rsidR="00536190" w:rsidRPr="00C74041">
        <w:t>adekvátny nárast pracovných miest v rámci sprostredkovateľského orgánu ÚVO; v porovnaní s predchádzajúcim programovým obdobím bude potrebné akcelerovať krivku čerpania EÚ fondov v Slovenskej republike</w:t>
      </w:r>
      <w:r w:rsidR="002266C2" w:rsidRPr="00C74041">
        <w:t>,</w:t>
      </w:r>
      <w:r w:rsidR="00536190" w:rsidRPr="00C74041">
        <w:t xml:space="preserve"> a z tohto dôvodu je stav administratívnych kapacít navrhnutý na 2</w:t>
      </w:r>
      <w:r w:rsidR="002266C2" w:rsidRPr="00C74041">
        <w:t>4</w:t>
      </w:r>
      <w:r w:rsidR="00536190" w:rsidRPr="00C74041">
        <w:t> % (</w:t>
      </w:r>
      <w:r w:rsidR="002266C2" w:rsidRPr="00C74041">
        <w:t>36</w:t>
      </w:r>
      <w:r w:rsidR="00536190" w:rsidRPr="00C74041">
        <w:t xml:space="preserve"> pracovných miest) v roku 2022, 66 % (</w:t>
      </w:r>
      <w:r w:rsidR="002266C2" w:rsidRPr="00C74041">
        <w:t>99</w:t>
      </w:r>
      <w:r w:rsidR="00536190" w:rsidRPr="00C74041">
        <w:t xml:space="preserve"> pracovných miest) v roku 2023 a plný stav (</w:t>
      </w:r>
      <w:r w:rsidR="002266C2" w:rsidRPr="00C74041">
        <w:t>150</w:t>
      </w:r>
      <w:r w:rsidR="00536190" w:rsidRPr="00C74041">
        <w:t xml:space="preserve"> pracovných miest) administratívnych kapacít na ÚVO je navrhovaný od 1. januára 2024;</w:t>
      </w:r>
    </w:p>
    <w:p w14:paraId="45F96931" w14:textId="77777777" w:rsidR="00995863" w:rsidRPr="00C74041" w:rsidRDefault="00995863" w:rsidP="00D9575E">
      <w:pPr>
        <w:pStyle w:val="Default"/>
        <w:numPr>
          <w:ilvl w:val="1"/>
          <w:numId w:val="4"/>
        </w:numPr>
        <w:spacing w:line="276" w:lineRule="auto"/>
        <w:ind w:left="426" w:hanging="426"/>
        <w:jc w:val="both"/>
      </w:pPr>
      <w:r w:rsidRPr="00C74041">
        <w:t>nižší objem alokovaných prostriedkov z rozpočtu EÚ, tzn. pokles alokácie z 14,173 mil. eur v programovom období 2014 – 2020 na 12,594 mil. eur v programovom období 2021 – 2027;</w:t>
      </w:r>
    </w:p>
    <w:p w14:paraId="0C456269" w14:textId="77777777" w:rsidR="00995863" w:rsidRPr="00C74041" w:rsidRDefault="00995863" w:rsidP="00D9575E">
      <w:pPr>
        <w:pStyle w:val="Default"/>
        <w:numPr>
          <w:ilvl w:val="1"/>
          <w:numId w:val="4"/>
        </w:numPr>
        <w:spacing w:line="276" w:lineRule="auto"/>
        <w:ind w:left="426" w:hanging="426"/>
        <w:jc w:val="both"/>
      </w:pPr>
      <w:r w:rsidRPr="00C74041">
        <w:t>nižší počet zákaziek vstupujúcich do procesu kontroly verejného obstarávania a z toho plynúci nižší počet vykonávaných overovaní verejného obstarávania; na základe údajov a vývoja programového obdobia 2014 – 2020 sa predpokladá 9 % podiel nadlimitných zákaziek (2 274) z celkového počtu zákaziek (24 186) k dnešnému dňu a dosiahnutie maximálneho počtu nadlimitných zákaziek na úrovni 563 v roku 2025;</w:t>
      </w:r>
    </w:p>
    <w:p w14:paraId="5CDD05F3" w14:textId="77777777" w:rsidR="00995863" w:rsidRPr="00C74041" w:rsidRDefault="00995863" w:rsidP="00D9575E">
      <w:pPr>
        <w:pStyle w:val="Default"/>
        <w:numPr>
          <w:ilvl w:val="1"/>
          <w:numId w:val="4"/>
        </w:numPr>
        <w:spacing w:line="276" w:lineRule="auto"/>
        <w:ind w:left="426" w:hanging="426"/>
        <w:jc w:val="both"/>
      </w:pPr>
      <w:r w:rsidRPr="00C74041">
        <w:t>zmena metodiky a rozsah výkonu kontroly verejného obstarávania z viacnásobných kontrol verejného obstarávania na výkon len jednej ex post kontroly pre nadlimitné zákazky;</w:t>
      </w:r>
    </w:p>
    <w:p w14:paraId="263A10C6" w14:textId="77777777" w:rsidR="00995863" w:rsidRPr="00C74041" w:rsidRDefault="00995863" w:rsidP="00D9575E">
      <w:pPr>
        <w:pStyle w:val="Default"/>
        <w:numPr>
          <w:ilvl w:val="1"/>
          <w:numId w:val="4"/>
        </w:numPr>
        <w:spacing w:line="276" w:lineRule="auto"/>
        <w:ind w:left="426" w:hanging="426"/>
        <w:jc w:val="both"/>
      </w:pPr>
      <w:r w:rsidRPr="00C74041">
        <w:t>zmena metodiky a rozsah výkonu kontroly verejného obstarávania zo 100 % kontroly na vzorkovú kontrolu, t. j.  100 % kontrola verejného obstarávania iba nadlimitných zákaziek a vzorková kontrola podlimitných zákaziek, zákaziek s nízkou hodnotou a ostatných postupov pri nadobúdaní tovarov, služieb a stavebných prác.</w:t>
      </w:r>
    </w:p>
    <w:p w14:paraId="1CA23913" w14:textId="77777777" w:rsidR="007D5748" w:rsidRPr="00C74041" w:rsidRDefault="007D5748" w:rsidP="00D9575E">
      <w:pPr>
        <w:tabs>
          <w:tab w:val="num" w:pos="1080"/>
        </w:tabs>
        <w:spacing w:after="0"/>
        <w:jc w:val="both"/>
        <w:rPr>
          <w:rFonts w:ascii="Times New Roman" w:eastAsia="Times New Roman" w:hAnsi="Times New Roman" w:cs="Times New Roman"/>
          <w:bCs/>
          <w:sz w:val="24"/>
          <w:szCs w:val="24"/>
          <w:lang w:eastAsia="sk-SK"/>
        </w:rPr>
      </w:pPr>
    </w:p>
    <w:p w14:paraId="167449C6" w14:textId="77777777" w:rsidR="005D25B7" w:rsidRPr="00C74041" w:rsidRDefault="005D25B7" w:rsidP="00D9575E">
      <w:pPr>
        <w:tabs>
          <w:tab w:val="num" w:pos="1080"/>
        </w:tabs>
        <w:spacing w:after="0"/>
        <w:jc w:val="both"/>
        <w:rPr>
          <w:rFonts w:ascii="Times New Roman" w:eastAsia="Times New Roman" w:hAnsi="Times New Roman" w:cs="Times New Roman"/>
          <w:bCs/>
          <w:sz w:val="24"/>
          <w:szCs w:val="24"/>
          <w:lang w:eastAsia="sk-SK"/>
        </w:rPr>
      </w:pPr>
      <w:r w:rsidRPr="00C74041">
        <w:rPr>
          <w:rFonts w:ascii="Times New Roman" w:eastAsia="Times New Roman" w:hAnsi="Times New Roman" w:cs="Times New Roman"/>
          <w:bCs/>
          <w:sz w:val="24"/>
          <w:szCs w:val="24"/>
          <w:lang w:eastAsia="sk-SK"/>
        </w:rPr>
        <w:t>Na polročnej báze bude dochádzať k prehodnocovaniu počtu zamestnancov a prehodnocovanie vplyvov na štátny rozpočet.</w:t>
      </w:r>
    </w:p>
    <w:p w14:paraId="063EE96E" w14:textId="77777777" w:rsidR="005D25B7" w:rsidRPr="00C74041" w:rsidRDefault="005D25B7" w:rsidP="00D9575E">
      <w:pPr>
        <w:tabs>
          <w:tab w:val="num" w:pos="1080"/>
        </w:tabs>
        <w:spacing w:after="0"/>
        <w:jc w:val="both"/>
        <w:rPr>
          <w:rFonts w:ascii="Times New Roman" w:eastAsia="Times New Roman" w:hAnsi="Times New Roman" w:cs="Times New Roman"/>
          <w:bCs/>
          <w:sz w:val="24"/>
          <w:szCs w:val="24"/>
          <w:lang w:eastAsia="sk-SK"/>
        </w:rPr>
      </w:pPr>
    </w:p>
    <w:p w14:paraId="368DD2CA" w14:textId="119C5A41" w:rsidR="00CC4241" w:rsidRPr="00C74041" w:rsidRDefault="00CC4241" w:rsidP="00D9575E">
      <w:pPr>
        <w:spacing w:after="0"/>
        <w:jc w:val="both"/>
        <w:rPr>
          <w:rFonts w:ascii="Times New Roman" w:hAnsi="Times New Roman" w:cs="Times New Roman"/>
          <w:bCs/>
          <w:sz w:val="24"/>
          <w:szCs w:val="24"/>
          <w:lang w:eastAsia="sk-SK"/>
        </w:rPr>
      </w:pPr>
      <w:r w:rsidRPr="00C74041">
        <w:rPr>
          <w:rFonts w:ascii="Times New Roman" w:hAnsi="Times New Roman" w:cs="Times New Roman"/>
          <w:bCs/>
          <w:sz w:val="24"/>
          <w:szCs w:val="24"/>
          <w:lang w:eastAsia="sk-SK"/>
        </w:rPr>
        <w:t xml:space="preserve">Mzdy – kategória 610: náklady </w:t>
      </w:r>
      <w:r w:rsidR="00D327EB" w:rsidRPr="00C74041">
        <w:rPr>
          <w:rFonts w:ascii="Times New Roman" w:hAnsi="Times New Roman" w:cs="Times New Roman"/>
          <w:bCs/>
          <w:sz w:val="24"/>
          <w:szCs w:val="24"/>
          <w:lang w:eastAsia="sk-SK"/>
        </w:rPr>
        <w:t xml:space="preserve">vychádzajú z kalkulácie </w:t>
      </w:r>
      <w:r w:rsidR="002F4321" w:rsidRPr="00C74041">
        <w:rPr>
          <w:rFonts w:ascii="Times New Roman" w:hAnsi="Times New Roman" w:cs="Times New Roman"/>
          <w:bCs/>
          <w:sz w:val="24"/>
          <w:szCs w:val="24"/>
          <w:lang w:eastAsia="sk-SK"/>
        </w:rPr>
        <w:t xml:space="preserve">na </w:t>
      </w:r>
      <w:r w:rsidR="00793E61" w:rsidRPr="00C74041">
        <w:rPr>
          <w:rFonts w:ascii="Times New Roman" w:hAnsi="Times New Roman" w:cs="Times New Roman"/>
          <w:bCs/>
          <w:sz w:val="24"/>
          <w:szCs w:val="24"/>
          <w:lang w:eastAsia="sk-SK"/>
        </w:rPr>
        <w:t xml:space="preserve">postupné zvyšovanie počtu zamestnancov až na plný stav </w:t>
      </w:r>
      <w:r w:rsidR="00C74041" w:rsidRPr="00C74041">
        <w:rPr>
          <w:rFonts w:ascii="Times New Roman" w:hAnsi="Times New Roman" w:cs="Times New Roman"/>
          <w:bCs/>
          <w:sz w:val="24"/>
          <w:szCs w:val="24"/>
          <w:lang w:eastAsia="sk-SK"/>
        </w:rPr>
        <w:t>1</w:t>
      </w:r>
      <w:r w:rsidR="00214D88" w:rsidRPr="00C74041">
        <w:rPr>
          <w:rFonts w:ascii="Times New Roman" w:hAnsi="Times New Roman" w:cs="Times New Roman"/>
          <w:bCs/>
          <w:sz w:val="24"/>
          <w:szCs w:val="24"/>
          <w:lang w:eastAsia="sk-SK"/>
        </w:rPr>
        <w:t>5</w:t>
      </w:r>
      <w:r w:rsidR="00C74041" w:rsidRPr="00C74041">
        <w:rPr>
          <w:rFonts w:ascii="Times New Roman" w:hAnsi="Times New Roman" w:cs="Times New Roman"/>
          <w:bCs/>
          <w:sz w:val="24"/>
          <w:szCs w:val="24"/>
          <w:lang w:eastAsia="sk-SK"/>
        </w:rPr>
        <w:t>0</w:t>
      </w:r>
      <w:r w:rsidR="002F4321" w:rsidRPr="00C74041">
        <w:rPr>
          <w:rFonts w:ascii="Times New Roman" w:hAnsi="Times New Roman" w:cs="Times New Roman"/>
          <w:bCs/>
          <w:sz w:val="24"/>
          <w:szCs w:val="24"/>
          <w:lang w:eastAsia="sk-SK"/>
        </w:rPr>
        <w:t xml:space="preserve"> zamestnancov</w:t>
      </w:r>
      <w:r w:rsidR="00D327EB" w:rsidRPr="00C74041">
        <w:rPr>
          <w:rFonts w:ascii="Times New Roman" w:hAnsi="Times New Roman" w:cs="Times New Roman"/>
          <w:bCs/>
          <w:sz w:val="24"/>
          <w:szCs w:val="24"/>
          <w:lang w:eastAsia="sk-SK"/>
        </w:rPr>
        <w:t>, ktorých bude</w:t>
      </w:r>
      <w:r w:rsidR="002F4321" w:rsidRPr="00C74041">
        <w:rPr>
          <w:rFonts w:ascii="Times New Roman" w:hAnsi="Times New Roman" w:cs="Times New Roman"/>
          <w:bCs/>
          <w:sz w:val="24"/>
          <w:szCs w:val="24"/>
          <w:lang w:eastAsia="sk-SK"/>
        </w:rPr>
        <w:t xml:space="preserve"> UVO</w:t>
      </w:r>
      <w:r w:rsidR="00D327EB" w:rsidRPr="00C74041">
        <w:rPr>
          <w:rFonts w:ascii="Times New Roman" w:hAnsi="Times New Roman" w:cs="Times New Roman"/>
          <w:bCs/>
          <w:sz w:val="24"/>
          <w:szCs w:val="24"/>
          <w:lang w:eastAsia="sk-SK"/>
        </w:rPr>
        <w:t xml:space="preserve"> </w:t>
      </w:r>
      <w:r w:rsidR="002F4321" w:rsidRPr="00C74041">
        <w:rPr>
          <w:rFonts w:ascii="Times New Roman" w:hAnsi="Times New Roman" w:cs="Times New Roman"/>
          <w:bCs/>
          <w:sz w:val="24"/>
          <w:szCs w:val="24"/>
          <w:lang w:eastAsia="sk-SK"/>
        </w:rPr>
        <w:t>potrebovať pre účely</w:t>
      </w:r>
      <w:r w:rsidR="00D327EB" w:rsidRPr="00C74041">
        <w:rPr>
          <w:rFonts w:ascii="Times New Roman" w:hAnsi="Times New Roman" w:cs="Times New Roman"/>
          <w:bCs/>
          <w:sz w:val="24"/>
          <w:szCs w:val="24"/>
          <w:lang w:eastAsia="sk-SK"/>
        </w:rPr>
        <w:t> </w:t>
      </w:r>
      <w:r w:rsidR="002F4321" w:rsidRPr="00C74041">
        <w:rPr>
          <w:rFonts w:ascii="Times New Roman" w:hAnsi="Times New Roman" w:cs="Times New Roman"/>
          <w:bCs/>
          <w:sz w:val="24"/>
          <w:szCs w:val="24"/>
          <w:lang w:eastAsia="sk-SK"/>
        </w:rPr>
        <w:t>plnenia</w:t>
      </w:r>
      <w:r w:rsidR="00D327EB" w:rsidRPr="00C74041">
        <w:rPr>
          <w:rFonts w:ascii="Times New Roman" w:hAnsi="Times New Roman" w:cs="Times New Roman"/>
          <w:bCs/>
          <w:sz w:val="24"/>
          <w:szCs w:val="24"/>
          <w:lang w:eastAsia="sk-SK"/>
        </w:rPr>
        <w:t xml:space="preserve"> úloh </w:t>
      </w:r>
      <w:r w:rsidR="002F4321" w:rsidRPr="00C74041">
        <w:rPr>
          <w:rFonts w:ascii="Times New Roman" w:hAnsi="Times New Roman" w:cs="Times New Roman"/>
          <w:bCs/>
          <w:sz w:val="24"/>
          <w:szCs w:val="24"/>
          <w:lang w:eastAsia="sk-SK"/>
        </w:rPr>
        <w:t>a činností sprostredkovateľského orgánu</w:t>
      </w:r>
      <w:r w:rsidR="00D327EB" w:rsidRPr="00C74041">
        <w:rPr>
          <w:rFonts w:ascii="Times New Roman" w:hAnsi="Times New Roman" w:cs="Times New Roman"/>
          <w:bCs/>
          <w:sz w:val="24"/>
          <w:szCs w:val="24"/>
          <w:lang w:eastAsia="sk-SK"/>
        </w:rPr>
        <w:t xml:space="preserve"> (doposiaľ zabezpečované čiastkovo jednotlivými ministerstvami a inými inštitúciami v pozícii RO alebo SO).  </w:t>
      </w:r>
      <w:r w:rsidR="00455AEC" w:rsidRPr="00C74041">
        <w:rPr>
          <w:rFonts w:ascii="Times New Roman" w:hAnsi="Times New Roman" w:cs="Times New Roman"/>
          <w:bCs/>
          <w:sz w:val="24"/>
          <w:szCs w:val="24"/>
          <w:lang w:eastAsia="sk-SK"/>
        </w:rPr>
        <w:t>Zároveň pre rok 2022 sú výdavky rozpočtované od 1.</w:t>
      </w:r>
      <w:r w:rsidR="00214D88" w:rsidRPr="00C74041">
        <w:rPr>
          <w:rFonts w:ascii="Times New Roman" w:hAnsi="Times New Roman" w:cs="Times New Roman"/>
          <w:bCs/>
          <w:sz w:val="24"/>
          <w:szCs w:val="24"/>
          <w:lang w:eastAsia="sk-SK"/>
        </w:rPr>
        <w:t>1</w:t>
      </w:r>
      <w:r w:rsidR="00455AEC" w:rsidRPr="00C74041">
        <w:rPr>
          <w:rFonts w:ascii="Times New Roman" w:hAnsi="Times New Roman" w:cs="Times New Roman"/>
          <w:bCs/>
          <w:sz w:val="24"/>
          <w:szCs w:val="24"/>
          <w:lang w:eastAsia="sk-SK"/>
        </w:rPr>
        <w:t xml:space="preserve">.2022, kedy má </w:t>
      </w:r>
      <w:r w:rsidR="00214D88" w:rsidRPr="00C74041">
        <w:rPr>
          <w:rFonts w:ascii="Times New Roman" w:hAnsi="Times New Roman" w:cs="Times New Roman"/>
          <w:bCs/>
          <w:sz w:val="24"/>
          <w:szCs w:val="24"/>
          <w:lang w:eastAsia="sk-SK"/>
        </w:rPr>
        <w:t xml:space="preserve">začať príprava </w:t>
      </w:r>
      <w:r w:rsidR="00995863" w:rsidRPr="00C74041">
        <w:rPr>
          <w:rFonts w:ascii="Times New Roman" w:hAnsi="Times New Roman" w:cs="Times New Roman"/>
          <w:bCs/>
          <w:sz w:val="24"/>
          <w:szCs w:val="24"/>
          <w:lang w:eastAsia="sk-SK"/>
        </w:rPr>
        <w:t>implementačnej štruktúry</w:t>
      </w:r>
      <w:r w:rsidR="00214D88" w:rsidRPr="00C74041">
        <w:rPr>
          <w:rFonts w:ascii="Times New Roman" w:hAnsi="Times New Roman" w:cs="Times New Roman"/>
          <w:bCs/>
          <w:sz w:val="24"/>
          <w:szCs w:val="24"/>
          <w:lang w:eastAsia="sk-SK"/>
        </w:rPr>
        <w:t xml:space="preserve"> a od 1.7.2022 má </w:t>
      </w:r>
      <w:r w:rsidR="00455AEC" w:rsidRPr="00C74041">
        <w:rPr>
          <w:rFonts w:ascii="Times New Roman" w:hAnsi="Times New Roman" w:cs="Times New Roman"/>
          <w:bCs/>
          <w:sz w:val="24"/>
          <w:szCs w:val="24"/>
          <w:lang w:eastAsia="sk-SK"/>
        </w:rPr>
        <w:t xml:space="preserve">byť zabezpečená implementačná štruktúra UVO ako SO.   </w:t>
      </w:r>
    </w:p>
    <w:p w14:paraId="79DC6134" w14:textId="77777777" w:rsidR="00D327EB" w:rsidRPr="00C74041" w:rsidRDefault="00D327EB" w:rsidP="00D9575E">
      <w:pPr>
        <w:spacing w:after="0"/>
        <w:jc w:val="both"/>
        <w:rPr>
          <w:rFonts w:ascii="Times New Roman" w:hAnsi="Times New Roman" w:cs="Times New Roman"/>
          <w:bCs/>
          <w:sz w:val="24"/>
          <w:szCs w:val="24"/>
          <w:lang w:eastAsia="sk-SK"/>
        </w:rPr>
      </w:pPr>
    </w:p>
    <w:p w14:paraId="1689EF38" w14:textId="77777777" w:rsidR="008C6D59" w:rsidRPr="00C74041" w:rsidRDefault="002F4321" w:rsidP="00D9575E">
      <w:pPr>
        <w:spacing w:after="0"/>
        <w:jc w:val="both"/>
        <w:rPr>
          <w:rFonts w:ascii="Times New Roman" w:hAnsi="Times New Roman" w:cs="Times New Roman"/>
          <w:bCs/>
          <w:sz w:val="24"/>
          <w:szCs w:val="24"/>
          <w:lang w:eastAsia="sk-SK"/>
        </w:rPr>
      </w:pPr>
      <w:r w:rsidRPr="00C74041">
        <w:rPr>
          <w:rFonts w:ascii="Times New Roman" w:hAnsi="Times New Roman" w:cs="Times New Roman"/>
          <w:bCs/>
          <w:sz w:val="24"/>
          <w:szCs w:val="24"/>
          <w:lang w:eastAsia="sk-SK"/>
        </w:rPr>
        <w:t>Personálne</w:t>
      </w:r>
      <w:r w:rsidR="00CC4241" w:rsidRPr="00C74041">
        <w:rPr>
          <w:rFonts w:ascii="Times New Roman" w:hAnsi="Times New Roman" w:cs="Times New Roman"/>
          <w:bCs/>
          <w:sz w:val="24"/>
          <w:szCs w:val="24"/>
          <w:lang w:eastAsia="sk-SK"/>
        </w:rPr>
        <w:t xml:space="preserve"> kapacity budú zabezpečovať činnosti v oblasti pôsobnosti UVO ako SO. Uvedení zamestnanci budú zabezpečovať </w:t>
      </w:r>
      <w:r w:rsidR="008C6D59" w:rsidRPr="00C74041">
        <w:rPr>
          <w:rFonts w:ascii="Times New Roman" w:hAnsi="Times New Roman" w:cs="Times New Roman"/>
          <w:bCs/>
          <w:sz w:val="24"/>
          <w:szCs w:val="24"/>
          <w:lang w:eastAsia="sk-SK"/>
        </w:rPr>
        <w:t>činnosti súvisiace najmä s výkonom kontroly ve</w:t>
      </w:r>
      <w:r w:rsidR="00D327EB" w:rsidRPr="00C74041">
        <w:rPr>
          <w:rFonts w:ascii="Times New Roman" w:hAnsi="Times New Roman" w:cs="Times New Roman"/>
          <w:bCs/>
          <w:sz w:val="24"/>
          <w:szCs w:val="24"/>
          <w:lang w:eastAsia="sk-SK"/>
        </w:rPr>
        <w:t>rejných obstarávaní financovaných z fondov EÚ</w:t>
      </w:r>
      <w:r w:rsidR="008C6D59" w:rsidRPr="00C74041">
        <w:rPr>
          <w:rFonts w:ascii="Times New Roman" w:hAnsi="Times New Roman" w:cs="Times New Roman"/>
          <w:bCs/>
          <w:sz w:val="24"/>
          <w:szCs w:val="24"/>
          <w:lang w:eastAsia="sk-SK"/>
        </w:rPr>
        <w:t>,</w:t>
      </w:r>
      <w:r w:rsidR="00D327EB" w:rsidRPr="00C74041">
        <w:rPr>
          <w:rFonts w:ascii="Times New Roman" w:hAnsi="Times New Roman" w:cs="Times New Roman"/>
          <w:bCs/>
          <w:sz w:val="24"/>
          <w:szCs w:val="24"/>
          <w:lang w:eastAsia="sk-SK"/>
        </w:rPr>
        <w:t xml:space="preserve"> činnosti súvisiace s</w:t>
      </w:r>
      <w:r w:rsidR="008C6D59" w:rsidRPr="00C74041">
        <w:rPr>
          <w:rFonts w:ascii="Times New Roman" w:hAnsi="Times New Roman" w:cs="Times New Roman"/>
          <w:bCs/>
          <w:sz w:val="24"/>
          <w:szCs w:val="24"/>
          <w:lang w:eastAsia="sk-SK"/>
        </w:rPr>
        <w:t> realizovaním správnych konaní v oblasti finančných opráv</w:t>
      </w:r>
      <w:r w:rsidR="00793E61" w:rsidRPr="00C74041">
        <w:rPr>
          <w:rFonts w:ascii="Times New Roman" w:hAnsi="Times New Roman" w:cs="Times New Roman"/>
          <w:bCs/>
          <w:sz w:val="24"/>
          <w:szCs w:val="24"/>
          <w:lang w:eastAsia="sk-SK"/>
        </w:rPr>
        <w:t>,</w:t>
      </w:r>
      <w:r w:rsidR="008C6D59" w:rsidRPr="00C74041">
        <w:rPr>
          <w:rFonts w:ascii="Times New Roman" w:hAnsi="Times New Roman" w:cs="Times New Roman"/>
          <w:bCs/>
          <w:sz w:val="24"/>
          <w:szCs w:val="24"/>
          <w:lang w:eastAsia="sk-SK"/>
        </w:rPr>
        <w:t xml:space="preserve"> </w:t>
      </w:r>
      <w:r w:rsidR="005D25B7" w:rsidRPr="00C74041">
        <w:rPr>
          <w:rFonts w:ascii="Times New Roman" w:hAnsi="Times New Roman" w:cs="Times New Roman"/>
          <w:bCs/>
          <w:sz w:val="24"/>
          <w:szCs w:val="24"/>
          <w:lang w:eastAsia="sk-SK"/>
        </w:rPr>
        <w:t>vrátane metodiky, výkonu kontroly, overovania hospodárnosti výdavkov a súvisiace podporné činnosti v rámci úradu.</w:t>
      </w:r>
      <w:r w:rsidRPr="00C74041">
        <w:rPr>
          <w:rFonts w:ascii="Times New Roman" w:hAnsi="Times New Roman" w:cs="Times New Roman"/>
          <w:bCs/>
          <w:sz w:val="24"/>
          <w:szCs w:val="24"/>
          <w:lang w:eastAsia="sk-SK"/>
        </w:rPr>
        <w:t xml:space="preserve"> Analýza vplyvov</w:t>
      </w:r>
      <w:r w:rsidR="008C6D59" w:rsidRPr="00C74041">
        <w:rPr>
          <w:rFonts w:ascii="Times New Roman" w:hAnsi="Times New Roman" w:cs="Times New Roman"/>
          <w:bCs/>
          <w:sz w:val="24"/>
          <w:szCs w:val="24"/>
          <w:lang w:eastAsia="sk-SK"/>
        </w:rPr>
        <w:t xml:space="preserve"> zároveň reaguje na predpokladaný nárast žiadostí o metodické usmerňovanie prijímateľov zo strany UVO.</w:t>
      </w:r>
    </w:p>
    <w:p w14:paraId="44AAFD67" w14:textId="77777777" w:rsidR="00D327EB" w:rsidRPr="00C74041" w:rsidRDefault="00D327EB" w:rsidP="00D9575E">
      <w:pPr>
        <w:spacing w:after="0"/>
        <w:jc w:val="both"/>
        <w:rPr>
          <w:rFonts w:ascii="Times New Roman" w:hAnsi="Times New Roman" w:cs="Times New Roman"/>
          <w:bCs/>
          <w:sz w:val="24"/>
          <w:szCs w:val="24"/>
          <w:lang w:eastAsia="sk-SK"/>
        </w:rPr>
      </w:pPr>
    </w:p>
    <w:p w14:paraId="2DCE186A" w14:textId="4A8C0440" w:rsidR="00AB2E49" w:rsidRPr="00C74041" w:rsidRDefault="00AB2E49" w:rsidP="00D9575E">
      <w:pPr>
        <w:tabs>
          <w:tab w:val="num" w:pos="1080"/>
        </w:tabs>
        <w:spacing w:after="0"/>
        <w:jc w:val="both"/>
        <w:rPr>
          <w:rFonts w:ascii="Times New Roman" w:eastAsia="Times New Roman" w:hAnsi="Times New Roman" w:cs="Times New Roman"/>
          <w:bCs/>
          <w:sz w:val="24"/>
          <w:szCs w:val="24"/>
          <w:lang w:eastAsia="sk-SK"/>
        </w:rPr>
      </w:pPr>
      <w:r w:rsidRPr="00C74041">
        <w:rPr>
          <w:rFonts w:ascii="Times New Roman" w:eastAsia="Times New Roman" w:hAnsi="Times New Roman" w:cs="Times New Roman"/>
          <w:bCs/>
          <w:sz w:val="24"/>
          <w:szCs w:val="24"/>
          <w:lang w:eastAsia="sk-SK"/>
        </w:rPr>
        <w:t>Finančné zabezpečenie novely zákona bude riešené z OP Technická pomoc (na rok 2022) a v rokoch 2023 – 2025 rozpočtovo nekrytý vplyv (rozdiel medzi očakávanou refundáciou výdavkov a reálnou potrebou)</w:t>
      </w:r>
      <w:r w:rsidR="00C74041" w:rsidRPr="00C74041">
        <w:rPr>
          <w:rFonts w:ascii="Times New Roman" w:eastAsia="Times New Roman" w:hAnsi="Times New Roman" w:cs="Times New Roman"/>
          <w:bCs/>
          <w:sz w:val="24"/>
          <w:szCs w:val="24"/>
          <w:lang w:eastAsia="sk-SK"/>
        </w:rPr>
        <w:t>. MIRRI SR, ktoré v zmysle uznesenia vlády č. 329/2020 z 27. mája 2020 zabezpečuje funkcie riadiaceho orgánu, poskytne podporu a súčinnosť ÚVO pri výkone kompetencií ÚVO ako sprostredkovateľského orgánu a to sa týka aj zabezpečenia dostatočného materiálno-technického a režijného zabezpečenia (ostatné bežné a kapitálové výdavky 630 a 700) pre výkon úloh ÚVO, ktoré mu budú delegované v zmysle čl. 71 ods. 3 všeobecného nariadenia tak, aby UVO ako SO si mohol riadne plniť svoje zákonné povinnosti a MIRRI si je plne vedomé, že úradu na roky 2022-2025 je potrebné zabezpečiť dostatočné materiálno-technické a režijné zabezpečenie (ostatné bežné a kapitálové výdavky 630 a 700) pre výkon úloh ÚVO, ktoré mu budú delegované v zmysle čl. 71 ods. 3 všeobecného nariadenia.</w:t>
      </w:r>
    </w:p>
    <w:p w14:paraId="536C0586" w14:textId="77777777" w:rsidR="00D327EB" w:rsidRPr="00C74041" w:rsidRDefault="00D327EB" w:rsidP="00D9575E">
      <w:pPr>
        <w:tabs>
          <w:tab w:val="num" w:pos="1080"/>
        </w:tabs>
        <w:spacing w:after="0"/>
        <w:jc w:val="both"/>
        <w:rPr>
          <w:rFonts w:ascii="Times New Roman" w:eastAsia="Times New Roman" w:hAnsi="Times New Roman" w:cs="Times New Roman"/>
          <w:bCs/>
          <w:sz w:val="24"/>
          <w:szCs w:val="24"/>
          <w:lang w:eastAsia="sk-SK"/>
        </w:rPr>
      </w:pPr>
    </w:p>
    <w:p w14:paraId="55CF0D43" w14:textId="61DD4E95" w:rsidR="007A317A" w:rsidRPr="00C74041" w:rsidRDefault="00874B0C" w:rsidP="00D9575E">
      <w:pPr>
        <w:tabs>
          <w:tab w:val="num" w:pos="1080"/>
        </w:tabs>
        <w:spacing w:after="0"/>
        <w:jc w:val="both"/>
        <w:rPr>
          <w:rFonts w:ascii="Times New Roman" w:eastAsia="Times New Roman" w:hAnsi="Times New Roman" w:cs="Times New Roman"/>
          <w:bCs/>
          <w:sz w:val="24"/>
          <w:szCs w:val="24"/>
          <w:u w:val="single"/>
          <w:lang w:eastAsia="sk-SK"/>
        </w:rPr>
      </w:pPr>
      <w:r w:rsidRPr="00C74041">
        <w:rPr>
          <w:rFonts w:ascii="Times New Roman" w:eastAsia="Times New Roman" w:hAnsi="Times New Roman" w:cs="Times New Roman"/>
          <w:bCs/>
          <w:sz w:val="24"/>
          <w:szCs w:val="24"/>
          <w:u w:val="single"/>
          <w:lang w:eastAsia="sk-SK"/>
        </w:rPr>
        <w:t>IMS</w:t>
      </w:r>
    </w:p>
    <w:p w14:paraId="033C9B16" w14:textId="34F85128" w:rsidR="000873D2" w:rsidRPr="00C74041" w:rsidRDefault="00C00E53" w:rsidP="00D9575E">
      <w:pPr>
        <w:spacing w:after="0"/>
        <w:jc w:val="both"/>
        <w:rPr>
          <w:rFonts w:ascii="Times New Roman" w:eastAsia="Times New Roman" w:hAnsi="Times New Roman" w:cs="Times New Roman"/>
          <w:bCs/>
          <w:sz w:val="24"/>
          <w:szCs w:val="24"/>
          <w:lang w:eastAsia="sk-SK"/>
        </w:rPr>
      </w:pPr>
      <w:r w:rsidRPr="00C74041">
        <w:rPr>
          <w:rFonts w:ascii="Times New Roman" w:eastAsia="Times New Roman" w:hAnsi="Times New Roman" w:cs="Times New Roman"/>
          <w:bCs/>
          <w:sz w:val="24"/>
          <w:szCs w:val="24"/>
          <w:lang w:eastAsia="sk-SK"/>
        </w:rPr>
        <w:t xml:space="preserve">Nároky pre </w:t>
      </w:r>
      <w:r w:rsidR="008B2695" w:rsidRPr="00C74041">
        <w:rPr>
          <w:rFonts w:ascii="Times New Roman" w:eastAsia="Times New Roman" w:hAnsi="Times New Roman" w:cs="Times New Roman"/>
          <w:bCs/>
          <w:sz w:val="24"/>
          <w:szCs w:val="24"/>
          <w:lang w:eastAsia="sk-SK"/>
        </w:rPr>
        <w:t xml:space="preserve">potreby zabezpečenia rozvoja IMS </w:t>
      </w:r>
      <w:r w:rsidRPr="00C74041">
        <w:rPr>
          <w:rFonts w:ascii="Times New Roman" w:eastAsia="Times New Roman" w:hAnsi="Times New Roman" w:cs="Times New Roman"/>
          <w:bCs/>
          <w:sz w:val="24"/>
          <w:szCs w:val="24"/>
          <w:lang w:eastAsia="sk-SK"/>
        </w:rPr>
        <w:t>(</w:t>
      </w:r>
      <w:r w:rsidR="008B2695" w:rsidRPr="00C74041">
        <w:rPr>
          <w:rFonts w:ascii="Times New Roman" w:eastAsia="Times New Roman" w:hAnsi="Times New Roman" w:cs="Times New Roman"/>
          <w:bCs/>
          <w:sz w:val="24"/>
          <w:szCs w:val="24"/>
          <w:lang w:eastAsia="sk-SK"/>
        </w:rPr>
        <w:t>v rámci kapitálo</w:t>
      </w:r>
      <w:r w:rsidRPr="00C74041">
        <w:rPr>
          <w:rFonts w:ascii="Times New Roman" w:eastAsia="Times New Roman" w:hAnsi="Times New Roman" w:cs="Times New Roman"/>
          <w:bCs/>
          <w:sz w:val="24"/>
          <w:szCs w:val="24"/>
          <w:lang w:eastAsia="sk-SK"/>
        </w:rPr>
        <w:t>vých</w:t>
      </w:r>
      <w:r w:rsidR="008B2695" w:rsidRPr="00C74041">
        <w:rPr>
          <w:rFonts w:ascii="Times New Roman" w:eastAsia="Times New Roman" w:hAnsi="Times New Roman" w:cs="Times New Roman"/>
          <w:bCs/>
          <w:sz w:val="24"/>
          <w:szCs w:val="24"/>
          <w:lang w:eastAsia="sk-SK"/>
        </w:rPr>
        <w:t xml:space="preserve"> výdavkov</w:t>
      </w:r>
      <w:r w:rsidRPr="00C74041">
        <w:rPr>
          <w:rFonts w:ascii="Times New Roman" w:eastAsia="Times New Roman" w:hAnsi="Times New Roman" w:cs="Times New Roman"/>
          <w:bCs/>
          <w:sz w:val="24"/>
          <w:szCs w:val="24"/>
          <w:lang w:eastAsia="sk-SK"/>
        </w:rPr>
        <w:t>)</w:t>
      </w:r>
      <w:r w:rsidR="008B2695" w:rsidRPr="00C74041">
        <w:rPr>
          <w:rFonts w:ascii="Times New Roman" w:eastAsia="Times New Roman" w:hAnsi="Times New Roman" w:cs="Times New Roman"/>
          <w:bCs/>
          <w:sz w:val="24"/>
          <w:szCs w:val="24"/>
          <w:lang w:eastAsia="sk-SK"/>
        </w:rPr>
        <w:t xml:space="preserve"> budú presnejšie vyčíslené po schválení štúdie uskutočniteľnosti zo strany zodpovedných subjektov (Útvar hodnoty za peniaze – Ministerstvo financií SR, sekcia informačných technológii verejnej správy </w:t>
      </w:r>
      <w:r w:rsidRPr="00C74041">
        <w:rPr>
          <w:rFonts w:ascii="Times New Roman" w:eastAsia="Times New Roman" w:hAnsi="Times New Roman" w:cs="Times New Roman"/>
          <w:bCs/>
          <w:sz w:val="24"/>
          <w:szCs w:val="24"/>
          <w:lang w:eastAsia="sk-SK"/>
        </w:rPr>
        <w:t>Ministerstvo investícií, regionálneho rozvoja a informatizácie SR</w:t>
      </w:r>
      <w:r w:rsidR="008B2695" w:rsidRPr="00C74041">
        <w:rPr>
          <w:rFonts w:ascii="Times New Roman" w:eastAsia="Times New Roman" w:hAnsi="Times New Roman" w:cs="Times New Roman"/>
          <w:bCs/>
          <w:sz w:val="24"/>
          <w:szCs w:val="24"/>
          <w:lang w:eastAsia="sk-SK"/>
        </w:rPr>
        <w:t xml:space="preserve">). </w:t>
      </w:r>
      <w:r w:rsidR="00DE26CC" w:rsidRPr="00C74041">
        <w:rPr>
          <w:rFonts w:ascii="Times New Roman" w:eastAsia="Times New Roman" w:hAnsi="Times New Roman" w:cs="Times New Roman"/>
          <w:bCs/>
          <w:sz w:val="24"/>
          <w:szCs w:val="24"/>
          <w:lang w:eastAsia="sk-SK"/>
        </w:rPr>
        <w:t>Proces je</w:t>
      </w:r>
      <w:r w:rsidRPr="00C74041">
        <w:rPr>
          <w:rFonts w:ascii="Times New Roman" w:eastAsia="Times New Roman" w:hAnsi="Times New Roman" w:cs="Times New Roman"/>
          <w:bCs/>
          <w:sz w:val="24"/>
          <w:szCs w:val="24"/>
          <w:lang w:eastAsia="sk-SK"/>
        </w:rPr>
        <w:t xml:space="preserve"> započatý a jeho </w:t>
      </w:r>
      <w:r w:rsidR="00700764" w:rsidRPr="00C74041">
        <w:rPr>
          <w:rFonts w:ascii="Times New Roman" w:eastAsia="Times New Roman" w:hAnsi="Times New Roman" w:cs="Times New Roman"/>
          <w:bCs/>
          <w:sz w:val="24"/>
          <w:szCs w:val="24"/>
          <w:lang w:eastAsia="sk-SK"/>
        </w:rPr>
        <w:t>ukončenie</w:t>
      </w:r>
      <w:r w:rsidRPr="00C74041">
        <w:rPr>
          <w:rFonts w:ascii="Times New Roman" w:eastAsia="Times New Roman" w:hAnsi="Times New Roman" w:cs="Times New Roman"/>
          <w:bCs/>
          <w:sz w:val="24"/>
          <w:szCs w:val="24"/>
          <w:lang w:eastAsia="sk-SK"/>
        </w:rPr>
        <w:t xml:space="preserve"> je </w:t>
      </w:r>
      <w:r w:rsidR="00DE26CC" w:rsidRPr="00C74041">
        <w:rPr>
          <w:rFonts w:ascii="Times New Roman" w:eastAsia="Times New Roman" w:hAnsi="Times New Roman" w:cs="Times New Roman"/>
          <w:bCs/>
          <w:sz w:val="24"/>
          <w:szCs w:val="24"/>
          <w:lang w:eastAsia="sk-SK"/>
        </w:rPr>
        <w:t xml:space="preserve">plánovaný v  2. štvrťroku 2022 v závislosti od </w:t>
      </w:r>
      <w:r w:rsidR="00791617" w:rsidRPr="00C74041">
        <w:rPr>
          <w:rFonts w:ascii="Times New Roman" w:eastAsia="Times New Roman" w:hAnsi="Times New Roman" w:cs="Times New Roman"/>
          <w:bCs/>
          <w:sz w:val="24"/>
          <w:szCs w:val="24"/>
          <w:lang w:eastAsia="sk-SK"/>
        </w:rPr>
        <w:t>schválenia finálneho znenia štúdie</w:t>
      </w:r>
      <w:r w:rsidR="00DE26CC" w:rsidRPr="00C74041">
        <w:rPr>
          <w:rFonts w:ascii="Times New Roman" w:eastAsia="Times New Roman" w:hAnsi="Times New Roman" w:cs="Times New Roman"/>
          <w:bCs/>
          <w:sz w:val="24"/>
          <w:szCs w:val="24"/>
          <w:lang w:eastAsia="sk-SK"/>
        </w:rPr>
        <w:t xml:space="preserve"> uskutočniteľnosti. </w:t>
      </w:r>
      <w:r w:rsidR="008B2695" w:rsidRPr="00C74041">
        <w:rPr>
          <w:rFonts w:ascii="Times New Roman" w:eastAsia="Times New Roman" w:hAnsi="Times New Roman" w:cs="Times New Roman"/>
          <w:bCs/>
          <w:sz w:val="24"/>
          <w:szCs w:val="24"/>
          <w:lang w:eastAsia="sk-SK"/>
        </w:rPr>
        <w:t xml:space="preserve">Toho času a v zmysle dostupných informácii  </w:t>
      </w:r>
      <w:r w:rsidR="00DE26CC" w:rsidRPr="00C74041">
        <w:rPr>
          <w:rFonts w:ascii="Times New Roman" w:eastAsia="Times New Roman" w:hAnsi="Times New Roman" w:cs="Times New Roman"/>
          <w:bCs/>
          <w:sz w:val="24"/>
          <w:szCs w:val="24"/>
          <w:lang w:eastAsia="sk-SK"/>
        </w:rPr>
        <w:t>je možné len poskytnúť kvalifikovaný odhad výdavkov spojených s jednotlivými  alternatívami</w:t>
      </w:r>
      <w:r w:rsidR="000873D2" w:rsidRPr="00C74041">
        <w:rPr>
          <w:rFonts w:ascii="Times New Roman" w:eastAsia="Times New Roman" w:hAnsi="Times New Roman" w:cs="Times New Roman"/>
          <w:bCs/>
          <w:sz w:val="24"/>
          <w:szCs w:val="24"/>
          <w:lang w:eastAsia="sk-SK"/>
        </w:rPr>
        <w:t xml:space="preserve"> rozvoja IMS</w:t>
      </w:r>
      <w:r w:rsidR="00DE26CC" w:rsidRPr="00C74041">
        <w:rPr>
          <w:rFonts w:ascii="Times New Roman" w:eastAsia="Times New Roman" w:hAnsi="Times New Roman" w:cs="Times New Roman"/>
          <w:bCs/>
          <w:sz w:val="24"/>
          <w:szCs w:val="24"/>
          <w:lang w:eastAsia="sk-SK"/>
        </w:rPr>
        <w:t>.</w:t>
      </w:r>
    </w:p>
    <w:p w14:paraId="47164301" w14:textId="188C97D5" w:rsidR="00DE26CC" w:rsidRPr="00C74041" w:rsidRDefault="00DE26CC" w:rsidP="00D9575E">
      <w:pPr>
        <w:spacing w:after="0"/>
        <w:jc w:val="both"/>
        <w:rPr>
          <w:rFonts w:ascii="Times New Roman" w:eastAsia="Times New Roman" w:hAnsi="Times New Roman" w:cs="Times New Roman"/>
          <w:bCs/>
          <w:sz w:val="24"/>
          <w:szCs w:val="24"/>
          <w:lang w:eastAsia="sk-SK"/>
        </w:rPr>
      </w:pPr>
      <w:r w:rsidRPr="00C74041">
        <w:rPr>
          <w:rFonts w:ascii="Times New Roman" w:eastAsia="Times New Roman" w:hAnsi="Times New Roman" w:cs="Times New Roman"/>
          <w:bCs/>
          <w:sz w:val="24"/>
          <w:szCs w:val="24"/>
          <w:lang w:eastAsia="sk-SK"/>
        </w:rPr>
        <w:t>Ako najnáročnejšia</w:t>
      </w:r>
      <w:r w:rsidR="00496A58" w:rsidRPr="00C74041">
        <w:rPr>
          <w:rFonts w:ascii="Times New Roman" w:eastAsia="Times New Roman" w:hAnsi="Times New Roman" w:cs="Times New Roman"/>
          <w:bCs/>
          <w:sz w:val="24"/>
          <w:szCs w:val="24"/>
          <w:lang w:eastAsia="sk-SK"/>
        </w:rPr>
        <w:t xml:space="preserve"> </w:t>
      </w:r>
      <w:r w:rsidRPr="00C74041">
        <w:rPr>
          <w:rFonts w:ascii="Times New Roman" w:eastAsia="Times New Roman" w:hAnsi="Times New Roman" w:cs="Times New Roman"/>
          <w:bCs/>
          <w:sz w:val="24"/>
          <w:szCs w:val="24"/>
          <w:lang w:eastAsia="sk-SK"/>
        </w:rPr>
        <w:t xml:space="preserve"> alternatíva </w:t>
      </w:r>
      <w:r w:rsidR="00791617" w:rsidRPr="00C74041">
        <w:rPr>
          <w:rFonts w:ascii="Times New Roman" w:eastAsia="Times New Roman" w:hAnsi="Times New Roman" w:cs="Times New Roman"/>
          <w:bCs/>
          <w:sz w:val="24"/>
          <w:szCs w:val="24"/>
          <w:lang w:eastAsia="sk-SK"/>
        </w:rPr>
        <w:t xml:space="preserve">IMS </w:t>
      </w:r>
      <w:r w:rsidRPr="00C74041">
        <w:rPr>
          <w:rFonts w:ascii="Times New Roman" w:eastAsia="Times New Roman" w:hAnsi="Times New Roman" w:cs="Times New Roman"/>
          <w:bCs/>
          <w:sz w:val="24"/>
          <w:szCs w:val="24"/>
          <w:lang w:eastAsia="sk-SK"/>
        </w:rPr>
        <w:t>sa javí Alternatíva A3 – Univerzálny grantový IS - Vývoj nového univerzálneho IMS na riadenie grantových workflow s možnosťou opakovaného použitia kľúčových komponentov</w:t>
      </w:r>
      <w:r w:rsidR="00C00E53" w:rsidRPr="00C74041">
        <w:rPr>
          <w:rFonts w:ascii="Times New Roman" w:eastAsia="Times New Roman" w:hAnsi="Times New Roman" w:cs="Times New Roman"/>
          <w:bCs/>
          <w:sz w:val="24"/>
          <w:szCs w:val="24"/>
          <w:lang w:eastAsia="sk-SK"/>
        </w:rPr>
        <w:t>. Táto alternatíva</w:t>
      </w:r>
      <w:r w:rsidRPr="00C74041">
        <w:rPr>
          <w:rFonts w:ascii="Times New Roman" w:eastAsia="Times New Roman" w:hAnsi="Times New Roman" w:cs="Times New Roman"/>
          <w:bCs/>
          <w:sz w:val="24"/>
          <w:szCs w:val="24"/>
          <w:lang w:eastAsia="sk-SK"/>
        </w:rPr>
        <w:t xml:space="preserve"> z pohľadu potreby vynaložených nákladov by bola najnákladnejšia. </w:t>
      </w:r>
      <w:r w:rsidR="000873D2" w:rsidRPr="00C74041">
        <w:rPr>
          <w:rFonts w:ascii="Times New Roman" w:eastAsia="Times New Roman" w:hAnsi="Times New Roman" w:cs="Times New Roman"/>
          <w:bCs/>
          <w:sz w:val="24"/>
          <w:szCs w:val="24"/>
          <w:lang w:eastAsia="sk-SK"/>
        </w:rPr>
        <w:t xml:space="preserve">Nakoľko návrh nie je možné </w:t>
      </w:r>
      <w:r w:rsidR="00791617" w:rsidRPr="00C74041">
        <w:rPr>
          <w:rFonts w:ascii="Times New Roman" w:eastAsia="Times New Roman" w:hAnsi="Times New Roman" w:cs="Times New Roman"/>
          <w:bCs/>
          <w:sz w:val="24"/>
          <w:szCs w:val="24"/>
          <w:lang w:eastAsia="sk-SK"/>
        </w:rPr>
        <w:t>označiť za najefektívnejší z pohľadu financovania nebude predmetom tejto analýzy.</w:t>
      </w:r>
    </w:p>
    <w:p w14:paraId="3C15570E" w14:textId="17D9D1B5" w:rsidR="000873D2" w:rsidRPr="00C74041" w:rsidRDefault="000873D2" w:rsidP="00D9575E">
      <w:pPr>
        <w:spacing w:after="0"/>
        <w:jc w:val="both"/>
        <w:rPr>
          <w:rFonts w:ascii="Times New Roman" w:eastAsia="Times New Roman" w:hAnsi="Times New Roman" w:cs="Times New Roman"/>
          <w:bCs/>
          <w:sz w:val="24"/>
          <w:szCs w:val="24"/>
          <w:lang w:eastAsia="sk-SK"/>
        </w:rPr>
      </w:pPr>
      <w:r w:rsidRPr="00C74041">
        <w:rPr>
          <w:rFonts w:ascii="Times New Roman" w:eastAsia="Times New Roman" w:hAnsi="Times New Roman" w:cs="Times New Roman"/>
          <w:bCs/>
          <w:sz w:val="24"/>
          <w:szCs w:val="24"/>
          <w:lang w:eastAsia="sk-SK"/>
        </w:rPr>
        <w:t>Alternatíva A0 – Rozvoj existujúceho systému ITMS2014+ - Pokračovanie súčasného stavu s požadovaným rozvojom (nulová alternatíva),</w:t>
      </w:r>
      <w:r w:rsidR="00D504A7" w:rsidRPr="00C74041">
        <w:rPr>
          <w:rFonts w:ascii="Times New Roman" w:eastAsia="Times New Roman" w:hAnsi="Times New Roman" w:cs="Times New Roman"/>
          <w:bCs/>
          <w:sz w:val="24"/>
          <w:szCs w:val="24"/>
          <w:lang w:eastAsia="sk-SK"/>
        </w:rPr>
        <w:t xml:space="preserve"> nepokrýva požiadavky legislatívy (či už existujúcej, resp. plánovanej)</w:t>
      </w:r>
      <w:r w:rsidR="00C55F8E" w:rsidRPr="00C74041">
        <w:rPr>
          <w:rFonts w:ascii="Times New Roman" w:eastAsia="Times New Roman" w:hAnsi="Times New Roman" w:cs="Times New Roman"/>
          <w:bCs/>
          <w:sz w:val="24"/>
          <w:szCs w:val="24"/>
          <w:lang w:eastAsia="sk-SK"/>
        </w:rPr>
        <w:t>,</w:t>
      </w:r>
      <w:r w:rsidR="00D504A7" w:rsidRPr="00C74041">
        <w:rPr>
          <w:rFonts w:ascii="Times New Roman" w:eastAsia="Times New Roman" w:hAnsi="Times New Roman" w:cs="Times New Roman"/>
          <w:bCs/>
          <w:sz w:val="24"/>
          <w:szCs w:val="24"/>
          <w:lang w:eastAsia="sk-SK"/>
        </w:rPr>
        <w:t xml:space="preserve"> preto uvedená alternatíva nie je ďalej oceňovaná kvalifikovaným odhadom</w:t>
      </w:r>
      <w:r w:rsidR="00791617" w:rsidRPr="00C74041">
        <w:rPr>
          <w:rFonts w:ascii="Times New Roman" w:eastAsia="Times New Roman" w:hAnsi="Times New Roman" w:cs="Times New Roman"/>
          <w:bCs/>
          <w:sz w:val="24"/>
          <w:szCs w:val="24"/>
          <w:lang w:eastAsia="sk-SK"/>
        </w:rPr>
        <w:t>, nakoľko nespĺňa legislatívne požiadavky</w:t>
      </w:r>
      <w:r w:rsidR="00D504A7" w:rsidRPr="00C74041">
        <w:rPr>
          <w:rFonts w:ascii="Times New Roman" w:eastAsia="Times New Roman" w:hAnsi="Times New Roman" w:cs="Times New Roman"/>
          <w:bCs/>
          <w:sz w:val="24"/>
          <w:szCs w:val="24"/>
          <w:lang w:eastAsia="sk-SK"/>
        </w:rPr>
        <w:t>.</w:t>
      </w:r>
      <w:r w:rsidR="00791617" w:rsidRPr="00C74041">
        <w:rPr>
          <w:rFonts w:ascii="Times New Roman" w:eastAsia="Times New Roman" w:hAnsi="Times New Roman" w:cs="Times New Roman"/>
          <w:bCs/>
          <w:sz w:val="24"/>
          <w:szCs w:val="24"/>
          <w:lang w:eastAsia="sk-SK"/>
        </w:rPr>
        <w:t xml:space="preserve"> Uvedená alternatíva by Slovenskej republike spôsobovala reputačné riziko spojené s nedostatočnými službami informačného systému.</w:t>
      </w:r>
    </w:p>
    <w:p w14:paraId="035E6635" w14:textId="5EC75DC3" w:rsidR="00E56D91" w:rsidRPr="00C74041" w:rsidRDefault="00D504A7" w:rsidP="00D9575E">
      <w:pPr>
        <w:spacing w:after="0"/>
        <w:jc w:val="both"/>
        <w:rPr>
          <w:rFonts w:ascii="Times New Roman" w:eastAsia="Times New Roman" w:hAnsi="Times New Roman" w:cs="Times New Roman"/>
          <w:bCs/>
          <w:sz w:val="24"/>
          <w:szCs w:val="24"/>
          <w:lang w:eastAsia="sk-SK"/>
        </w:rPr>
      </w:pPr>
      <w:r w:rsidRPr="00C74041">
        <w:rPr>
          <w:rFonts w:ascii="Times New Roman" w:eastAsia="Times New Roman" w:hAnsi="Times New Roman" w:cs="Times New Roman"/>
          <w:bCs/>
          <w:sz w:val="24"/>
          <w:szCs w:val="24"/>
          <w:lang w:eastAsia="sk-SK"/>
        </w:rPr>
        <w:t>Alternatívy A2 a A3 sú porovnateľne finančne nákladné</w:t>
      </w:r>
      <w:r w:rsidR="00E56D91" w:rsidRPr="00C74041">
        <w:rPr>
          <w:rFonts w:ascii="Times New Roman" w:eastAsia="Times New Roman" w:hAnsi="Times New Roman" w:cs="Times New Roman"/>
          <w:bCs/>
          <w:sz w:val="24"/>
          <w:szCs w:val="24"/>
          <w:lang w:eastAsia="sk-SK"/>
        </w:rPr>
        <w:t xml:space="preserve"> a</w:t>
      </w:r>
      <w:r w:rsidR="00047F7B" w:rsidRPr="00C74041">
        <w:rPr>
          <w:rFonts w:ascii="Times New Roman" w:eastAsia="Times New Roman" w:hAnsi="Times New Roman" w:cs="Times New Roman"/>
          <w:bCs/>
          <w:sz w:val="24"/>
          <w:szCs w:val="24"/>
          <w:lang w:eastAsia="sk-SK"/>
        </w:rPr>
        <w:t xml:space="preserve"> budú vyhodnocované súčasne. Ocenené budú </w:t>
      </w:r>
      <w:r w:rsidRPr="00C74041">
        <w:rPr>
          <w:rFonts w:ascii="Times New Roman" w:eastAsia="Times New Roman" w:hAnsi="Times New Roman" w:cs="Times New Roman"/>
          <w:bCs/>
          <w:sz w:val="24"/>
          <w:szCs w:val="24"/>
          <w:lang w:eastAsia="sk-SK"/>
        </w:rPr>
        <w:t xml:space="preserve">kvalifikovaným odhadom </w:t>
      </w:r>
      <w:r w:rsidR="00047F7B" w:rsidRPr="00C74041">
        <w:rPr>
          <w:rFonts w:ascii="Times New Roman" w:eastAsia="Times New Roman" w:hAnsi="Times New Roman" w:cs="Times New Roman"/>
          <w:bCs/>
          <w:sz w:val="24"/>
          <w:szCs w:val="24"/>
          <w:lang w:eastAsia="sk-SK"/>
        </w:rPr>
        <w:t xml:space="preserve">správcu ITMS2014+, ktorý </w:t>
      </w:r>
      <w:r w:rsidRPr="00C74041">
        <w:rPr>
          <w:rFonts w:ascii="Times New Roman" w:eastAsia="Times New Roman" w:hAnsi="Times New Roman" w:cs="Times New Roman"/>
          <w:bCs/>
          <w:sz w:val="24"/>
          <w:szCs w:val="24"/>
          <w:lang w:eastAsia="sk-SK"/>
        </w:rPr>
        <w:t>stanovi</w:t>
      </w:r>
      <w:r w:rsidR="00047F7B" w:rsidRPr="00C74041">
        <w:rPr>
          <w:rFonts w:ascii="Times New Roman" w:eastAsia="Times New Roman" w:hAnsi="Times New Roman" w:cs="Times New Roman"/>
          <w:bCs/>
          <w:sz w:val="24"/>
          <w:szCs w:val="24"/>
          <w:lang w:eastAsia="sk-SK"/>
        </w:rPr>
        <w:t>l</w:t>
      </w:r>
      <w:r w:rsidRPr="00C74041">
        <w:rPr>
          <w:rFonts w:ascii="Times New Roman" w:eastAsia="Times New Roman" w:hAnsi="Times New Roman" w:cs="Times New Roman"/>
          <w:bCs/>
          <w:sz w:val="24"/>
          <w:szCs w:val="24"/>
          <w:lang w:eastAsia="sk-SK"/>
        </w:rPr>
        <w:t xml:space="preserve"> finančnú náročnosť v podobe prácnosti vyjadrenú v počte osobodní expertov, prostredníctvom práce ktorých bude IMS budovaný/aktualizovaný.</w:t>
      </w:r>
      <w:r w:rsidR="00047F7B" w:rsidRPr="00C74041">
        <w:rPr>
          <w:rFonts w:ascii="Times New Roman" w:eastAsia="Times New Roman" w:hAnsi="Times New Roman" w:cs="Times New Roman"/>
          <w:bCs/>
          <w:sz w:val="24"/>
          <w:szCs w:val="24"/>
          <w:lang w:eastAsia="sk-SK"/>
        </w:rPr>
        <w:t xml:space="preserve"> Suma osobodní bude vynásobená priemernou cenou za osobodeň práce experta, pričom táto je získaná analýzou dát zverejnených v Centrálnom registri zmlúv. </w:t>
      </w:r>
      <w:r w:rsidRPr="00C74041">
        <w:rPr>
          <w:rFonts w:ascii="Times New Roman" w:eastAsia="Times New Roman" w:hAnsi="Times New Roman" w:cs="Times New Roman"/>
          <w:bCs/>
          <w:sz w:val="24"/>
          <w:szCs w:val="24"/>
          <w:lang w:eastAsia="sk-SK"/>
        </w:rPr>
        <w:t xml:space="preserve"> </w:t>
      </w:r>
      <w:r w:rsidRPr="00C74041">
        <w:rPr>
          <w:rFonts w:ascii="Times New Roman" w:eastAsia="Times New Roman" w:hAnsi="Times New Roman" w:cs="Times New Roman"/>
          <w:bCs/>
          <w:sz w:val="24"/>
          <w:szCs w:val="24"/>
          <w:u w:val="single"/>
          <w:lang w:eastAsia="sk-SK"/>
        </w:rPr>
        <w:t xml:space="preserve">Nakoľko toho času neexistujú </w:t>
      </w:r>
      <w:r w:rsidR="00047F7B" w:rsidRPr="00C74041">
        <w:rPr>
          <w:rFonts w:ascii="Times New Roman" w:eastAsia="Times New Roman" w:hAnsi="Times New Roman" w:cs="Times New Roman"/>
          <w:bCs/>
          <w:sz w:val="24"/>
          <w:szCs w:val="24"/>
          <w:u w:val="single"/>
          <w:lang w:eastAsia="sk-SK"/>
        </w:rPr>
        <w:t>presné</w:t>
      </w:r>
      <w:r w:rsidRPr="00C74041">
        <w:rPr>
          <w:rFonts w:ascii="Times New Roman" w:eastAsia="Times New Roman" w:hAnsi="Times New Roman" w:cs="Times New Roman"/>
          <w:bCs/>
          <w:sz w:val="24"/>
          <w:szCs w:val="24"/>
          <w:u w:val="single"/>
          <w:lang w:eastAsia="sk-SK"/>
        </w:rPr>
        <w:t xml:space="preserve"> odhady prácnosti jednotlivých alternatív</w:t>
      </w:r>
      <w:r w:rsidR="00047F7B" w:rsidRPr="00C74041">
        <w:rPr>
          <w:rFonts w:ascii="Times New Roman" w:eastAsia="Times New Roman" w:hAnsi="Times New Roman" w:cs="Times New Roman"/>
          <w:bCs/>
          <w:sz w:val="24"/>
          <w:szCs w:val="24"/>
          <w:u w:val="single"/>
          <w:lang w:eastAsia="sk-SK"/>
        </w:rPr>
        <w:t xml:space="preserve"> z objektívnych príčin</w:t>
      </w:r>
      <w:r w:rsidR="00700764" w:rsidRPr="00C74041">
        <w:rPr>
          <w:rFonts w:ascii="Times New Roman" w:eastAsia="Times New Roman" w:hAnsi="Times New Roman" w:cs="Times New Roman"/>
          <w:bCs/>
          <w:sz w:val="24"/>
          <w:szCs w:val="24"/>
          <w:u w:val="single"/>
          <w:lang w:eastAsia="sk-SK"/>
        </w:rPr>
        <w:t>,</w:t>
      </w:r>
      <w:r w:rsidR="00E56D91" w:rsidRPr="00C74041">
        <w:rPr>
          <w:rFonts w:ascii="Times New Roman" w:eastAsia="Times New Roman" w:hAnsi="Times New Roman" w:cs="Times New Roman"/>
          <w:bCs/>
          <w:sz w:val="24"/>
          <w:szCs w:val="24"/>
          <w:lang w:eastAsia="sk-SK"/>
        </w:rPr>
        <w:t xml:space="preserve"> </w:t>
      </w:r>
      <w:r w:rsidR="00700764" w:rsidRPr="00C74041">
        <w:rPr>
          <w:rFonts w:ascii="Times New Roman" w:eastAsia="Times New Roman" w:hAnsi="Times New Roman" w:cs="Times New Roman"/>
          <w:bCs/>
          <w:sz w:val="24"/>
          <w:szCs w:val="24"/>
          <w:lang w:eastAsia="sk-SK"/>
        </w:rPr>
        <w:t>n</w:t>
      </w:r>
      <w:r w:rsidR="00E56D91" w:rsidRPr="00C74041">
        <w:rPr>
          <w:rFonts w:ascii="Times New Roman" w:eastAsia="Times New Roman" w:hAnsi="Times New Roman" w:cs="Times New Roman"/>
          <w:bCs/>
          <w:sz w:val="24"/>
          <w:szCs w:val="24"/>
          <w:lang w:eastAsia="sk-SK"/>
        </w:rPr>
        <w:t xml:space="preserve">apr. </w:t>
      </w:r>
      <w:r w:rsidR="00047F7B" w:rsidRPr="00C74041">
        <w:rPr>
          <w:rFonts w:ascii="Times New Roman" w:eastAsia="Times New Roman" w:hAnsi="Times New Roman" w:cs="Times New Roman"/>
          <w:bCs/>
          <w:sz w:val="24"/>
          <w:szCs w:val="24"/>
          <w:lang w:eastAsia="sk-SK"/>
        </w:rPr>
        <w:t>oneskorené prijatie legislatívy EÚ v lete tohto roku a nadväzujúci posun pri príprave procesnej a riadiacej dokumentácie na úrovni členského štátu</w:t>
      </w:r>
      <w:r w:rsidR="00E56D91" w:rsidRPr="00C74041">
        <w:rPr>
          <w:rFonts w:ascii="Times New Roman" w:eastAsia="Times New Roman" w:hAnsi="Times New Roman" w:cs="Times New Roman"/>
          <w:bCs/>
          <w:sz w:val="24"/>
          <w:szCs w:val="24"/>
          <w:lang w:eastAsia="sk-SK"/>
        </w:rPr>
        <w:t xml:space="preserve">. Všetky tieto skutočnosti </w:t>
      </w:r>
      <w:r w:rsidR="00047F7B" w:rsidRPr="00C74041">
        <w:rPr>
          <w:rFonts w:ascii="Times New Roman" w:eastAsia="Times New Roman" w:hAnsi="Times New Roman" w:cs="Times New Roman"/>
          <w:bCs/>
          <w:sz w:val="24"/>
          <w:szCs w:val="24"/>
          <w:lang w:eastAsia="sk-SK"/>
        </w:rPr>
        <w:t>majú dopady na</w:t>
      </w:r>
      <w:r w:rsidR="00C55F8E" w:rsidRPr="00C74041">
        <w:rPr>
          <w:rFonts w:ascii="Times New Roman" w:eastAsia="Times New Roman" w:hAnsi="Times New Roman" w:cs="Times New Roman"/>
          <w:bCs/>
          <w:sz w:val="24"/>
          <w:szCs w:val="24"/>
          <w:lang w:eastAsia="sk-SK"/>
        </w:rPr>
        <w:t xml:space="preserve"> časový plán realizácie projektu ako aj na</w:t>
      </w:r>
      <w:r w:rsidR="00047F7B" w:rsidRPr="00C74041">
        <w:rPr>
          <w:rFonts w:ascii="Times New Roman" w:eastAsia="Times New Roman" w:hAnsi="Times New Roman" w:cs="Times New Roman"/>
          <w:bCs/>
          <w:sz w:val="24"/>
          <w:szCs w:val="24"/>
          <w:lang w:eastAsia="sk-SK"/>
        </w:rPr>
        <w:t xml:space="preserve"> rozsah</w:t>
      </w:r>
      <w:r w:rsidR="00E56D91" w:rsidRPr="00C74041">
        <w:rPr>
          <w:rFonts w:ascii="Times New Roman" w:eastAsia="Times New Roman" w:hAnsi="Times New Roman" w:cs="Times New Roman"/>
          <w:bCs/>
          <w:sz w:val="24"/>
          <w:szCs w:val="24"/>
          <w:lang w:eastAsia="sk-SK"/>
        </w:rPr>
        <w:t xml:space="preserve"> a kvalitu</w:t>
      </w:r>
      <w:r w:rsidR="00047F7B" w:rsidRPr="00C74041">
        <w:rPr>
          <w:rFonts w:ascii="Times New Roman" w:eastAsia="Times New Roman" w:hAnsi="Times New Roman" w:cs="Times New Roman"/>
          <w:bCs/>
          <w:sz w:val="24"/>
          <w:szCs w:val="24"/>
          <w:lang w:eastAsia="sk-SK"/>
        </w:rPr>
        <w:t xml:space="preserve"> podporených procesov v</w:t>
      </w:r>
      <w:r w:rsidR="00E56D91" w:rsidRPr="00C74041">
        <w:rPr>
          <w:rFonts w:ascii="Times New Roman" w:eastAsia="Times New Roman" w:hAnsi="Times New Roman" w:cs="Times New Roman"/>
          <w:bCs/>
          <w:sz w:val="24"/>
          <w:szCs w:val="24"/>
          <w:lang w:eastAsia="sk-SK"/>
        </w:rPr>
        <w:t> </w:t>
      </w:r>
      <w:r w:rsidR="00047F7B" w:rsidRPr="00C74041">
        <w:rPr>
          <w:rFonts w:ascii="Times New Roman" w:eastAsia="Times New Roman" w:hAnsi="Times New Roman" w:cs="Times New Roman"/>
          <w:bCs/>
          <w:sz w:val="24"/>
          <w:szCs w:val="24"/>
          <w:lang w:eastAsia="sk-SK"/>
        </w:rPr>
        <w:t>IMS</w:t>
      </w:r>
      <w:r w:rsidR="00E56D91" w:rsidRPr="00C74041">
        <w:rPr>
          <w:rFonts w:ascii="Times New Roman" w:eastAsia="Times New Roman" w:hAnsi="Times New Roman" w:cs="Times New Roman"/>
          <w:bCs/>
          <w:sz w:val="24"/>
          <w:szCs w:val="24"/>
          <w:lang w:eastAsia="sk-SK"/>
        </w:rPr>
        <w:t xml:space="preserve"> ako aj na cenu samotného IMS. Pre preklenutie nedostatočnej dátovej základne budú aplikované dáta </w:t>
      </w:r>
      <w:r w:rsidRPr="00C74041">
        <w:rPr>
          <w:rFonts w:ascii="Times New Roman" w:eastAsia="Times New Roman" w:hAnsi="Times New Roman" w:cs="Times New Roman"/>
          <w:bCs/>
          <w:sz w:val="24"/>
          <w:szCs w:val="24"/>
          <w:u w:val="single"/>
          <w:lang w:eastAsia="sk-SK"/>
        </w:rPr>
        <w:t>získané predchádzajúcimi skúsenosťami pri budovaní ITMS2014+,</w:t>
      </w:r>
      <w:r w:rsidRPr="00C74041">
        <w:rPr>
          <w:rFonts w:ascii="Times New Roman" w:eastAsia="Times New Roman" w:hAnsi="Times New Roman" w:cs="Times New Roman"/>
          <w:bCs/>
          <w:sz w:val="24"/>
          <w:szCs w:val="24"/>
          <w:lang w:eastAsia="sk-SK"/>
        </w:rPr>
        <w:t xml:space="preserve"> ktorý vznikol evolúciou informačného systému pre programové obdobie na roky 2007-2013. Informačný monitorovací systém ITMS2014+ zabezpečuje podporu procesov pri čerpaní Európskych štrukturálnych a investičných fondov v SR pre programové obdobie 2014-2020.</w:t>
      </w:r>
      <w:r w:rsidR="00E56D91" w:rsidRPr="00C74041">
        <w:rPr>
          <w:rFonts w:ascii="Times New Roman" w:eastAsia="Times New Roman" w:hAnsi="Times New Roman" w:cs="Times New Roman"/>
          <w:bCs/>
          <w:sz w:val="24"/>
          <w:szCs w:val="24"/>
          <w:lang w:eastAsia="sk-SK"/>
        </w:rPr>
        <w:t xml:space="preserve"> </w:t>
      </w:r>
      <w:r w:rsidR="00C55F8E" w:rsidRPr="00C74041">
        <w:rPr>
          <w:rFonts w:ascii="Times New Roman" w:eastAsia="Times New Roman" w:hAnsi="Times New Roman" w:cs="Times New Roman"/>
          <w:bCs/>
          <w:sz w:val="24"/>
          <w:szCs w:val="24"/>
          <w:lang w:eastAsia="sk-SK"/>
        </w:rPr>
        <w:t>R</w:t>
      </w:r>
      <w:r w:rsidR="00E56D91" w:rsidRPr="00C74041">
        <w:rPr>
          <w:rFonts w:ascii="Times New Roman" w:eastAsia="Times New Roman" w:hAnsi="Times New Roman" w:cs="Times New Roman"/>
          <w:bCs/>
          <w:sz w:val="24"/>
          <w:szCs w:val="24"/>
          <w:lang w:eastAsia="sk-SK"/>
        </w:rPr>
        <w:t xml:space="preserve">ozsah podpory ITMS2014+ je do veľkej miery porovnateľný s požiadavkami kladenými na IMS. </w:t>
      </w:r>
      <w:r w:rsidRPr="00C74041">
        <w:rPr>
          <w:rFonts w:ascii="Times New Roman" w:eastAsia="Times New Roman" w:hAnsi="Times New Roman" w:cs="Times New Roman"/>
          <w:bCs/>
          <w:sz w:val="24"/>
          <w:szCs w:val="24"/>
          <w:lang w:eastAsia="sk-SK"/>
        </w:rPr>
        <w:t xml:space="preserve"> Informačný monitorovací systém </w:t>
      </w:r>
      <w:r w:rsidR="0079700A" w:rsidRPr="00C74041">
        <w:rPr>
          <w:rFonts w:ascii="Times New Roman" w:eastAsia="Times New Roman" w:hAnsi="Times New Roman" w:cs="Times New Roman"/>
          <w:bCs/>
          <w:sz w:val="24"/>
          <w:szCs w:val="24"/>
          <w:lang w:eastAsia="sk-SK"/>
        </w:rPr>
        <w:t xml:space="preserve"> - </w:t>
      </w:r>
      <w:r w:rsidRPr="00C74041">
        <w:rPr>
          <w:rFonts w:ascii="Times New Roman" w:eastAsia="Times New Roman" w:hAnsi="Times New Roman" w:cs="Times New Roman"/>
          <w:bCs/>
          <w:sz w:val="24"/>
          <w:szCs w:val="24"/>
          <w:lang w:eastAsia="sk-SK"/>
        </w:rPr>
        <w:t>ITMS2014+ bol počas prvých 4 ro</w:t>
      </w:r>
      <w:r w:rsidR="0079700A" w:rsidRPr="00C74041">
        <w:rPr>
          <w:rFonts w:ascii="Times New Roman" w:eastAsia="Times New Roman" w:hAnsi="Times New Roman" w:cs="Times New Roman"/>
          <w:bCs/>
          <w:sz w:val="24"/>
          <w:szCs w:val="24"/>
          <w:lang w:eastAsia="sk-SK"/>
        </w:rPr>
        <w:t xml:space="preserve">kov projektu (2014-2017) rozvíjaný </w:t>
      </w:r>
      <w:r w:rsidR="00C55F8E" w:rsidRPr="00C74041">
        <w:rPr>
          <w:rFonts w:ascii="Times New Roman" w:eastAsia="Times New Roman" w:hAnsi="Times New Roman" w:cs="Times New Roman"/>
          <w:bCs/>
          <w:sz w:val="24"/>
          <w:szCs w:val="24"/>
          <w:lang w:eastAsia="sk-SK"/>
        </w:rPr>
        <w:t xml:space="preserve"> prostredníctvom 3 rozvojových zmlúv, pričom počas </w:t>
      </w:r>
      <w:r w:rsidR="0079700A" w:rsidRPr="00C74041">
        <w:rPr>
          <w:rFonts w:ascii="Times New Roman" w:eastAsia="Times New Roman" w:hAnsi="Times New Roman" w:cs="Times New Roman"/>
          <w:bCs/>
          <w:sz w:val="24"/>
          <w:szCs w:val="24"/>
          <w:lang w:eastAsia="sk-SK"/>
        </w:rPr>
        <w:t> </w:t>
      </w:r>
      <w:r w:rsidR="00C55F8E" w:rsidRPr="00C74041">
        <w:rPr>
          <w:rFonts w:ascii="Times New Roman" w:eastAsia="Times New Roman" w:hAnsi="Times New Roman" w:cs="Times New Roman"/>
          <w:bCs/>
          <w:sz w:val="24"/>
          <w:szCs w:val="24"/>
          <w:lang w:eastAsia="sk-SK"/>
        </w:rPr>
        <w:t xml:space="preserve">tejto doby </w:t>
      </w:r>
      <w:r w:rsidR="0079700A" w:rsidRPr="00C74041">
        <w:rPr>
          <w:rFonts w:ascii="Times New Roman" w:eastAsia="Times New Roman" w:hAnsi="Times New Roman" w:cs="Times New Roman"/>
          <w:bCs/>
          <w:sz w:val="24"/>
          <w:szCs w:val="24"/>
          <w:lang w:eastAsia="sk-SK"/>
        </w:rPr>
        <w:t>bolo na</w:t>
      </w:r>
      <w:r w:rsidR="00E56D91" w:rsidRPr="00C74041">
        <w:rPr>
          <w:rFonts w:ascii="Times New Roman" w:eastAsia="Times New Roman" w:hAnsi="Times New Roman" w:cs="Times New Roman"/>
          <w:bCs/>
          <w:sz w:val="24"/>
          <w:szCs w:val="24"/>
          <w:lang w:eastAsia="sk-SK"/>
        </w:rPr>
        <w:t xml:space="preserve"> jeho implementáciu potrebných</w:t>
      </w:r>
      <w:r w:rsidR="0079700A" w:rsidRPr="00C74041">
        <w:rPr>
          <w:rFonts w:ascii="Times New Roman" w:eastAsia="Times New Roman" w:hAnsi="Times New Roman" w:cs="Times New Roman"/>
          <w:bCs/>
          <w:sz w:val="24"/>
          <w:szCs w:val="24"/>
          <w:lang w:eastAsia="sk-SK"/>
        </w:rPr>
        <w:t xml:space="preserve"> 25 700 osobodní</w:t>
      </w:r>
      <w:r w:rsidR="0018556B" w:rsidRPr="00C74041">
        <w:rPr>
          <w:rFonts w:ascii="Times New Roman" w:eastAsia="Times New Roman" w:hAnsi="Times New Roman" w:cs="Times New Roman"/>
          <w:bCs/>
          <w:sz w:val="24"/>
          <w:szCs w:val="24"/>
          <w:lang w:eastAsia="sk-SK"/>
        </w:rPr>
        <w:t>.</w:t>
      </w:r>
      <w:r w:rsidR="00E56D91" w:rsidRPr="00C74041">
        <w:rPr>
          <w:rFonts w:ascii="Times New Roman" w:eastAsia="Times New Roman" w:hAnsi="Times New Roman" w:cs="Times New Roman"/>
          <w:bCs/>
          <w:sz w:val="24"/>
          <w:szCs w:val="24"/>
          <w:lang w:eastAsia="sk-SK"/>
        </w:rPr>
        <w:t xml:space="preserve"> Pokiaľ budeme počítať s uvedenou alokáciou aj pre potreby IMS, bolo by potrebné počas rokov 2022-2025 cca 25</w:t>
      </w:r>
      <w:r w:rsidR="00FA5400" w:rsidRPr="00C74041">
        <w:rPr>
          <w:rFonts w:ascii="Times New Roman" w:eastAsia="Times New Roman" w:hAnsi="Times New Roman" w:cs="Times New Roman"/>
          <w:bCs/>
          <w:sz w:val="24"/>
          <w:szCs w:val="24"/>
          <w:lang w:eastAsia="sk-SK"/>
        </w:rPr>
        <w:t xml:space="preserve"> </w:t>
      </w:r>
      <w:r w:rsidR="00E56D91" w:rsidRPr="00C74041">
        <w:rPr>
          <w:rFonts w:ascii="Times New Roman" w:eastAsia="Times New Roman" w:hAnsi="Times New Roman" w:cs="Times New Roman"/>
          <w:bCs/>
          <w:sz w:val="24"/>
          <w:szCs w:val="24"/>
          <w:lang w:eastAsia="sk-SK"/>
        </w:rPr>
        <w:t>000 osobodní expetov na IT.</w:t>
      </w:r>
      <w:r w:rsidR="0018556B" w:rsidRPr="00C74041">
        <w:rPr>
          <w:rFonts w:ascii="Times New Roman" w:eastAsia="Times New Roman" w:hAnsi="Times New Roman" w:cs="Times New Roman"/>
          <w:bCs/>
          <w:sz w:val="24"/>
          <w:szCs w:val="24"/>
          <w:lang w:eastAsia="sk-SK"/>
        </w:rPr>
        <w:t xml:space="preserve"> To reprezentuje horný odhad prácnosti </w:t>
      </w:r>
      <w:r w:rsidR="00E56D91" w:rsidRPr="00C74041">
        <w:rPr>
          <w:rFonts w:ascii="Times New Roman" w:eastAsia="Times New Roman" w:hAnsi="Times New Roman" w:cs="Times New Roman"/>
          <w:bCs/>
          <w:sz w:val="24"/>
          <w:szCs w:val="24"/>
          <w:lang w:eastAsia="sk-SK"/>
        </w:rPr>
        <w:t>potrebnej na aktualizáciu</w:t>
      </w:r>
      <w:r w:rsidR="0018556B" w:rsidRPr="00C74041">
        <w:rPr>
          <w:rFonts w:ascii="Times New Roman" w:eastAsia="Times New Roman" w:hAnsi="Times New Roman" w:cs="Times New Roman"/>
          <w:bCs/>
          <w:sz w:val="24"/>
          <w:szCs w:val="24"/>
          <w:lang w:eastAsia="sk-SK"/>
        </w:rPr>
        <w:t>/vybudovan</w:t>
      </w:r>
      <w:r w:rsidR="00E56D91" w:rsidRPr="00C74041">
        <w:rPr>
          <w:rFonts w:ascii="Times New Roman" w:eastAsia="Times New Roman" w:hAnsi="Times New Roman" w:cs="Times New Roman"/>
          <w:bCs/>
          <w:sz w:val="24"/>
          <w:szCs w:val="24"/>
          <w:lang w:eastAsia="sk-SK"/>
        </w:rPr>
        <w:t>ie</w:t>
      </w:r>
      <w:r w:rsidR="0018556B" w:rsidRPr="00C74041">
        <w:rPr>
          <w:rFonts w:ascii="Times New Roman" w:eastAsia="Times New Roman" w:hAnsi="Times New Roman" w:cs="Times New Roman"/>
          <w:bCs/>
          <w:sz w:val="24"/>
          <w:szCs w:val="24"/>
          <w:lang w:eastAsia="sk-SK"/>
        </w:rPr>
        <w:t xml:space="preserve"> nového IMS.</w:t>
      </w:r>
      <w:r w:rsidR="00E56D91" w:rsidRPr="00C74041">
        <w:rPr>
          <w:rFonts w:ascii="Times New Roman" w:eastAsia="Times New Roman" w:hAnsi="Times New Roman" w:cs="Times New Roman"/>
          <w:bCs/>
          <w:sz w:val="24"/>
          <w:szCs w:val="24"/>
          <w:lang w:eastAsia="sk-SK"/>
        </w:rPr>
        <w:t xml:space="preserve"> Aktuálna priemerná sadzba na IT trhu predstavuje sumu   639</w:t>
      </w:r>
      <w:r w:rsidR="00436B4D" w:rsidRPr="00C74041">
        <w:rPr>
          <w:rFonts w:ascii="Times New Roman" w:eastAsia="Times New Roman" w:hAnsi="Times New Roman" w:cs="Times New Roman"/>
          <w:bCs/>
          <w:sz w:val="24"/>
          <w:szCs w:val="24"/>
          <w:lang w:eastAsia="sk-SK"/>
        </w:rPr>
        <w:t xml:space="preserve"> </w:t>
      </w:r>
      <w:r w:rsidR="00E56D91" w:rsidRPr="00C74041">
        <w:rPr>
          <w:rFonts w:ascii="Times New Roman" w:eastAsia="Times New Roman" w:hAnsi="Times New Roman" w:cs="Times New Roman"/>
          <w:bCs/>
          <w:sz w:val="24"/>
          <w:szCs w:val="24"/>
          <w:lang w:eastAsia="sk-SK"/>
        </w:rPr>
        <w:t>€ bez DPH, čo predstavuje 7</w:t>
      </w:r>
      <w:r w:rsidR="00436B4D" w:rsidRPr="00C74041">
        <w:rPr>
          <w:rFonts w:ascii="Times New Roman" w:eastAsia="Times New Roman" w:hAnsi="Times New Roman" w:cs="Times New Roman"/>
          <w:bCs/>
          <w:sz w:val="24"/>
          <w:szCs w:val="24"/>
          <w:lang w:eastAsia="sk-SK"/>
        </w:rPr>
        <w:t>69 € s DPH.</w:t>
      </w:r>
      <w:r w:rsidR="00C55F8E" w:rsidRPr="00C74041">
        <w:rPr>
          <w:rFonts w:ascii="Times New Roman" w:eastAsia="Times New Roman" w:hAnsi="Times New Roman" w:cs="Times New Roman"/>
          <w:bCs/>
          <w:sz w:val="24"/>
          <w:szCs w:val="24"/>
          <w:lang w:eastAsia="sk-SK"/>
        </w:rPr>
        <w:t xml:space="preserve"> Táto suma bola</w:t>
      </w:r>
      <w:r w:rsidR="00436B4D" w:rsidRPr="00C74041">
        <w:rPr>
          <w:rFonts w:ascii="Times New Roman" w:eastAsia="Times New Roman" w:hAnsi="Times New Roman" w:cs="Times New Roman"/>
          <w:bCs/>
          <w:sz w:val="24"/>
          <w:szCs w:val="24"/>
          <w:lang w:eastAsia="sk-SK"/>
        </w:rPr>
        <w:t xml:space="preserve"> identifikovaná ako priemer sadzieb I</w:t>
      </w:r>
      <w:r w:rsidR="00C55F8E" w:rsidRPr="00C74041">
        <w:rPr>
          <w:rFonts w:ascii="Times New Roman" w:eastAsia="Times New Roman" w:hAnsi="Times New Roman" w:cs="Times New Roman"/>
          <w:bCs/>
          <w:sz w:val="24"/>
          <w:szCs w:val="24"/>
          <w:lang w:eastAsia="sk-SK"/>
        </w:rPr>
        <w:t>T</w:t>
      </w:r>
      <w:r w:rsidR="00436B4D" w:rsidRPr="00C74041">
        <w:rPr>
          <w:rFonts w:ascii="Times New Roman" w:eastAsia="Times New Roman" w:hAnsi="Times New Roman" w:cs="Times New Roman"/>
          <w:bCs/>
          <w:sz w:val="24"/>
          <w:szCs w:val="24"/>
          <w:lang w:eastAsia="sk-SK"/>
        </w:rPr>
        <w:t xml:space="preserve"> služieb zverejnených v centrálnom registri zmlúv počas rokov 2019-2020. Aktuálnejšie dáta za rok 2021 budú dostupné v marci 2022, a teda počas hodnotenia uvedeného projektu v rámci UHP budú dáta aktualizované a prepočítané.</w:t>
      </w:r>
    </w:p>
    <w:p w14:paraId="306019C3" w14:textId="324B93A3" w:rsidR="008B2695" w:rsidRPr="00C74041" w:rsidRDefault="00436B4D" w:rsidP="00D9575E">
      <w:pPr>
        <w:spacing w:after="0"/>
        <w:jc w:val="both"/>
        <w:rPr>
          <w:rFonts w:ascii="Times New Roman" w:eastAsia="Times New Roman" w:hAnsi="Times New Roman" w:cs="Times New Roman"/>
          <w:bCs/>
          <w:sz w:val="24"/>
          <w:szCs w:val="24"/>
          <w:lang w:eastAsia="sk-SK"/>
        </w:rPr>
      </w:pPr>
      <w:r w:rsidRPr="00C74041">
        <w:rPr>
          <w:rFonts w:ascii="Times New Roman" w:eastAsia="Times New Roman" w:hAnsi="Times New Roman" w:cs="Times New Roman"/>
          <w:bCs/>
          <w:sz w:val="24"/>
          <w:szCs w:val="24"/>
          <w:lang w:eastAsia="sk-SK"/>
        </w:rPr>
        <w:t>Pokiaľ pre zjednodušenie dosadíme do výpočtu odhadnutý počet osobodní 25 700 ktorý prenásob</w:t>
      </w:r>
      <w:r w:rsidR="008B2695" w:rsidRPr="00C74041">
        <w:rPr>
          <w:rFonts w:ascii="Times New Roman" w:eastAsia="Times New Roman" w:hAnsi="Times New Roman" w:cs="Times New Roman"/>
          <w:bCs/>
          <w:sz w:val="24"/>
          <w:szCs w:val="24"/>
          <w:lang w:eastAsia="sk-SK"/>
        </w:rPr>
        <w:t>íme sadz</w:t>
      </w:r>
      <w:r w:rsidRPr="00C74041">
        <w:rPr>
          <w:rFonts w:ascii="Times New Roman" w:eastAsia="Times New Roman" w:hAnsi="Times New Roman" w:cs="Times New Roman"/>
          <w:bCs/>
          <w:sz w:val="24"/>
          <w:szCs w:val="24"/>
          <w:lang w:eastAsia="sk-SK"/>
        </w:rPr>
        <w:t>bou 769€/osobodeň získame hornú hranicu odhadu výdavkov potrebných pre aktualizáciu/vybudovanie IMS v sume 19 763 300 € s DPH.</w:t>
      </w:r>
      <w:r w:rsidR="008B2695" w:rsidRPr="00C74041">
        <w:rPr>
          <w:rFonts w:ascii="Times New Roman" w:eastAsia="Times New Roman" w:hAnsi="Times New Roman" w:cs="Times New Roman"/>
          <w:bCs/>
          <w:sz w:val="24"/>
          <w:szCs w:val="24"/>
          <w:lang w:eastAsia="sk-SK"/>
        </w:rPr>
        <w:t xml:space="preserve"> Z celkovej sumy sa odhaduje potrebné krytie pre rok 2022 v sume 2 mil. €, v roku 2023 v sume 6 mil. €, v roku 2024 v sume 6 mil. €, v roku 2025 v sume 5,76 mil. €.</w:t>
      </w:r>
    </w:p>
    <w:p w14:paraId="186B9F39" w14:textId="6D23B700" w:rsidR="008B2695" w:rsidRPr="00C74041" w:rsidRDefault="008B2695" w:rsidP="00D9575E">
      <w:pPr>
        <w:spacing w:after="0"/>
        <w:jc w:val="both"/>
        <w:rPr>
          <w:rFonts w:ascii="Times New Roman" w:eastAsia="Times New Roman" w:hAnsi="Times New Roman" w:cs="Times New Roman"/>
          <w:bCs/>
          <w:sz w:val="24"/>
          <w:szCs w:val="24"/>
          <w:lang w:eastAsia="sk-SK"/>
        </w:rPr>
      </w:pPr>
      <w:r w:rsidRPr="00C74041">
        <w:rPr>
          <w:rFonts w:ascii="Times New Roman" w:eastAsia="Times New Roman" w:hAnsi="Times New Roman" w:cs="Times New Roman"/>
          <w:bCs/>
          <w:sz w:val="24"/>
          <w:szCs w:val="24"/>
          <w:lang w:eastAsia="sk-SK"/>
        </w:rPr>
        <w:t xml:space="preserve">Poznámka: uvedené sumy predstavujú hornú hranicu kvalifikovaného odhadu a závisia od finálneho návrhu riešenia ako </w:t>
      </w:r>
      <w:r w:rsidR="00FA5400" w:rsidRPr="00C74041">
        <w:rPr>
          <w:rFonts w:ascii="Times New Roman" w:eastAsia="Times New Roman" w:hAnsi="Times New Roman" w:cs="Times New Roman"/>
          <w:bCs/>
          <w:sz w:val="24"/>
          <w:szCs w:val="24"/>
          <w:lang w:eastAsia="sk-SK"/>
        </w:rPr>
        <w:t>aj od</w:t>
      </w:r>
      <w:r w:rsidRPr="00C74041">
        <w:rPr>
          <w:rFonts w:ascii="Times New Roman" w:eastAsia="Times New Roman" w:hAnsi="Times New Roman" w:cs="Times New Roman"/>
          <w:bCs/>
          <w:sz w:val="24"/>
          <w:szCs w:val="24"/>
          <w:lang w:eastAsia="sk-SK"/>
        </w:rPr>
        <w:t xml:space="preserve"> výšky sadzby za prácu experta v IT. </w:t>
      </w:r>
      <w:r w:rsidR="00FA5400" w:rsidRPr="00C74041">
        <w:rPr>
          <w:rFonts w:ascii="Times New Roman" w:eastAsia="Times New Roman" w:hAnsi="Times New Roman" w:cs="Times New Roman"/>
          <w:bCs/>
          <w:sz w:val="24"/>
          <w:szCs w:val="24"/>
          <w:lang w:eastAsia="sk-SK"/>
        </w:rPr>
        <w:t>Taktiež projekt bude rozdelený do jednotlivých iterácii (nebude obstarávaný ako celok) a taktiež bude počas jeho implementácie uplatnený agilný prístup v súlade s vyhláškou č. 85/2020 o riadení projektov.</w:t>
      </w:r>
    </w:p>
    <w:p w14:paraId="04386100" w14:textId="4D601652" w:rsidR="008B2695" w:rsidRPr="00C74041" w:rsidRDefault="008B2695" w:rsidP="00D9575E">
      <w:pPr>
        <w:pStyle w:val="Odsekzoznamu"/>
        <w:spacing w:after="0"/>
        <w:jc w:val="both"/>
        <w:rPr>
          <w:rFonts w:ascii="Times New Roman" w:eastAsia="Times New Roman" w:hAnsi="Times New Roman" w:cs="Times New Roman"/>
          <w:bCs/>
          <w:sz w:val="24"/>
          <w:szCs w:val="24"/>
          <w:lang w:eastAsia="sk-SK"/>
        </w:rPr>
      </w:pPr>
    </w:p>
    <w:p w14:paraId="191427AF" w14:textId="75998ACF" w:rsidR="00E56D91" w:rsidRPr="00C74041" w:rsidRDefault="00E56D91" w:rsidP="00D9575E">
      <w:pPr>
        <w:spacing w:after="0"/>
        <w:jc w:val="both"/>
        <w:rPr>
          <w:rFonts w:ascii="Times New Roman" w:eastAsia="Times New Roman" w:hAnsi="Times New Roman" w:cs="Times New Roman"/>
          <w:bCs/>
          <w:sz w:val="24"/>
          <w:szCs w:val="24"/>
          <w:lang w:eastAsia="sk-SK"/>
        </w:rPr>
      </w:pPr>
      <w:r w:rsidRPr="00C74041">
        <w:rPr>
          <w:rFonts w:ascii="Times New Roman" w:eastAsia="Times New Roman" w:hAnsi="Times New Roman" w:cs="Times New Roman"/>
          <w:bCs/>
          <w:sz w:val="24"/>
          <w:szCs w:val="24"/>
          <w:lang w:eastAsia="sk-SK"/>
        </w:rPr>
        <w:t xml:space="preserve">Ďalšia časť nákladov potrebných na IMS predstavuje servis informačného systému ako aj náklady potrebné na prevádzku. Toho času tieto výdavky nie je možné presne odhadnúť, nakoľko doposiaľ nebola stanovená finálna alternatíva ako ani spôsob prevádzky. Vychádzajúc z potrieb prevádzky ITMS2014+ je suma potrebná na ročnú prevádzku cca 1,5 mil.€ ročne. </w:t>
      </w:r>
      <w:r w:rsidR="00436B4D" w:rsidRPr="00C74041">
        <w:rPr>
          <w:rFonts w:ascii="Times New Roman" w:eastAsia="Times New Roman" w:hAnsi="Times New Roman" w:cs="Times New Roman"/>
          <w:bCs/>
          <w:sz w:val="24"/>
          <w:szCs w:val="24"/>
          <w:lang w:eastAsia="sk-SK"/>
        </w:rPr>
        <w:t xml:space="preserve">Pričom  uvedenú sumu je potrené vynakladať až od nasadenia IMS do produktívnej prevádzky. Náklady na prevádzku nemusia byť rovnomerné v čase a väčšiu časť bude potrebné alokovať na začiatku implementácie IMS. Uvedený odhad </w:t>
      </w:r>
      <w:r w:rsidRPr="00C74041">
        <w:rPr>
          <w:rFonts w:ascii="Times New Roman" w:eastAsia="Times New Roman" w:hAnsi="Times New Roman" w:cs="Times New Roman"/>
          <w:bCs/>
          <w:sz w:val="24"/>
          <w:szCs w:val="24"/>
          <w:lang w:eastAsia="sk-SK"/>
        </w:rPr>
        <w:t>je možné vnímať ako horn</w:t>
      </w:r>
      <w:r w:rsidR="00436B4D" w:rsidRPr="00C74041">
        <w:rPr>
          <w:rFonts w:ascii="Times New Roman" w:eastAsia="Times New Roman" w:hAnsi="Times New Roman" w:cs="Times New Roman"/>
          <w:bCs/>
          <w:sz w:val="24"/>
          <w:szCs w:val="24"/>
          <w:lang w:eastAsia="sk-SK"/>
        </w:rPr>
        <w:t>ú hranicu</w:t>
      </w:r>
      <w:r w:rsidRPr="00C74041">
        <w:rPr>
          <w:rFonts w:ascii="Times New Roman" w:eastAsia="Times New Roman" w:hAnsi="Times New Roman" w:cs="Times New Roman"/>
          <w:bCs/>
          <w:sz w:val="24"/>
          <w:szCs w:val="24"/>
          <w:lang w:eastAsia="sk-SK"/>
        </w:rPr>
        <w:t xml:space="preserve"> budúcich výdavkov potrebných pre servis a prevádzkovanie IMS.</w:t>
      </w:r>
      <w:r w:rsidR="00FA5400" w:rsidRPr="00C74041">
        <w:rPr>
          <w:rFonts w:ascii="Times New Roman" w:eastAsia="Times New Roman" w:hAnsi="Times New Roman" w:cs="Times New Roman"/>
          <w:bCs/>
          <w:sz w:val="24"/>
          <w:szCs w:val="24"/>
          <w:lang w:eastAsia="sk-SK"/>
        </w:rPr>
        <w:t xml:space="preserve"> Odhad bude spresnený po schválení štúdie uskutočniteľnosti IMS.</w:t>
      </w:r>
    </w:p>
    <w:p w14:paraId="366CEBA5" w14:textId="77777777" w:rsidR="007A317A" w:rsidRPr="00C74041" w:rsidRDefault="007A317A" w:rsidP="00D9575E">
      <w:pPr>
        <w:tabs>
          <w:tab w:val="num" w:pos="1080"/>
        </w:tabs>
        <w:spacing w:after="0"/>
        <w:jc w:val="both"/>
        <w:rPr>
          <w:rFonts w:ascii="Times New Roman" w:eastAsia="Times New Roman" w:hAnsi="Times New Roman" w:cs="Times New Roman"/>
          <w:bCs/>
          <w:sz w:val="24"/>
          <w:szCs w:val="24"/>
          <w:lang w:eastAsia="sk-SK"/>
        </w:rPr>
      </w:pPr>
    </w:p>
    <w:p w14:paraId="0B98EBBE" w14:textId="77777777" w:rsidR="00995863" w:rsidRPr="00C74041" w:rsidRDefault="00995863" w:rsidP="00D9575E">
      <w:pPr>
        <w:tabs>
          <w:tab w:val="num" w:pos="1080"/>
        </w:tabs>
        <w:spacing w:after="0"/>
        <w:jc w:val="both"/>
        <w:rPr>
          <w:rFonts w:ascii="Times New Roman" w:eastAsia="Times New Roman" w:hAnsi="Times New Roman" w:cs="Times New Roman"/>
          <w:bCs/>
          <w:sz w:val="24"/>
          <w:szCs w:val="24"/>
          <w:lang w:eastAsia="sk-SK"/>
        </w:rPr>
      </w:pPr>
    </w:p>
    <w:p w14:paraId="0498807D" w14:textId="77777777" w:rsidR="007D5748" w:rsidRPr="00C74041" w:rsidRDefault="007D5748" w:rsidP="00D9575E">
      <w:pPr>
        <w:tabs>
          <w:tab w:val="num" w:pos="1080"/>
        </w:tabs>
        <w:spacing w:after="0"/>
        <w:jc w:val="both"/>
        <w:rPr>
          <w:rFonts w:ascii="Times New Roman" w:eastAsia="Times New Roman" w:hAnsi="Times New Roman" w:cs="Times New Roman"/>
          <w:bCs/>
          <w:sz w:val="24"/>
          <w:szCs w:val="24"/>
          <w:lang w:eastAsia="sk-SK"/>
        </w:rPr>
      </w:pPr>
    </w:p>
    <w:p w14:paraId="6985F22E" w14:textId="77777777" w:rsidR="007D5748" w:rsidRPr="00C74041" w:rsidRDefault="007D5748" w:rsidP="00D9575E">
      <w:pPr>
        <w:tabs>
          <w:tab w:val="num" w:pos="1080"/>
        </w:tabs>
        <w:spacing w:after="0"/>
        <w:jc w:val="both"/>
        <w:rPr>
          <w:rFonts w:ascii="Times New Roman" w:eastAsia="Times New Roman" w:hAnsi="Times New Roman" w:cs="Times New Roman"/>
          <w:bCs/>
          <w:sz w:val="24"/>
          <w:szCs w:val="24"/>
          <w:lang w:eastAsia="sk-SK"/>
        </w:rPr>
      </w:pPr>
    </w:p>
    <w:p w14:paraId="52A8C672" w14:textId="77777777" w:rsidR="007D5748" w:rsidRPr="00C74041" w:rsidRDefault="007D5748" w:rsidP="00D9575E">
      <w:pPr>
        <w:tabs>
          <w:tab w:val="num" w:pos="1080"/>
        </w:tabs>
        <w:spacing w:after="0"/>
        <w:jc w:val="both"/>
        <w:rPr>
          <w:rFonts w:ascii="Times New Roman" w:eastAsia="Times New Roman" w:hAnsi="Times New Roman" w:cs="Times New Roman"/>
          <w:bCs/>
          <w:sz w:val="24"/>
          <w:szCs w:val="24"/>
          <w:lang w:eastAsia="sk-SK"/>
        </w:rPr>
      </w:pPr>
    </w:p>
    <w:p w14:paraId="2FD1E74B" w14:textId="77777777" w:rsidR="007D5748" w:rsidRPr="00C74041" w:rsidRDefault="007D5748" w:rsidP="00D9575E">
      <w:pPr>
        <w:tabs>
          <w:tab w:val="num" w:pos="1080"/>
        </w:tabs>
        <w:spacing w:after="0"/>
        <w:jc w:val="both"/>
        <w:rPr>
          <w:rFonts w:ascii="Times New Roman" w:eastAsia="Times New Roman" w:hAnsi="Times New Roman" w:cs="Times New Roman"/>
          <w:bCs/>
          <w:sz w:val="24"/>
          <w:szCs w:val="24"/>
          <w:lang w:eastAsia="sk-SK"/>
        </w:rPr>
        <w:sectPr w:rsidR="007D5748" w:rsidRPr="00C74041" w:rsidSect="00CC424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276" w:left="1417" w:header="708" w:footer="708" w:gutter="0"/>
          <w:pgNumType w:start="1"/>
          <w:cols w:space="708"/>
          <w:docGrid w:linePitch="360"/>
        </w:sectPr>
      </w:pPr>
    </w:p>
    <w:p w14:paraId="22A306F5" w14:textId="77777777" w:rsidR="007D5748" w:rsidRPr="00C74041" w:rsidRDefault="007D5748" w:rsidP="00D9575E">
      <w:pPr>
        <w:tabs>
          <w:tab w:val="num" w:pos="1080"/>
        </w:tabs>
        <w:spacing w:after="0"/>
        <w:jc w:val="right"/>
        <w:rPr>
          <w:rFonts w:ascii="Times New Roman" w:eastAsia="Times New Roman" w:hAnsi="Times New Roman" w:cs="Times New Roman"/>
          <w:bCs/>
          <w:sz w:val="24"/>
          <w:szCs w:val="24"/>
          <w:lang w:eastAsia="sk-SK"/>
        </w:rPr>
      </w:pPr>
      <w:r w:rsidRPr="00C74041">
        <w:rPr>
          <w:rFonts w:ascii="Times New Roman" w:eastAsia="Times New Roman" w:hAnsi="Times New Roman" w:cs="Times New Roman"/>
          <w:bCs/>
          <w:sz w:val="24"/>
          <w:szCs w:val="24"/>
          <w:lang w:eastAsia="sk-SK"/>
        </w:rPr>
        <w:t xml:space="preserve">Tabuľka č. 3 </w:t>
      </w:r>
    </w:p>
    <w:p w14:paraId="634EAF42" w14:textId="77777777" w:rsidR="007D5748" w:rsidRPr="00C74041" w:rsidRDefault="007D5748" w:rsidP="00D9575E">
      <w:pPr>
        <w:tabs>
          <w:tab w:val="num" w:pos="1080"/>
        </w:tabs>
        <w:spacing w:after="0"/>
        <w:jc w:val="both"/>
        <w:rPr>
          <w:rFonts w:ascii="Times New Roman" w:eastAsia="Times New Roman" w:hAnsi="Times New Roman" w:cs="Times New Roman"/>
          <w:bCs/>
          <w:sz w:val="24"/>
          <w:szCs w:val="24"/>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D5748" w:rsidRPr="00C74041" w14:paraId="06B8084B" w14:textId="77777777" w:rsidTr="00CC4241">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A6510A" w14:textId="77777777" w:rsidR="007D5748" w:rsidRPr="00C74041" w:rsidRDefault="007D5748"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737FD335" w14:textId="77777777" w:rsidR="007D5748" w:rsidRPr="00C74041" w:rsidRDefault="007D5748"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9D68BA6" w14:textId="77777777" w:rsidR="007D5748" w:rsidRPr="00C74041" w:rsidRDefault="007D5748"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poznámka</w:t>
            </w:r>
          </w:p>
        </w:tc>
      </w:tr>
      <w:tr w:rsidR="007D5748" w:rsidRPr="00C74041" w14:paraId="1442DE95" w14:textId="77777777" w:rsidTr="00CC4241">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14:paraId="5D22E66F" w14:textId="77777777" w:rsidR="007D5748" w:rsidRPr="00C74041" w:rsidRDefault="007D5748" w:rsidP="00D9575E">
            <w:pPr>
              <w:spacing w:after="0"/>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14:paraId="1EEF0B37" w14:textId="77777777" w:rsidR="007D5748" w:rsidRPr="00C74041" w:rsidRDefault="00D83BF7"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2022</w:t>
            </w:r>
          </w:p>
        </w:tc>
        <w:tc>
          <w:tcPr>
            <w:tcW w:w="1500" w:type="dxa"/>
            <w:tcBorders>
              <w:top w:val="nil"/>
              <w:left w:val="nil"/>
              <w:bottom w:val="single" w:sz="4" w:space="0" w:color="auto"/>
              <w:right w:val="single" w:sz="4" w:space="0" w:color="auto"/>
            </w:tcBorders>
            <w:shd w:val="clear" w:color="auto" w:fill="BFBFBF" w:themeFill="background1" w:themeFillShade="BF"/>
          </w:tcPr>
          <w:p w14:paraId="538DFD1E" w14:textId="77777777" w:rsidR="007D5748" w:rsidRPr="00C74041" w:rsidRDefault="00D83BF7"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2023</w:t>
            </w:r>
          </w:p>
        </w:tc>
        <w:tc>
          <w:tcPr>
            <w:tcW w:w="1500" w:type="dxa"/>
            <w:tcBorders>
              <w:top w:val="nil"/>
              <w:left w:val="nil"/>
              <w:bottom w:val="single" w:sz="4" w:space="0" w:color="auto"/>
              <w:right w:val="single" w:sz="4" w:space="0" w:color="auto"/>
            </w:tcBorders>
            <w:shd w:val="clear" w:color="auto" w:fill="BFBFBF" w:themeFill="background1" w:themeFillShade="BF"/>
          </w:tcPr>
          <w:p w14:paraId="09345453" w14:textId="77777777" w:rsidR="007D5748" w:rsidRPr="00C74041" w:rsidRDefault="00D83BF7"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2024</w:t>
            </w:r>
          </w:p>
        </w:tc>
        <w:tc>
          <w:tcPr>
            <w:tcW w:w="1500" w:type="dxa"/>
            <w:tcBorders>
              <w:top w:val="nil"/>
              <w:left w:val="nil"/>
              <w:bottom w:val="single" w:sz="4" w:space="0" w:color="auto"/>
              <w:right w:val="single" w:sz="4" w:space="0" w:color="auto"/>
            </w:tcBorders>
            <w:shd w:val="clear" w:color="auto" w:fill="BFBFBF" w:themeFill="background1" w:themeFillShade="BF"/>
          </w:tcPr>
          <w:p w14:paraId="3793A143" w14:textId="77777777" w:rsidR="007D5748" w:rsidRPr="00C74041" w:rsidRDefault="00D83BF7"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2025</w:t>
            </w:r>
          </w:p>
        </w:tc>
        <w:tc>
          <w:tcPr>
            <w:tcW w:w="3000" w:type="dxa"/>
            <w:vMerge/>
            <w:tcBorders>
              <w:top w:val="single" w:sz="4" w:space="0" w:color="auto"/>
              <w:left w:val="single" w:sz="4" w:space="0" w:color="auto"/>
              <w:bottom w:val="single" w:sz="4" w:space="0" w:color="auto"/>
              <w:right w:val="single" w:sz="4" w:space="0" w:color="auto"/>
            </w:tcBorders>
            <w:vAlign w:val="center"/>
          </w:tcPr>
          <w:p w14:paraId="359E4827" w14:textId="77777777" w:rsidR="007D5748" w:rsidRPr="00C74041" w:rsidRDefault="007D5748" w:rsidP="00D9575E">
            <w:pPr>
              <w:spacing w:after="0"/>
              <w:rPr>
                <w:rFonts w:ascii="Times New Roman" w:eastAsia="Times New Roman" w:hAnsi="Times New Roman" w:cs="Times New Roman"/>
                <w:b/>
                <w:bCs/>
                <w:color w:val="FFFFFF"/>
                <w:sz w:val="24"/>
                <w:szCs w:val="24"/>
                <w:lang w:eastAsia="sk-SK"/>
              </w:rPr>
            </w:pPr>
          </w:p>
        </w:tc>
      </w:tr>
      <w:tr w:rsidR="007D5748" w:rsidRPr="00C74041" w14:paraId="5A6EE1E1" w14:textId="77777777" w:rsidTr="00CC4241">
        <w:trPr>
          <w:trHeight w:val="255"/>
        </w:trPr>
        <w:tc>
          <w:tcPr>
            <w:tcW w:w="4950" w:type="dxa"/>
            <w:tcBorders>
              <w:top w:val="nil"/>
              <w:left w:val="single" w:sz="4" w:space="0" w:color="auto"/>
              <w:bottom w:val="single" w:sz="4" w:space="0" w:color="auto"/>
              <w:right w:val="single" w:sz="4" w:space="0" w:color="auto"/>
            </w:tcBorders>
          </w:tcPr>
          <w:p w14:paraId="6461A882" w14:textId="77777777" w:rsidR="007D5748" w:rsidRPr="00C74041" w:rsidRDefault="007D5748" w:rsidP="00D9575E">
            <w:pPr>
              <w:spacing w:after="0"/>
              <w:rPr>
                <w:rFonts w:ascii="Times New Roman" w:eastAsia="Times New Roman" w:hAnsi="Times New Roman" w:cs="Times New Roman"/>
                <w:b/>
                <w:bCs/>
                <w:sz w:val="24"/>
                <w:szCs w:val="24"/>
                <w:vertAlign w:val="superscript"/>
                <w:lang w:eastAsia="sk-SK"/>
              </w:rPr>
            </w:pPr>
            <w:r w:rsidRPr="00C74041">
              <w:rPr>
                <w:rFonts w:ascii="Times New Roman" w:eastAsia="Times New Roman" w:hAnsi="Times New Roman" w:cs="Times New Roman"/>
                <w:b/>
                <w:bCs/>
                <w:sz w:val="24"/>
                <w:szCs w:val="24"/>
                <w:lang w:eastAsia="sk-SK"/>
              </w:rPr>
              <w:t>Daňové príjmy (100)</w:t>
            </w:r>
            <w:r w:rsidRPr="00C74041">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118A6DC7" w14:textId="77777777" w:rsidR="007D5748" w:rsidRPr="00C74041" w:rsidRDefault="000A6AF4"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06A22A03" w14:textId="77777777" w:rsidR="007D5748" w:rsidRPr="00C74041" w:rsidRDefault="000A6AF4"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163269D8" w14:textId="77777777" w:rsidR="007D5748" w:rsidRPr="00C74041" w:rsidRDefault="000A6AF4"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27133227" w14:textId="77777777" w:rsidR="007D5748" w:rsidRPr="00C74041" w:rsidRDefault="000A6AF4"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14:paraId="2677BBDD" w14:textId="77777777" w:rsidR="007D5748" w:rsidRPr="00C74041" w:rsidRDefault="007D5748" w:rsidP="00D9575E">
            <w:pPr>
              <w:spacing w:after="0"/>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 </w:t>
            </w:r>
          </w:p>
        </w:tc>
      </w:tr>
      <w:tr w:rsidR="007D5748" w:rsidRPr="00C74041" w14:paraId="2EB391C9" w14:textId="77777777" w:rsidTr="00CC4241">
        <w:trPr>
          <w:trHeight w:val="255"/>
        </w:trPr>
        <w:tc>
          <w:tcPr>
            <w:tcW w:w="4950" w:type="dxa"/>
            <w:tcBorders>
              <w:top w:val="nil"/>
              <w:left w:val="single" w:sz="4" w:space="0" w:color="auto"/>
              <w:bottom w:val="single" w:sz="4" w:space="0" w:color="auto"/>
              <w:right w:val="single" w:sz="4" w:space="0" w:color="auto"/>
            </w:tcBorders>
          </w:tcPr>
          <w:p w14:paraId="6ADC5159" w14:textId="77777777" w:rsidR="007D5748" w:rsidRPr="00C74041" w:rsidRDefault="007D5748" w:rsidP="00D9575E">
            <w:pPr>
              <w:spacing w:after="0"/>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Nedaňové príjmy (200)</w:t>
            </w:r>
            <w:r w:rsidRPr="00C74041">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2129B0A8" w14:textId="77777777" w:rsidR="007D5748" w:rsidRPr="00C74041" w:rsidRDefault="000A6AF4"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576AD11B" w14:textId="77777777" w:rsidR="007D5748" w:rsidRPr="00C74041" w:rsidRDefault="000A6AF4"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37E4DBDD" w14:textId="77777777" w:rsidR="007D5748" w:rsidRPr="00C74041" w:rsidRDefault="000A6AF4"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61D38C11" w14:textId="77777777" w:rsidR="007D5748" w:rsidRPr="00C74041" w:rsidRDefault="000A6AF4"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14:paraId="0BB15FC4" w14:textId="77777777" w:rsidR="007D5748" w:rsidRPr="00C74041" w:rsidRDefault="007D5748" w:rsidP="00D9575E">
            <w:pPr>
              <w:spacing w:after="0"/>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 </w:t>
            </w:r>
          </w:p>
        </w:tc>
      </w:tr>
      <w:tr w:rsidR="007D5748" w:rsidRPr="00C74041" w14:paraId="0FAD06AE" w14:textId="77777777" w:rsidTr="00CC4241">
        <w:trPr>
          <w:trHeight w:val="255"/>
        </w:trPr>
        <w:tc>
          <w:tcPr>
            <w:tcW w:w="4950" w:type="dxa"/>
            <w:tcBorders>
              <w:top w:val="nil"/>
              <w:left w:val="single" w:sz="4" w:space="0" w:color="auto"/>
              <w:bottom w:val="single" w:sz="4" w:space="0" w:color="auto"/>
              <w:right w:val="single" w:sz="4" w:space="0" w:color="auto"/>
            </w:tcBorders>
          </w:tcPr>
          <w:p w14:paraId="39EC8C9C" w14:textId="77777777" w:rsidR="007D5748" w:rsidRPr="00C74041" w:rsidRDefault="007D5748" w:rsidP="00D9575E">
            <w:pPr>
              <w:spacing w:after="0"/>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Granty a transfery (300)</w:t>
            </w:r>
            <w:r w:rsidRPr="00C74041">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42DB062D" w14:textId="77777777" w:rsidR="007D5748" w:rsidRPr="00C74041" w:rsidRDefault="000A6AF4"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6788CD74" w14:textId="77777777" w:rsidR="007D5748" w:rsidRPr="00C74041" w:rsidRDefault="000A6AF4"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063EC492" w14:textId="77777777" w:rsidR="007D5748" w:rsidRPr="00C74041" w:rsidRDefault="000A6AF4"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3107B7F5" w14:textId="77777777" w:rsidR="007D5748" w:rsidRPr="00C74041" w:rsidRDefault="000A6AF4"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14:paraId="1028FE36" w14:textId="77777777" w:rsidR="007D5748" w:rsidRPr="00C74041" w:rsidRDefault="007D5748" w:rsidP="00D9575E">
            <w:pPr>
              <w:spacing w:after="0"/>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 </w:t>
            </w:r>
          </w:p>
        </w:tc>
      </w:tr>
      <w:tr w:rsidR="007D5748" w:rsidRPr="00C74041" w14:paraId="3B27C6CD" w14:textId="77777777" w:rsidTr="00CC4241">
        <w:trPr>
          <w:trHeight w:val="255"/>
        </w:trPr>
        <w:tc>
          <w:tcPr>
            <w:tcW w:w="4950" w:type="dxa"/>
            <w:tcBorders>
              <w:top w:val="nil"/>
              <w:left w:val="single" w:sz="4" w:space="0" w:color="auto"/>
              <w:bottom w:val="single" w:sz="4" w:space="0" w:color="auto"/>
              <w:right w:val="single" w:sz="4" w:space="0" w:color="auto"/>
            </w:tcBorders>
          </w:tcPr>
          <w:p w14:paraId="7BE6095D" w14:textId="77777777" w:rsidR="007D5748" w:rsidRPr="00C74041" w:rsidRDefault="007D5748" w:rsidP="00D9575E">
            <w:pPr>
              <w:spacing w:after="0"/>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14:paraId="430231EA" w14:textId="77777777" w:rsidR="007D5748" w:rsidRPr="00C74041" w:rsidRDefault="000A6AF4"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0</w:t>
            </w:r>
            <w:r w:rsidR="007D5748" w:rsidRPr="00C74041">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4641C509" w14:textId="77777777" w:rsidR="007D5748" w:rsidRPr="00C74041" w:rsidRDefault="007D5748"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 </w:t>
            </w:r>
            <w:r w:rsidR="000A6AF4" w:rsidRPr="00C74041">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14:paraId="6430BABE" w14:textId="77777777" w:rsidR="007D5748" w:rsidRPr="00C74041" w:rsidRDefault="000A6AF4"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0</w:t>
            </w:r>
            <w:r w:rsidR="007D5748" w:rsidRPr="00C74041">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3C78E803" w14:textId="77777777" w:rsidR="007D5748" w:rsidRPr="00C74041" w:rsidRDefault="000A6AF4"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0</w:t>
            </w:r>
            <w:r w:rsidR="007D5748" w:rsidRPr="00C74041">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05697E87" w14:textId="77777777" w:rsidR="007D5748" w:rsidRPr="00C74041" w:rsidRDefault="007D5748" w:rsidP="00D9575E">
            <w:pPr>
              <w:spacing w:after="0"/>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 </w:t>
            </w:r>
          </w:p>
        </w:tc>
      </w:tr>
      <w:tr w:rsidR="007D5748" w:rsidRPr="00C74041" w14:paraId="74CA3545" w14:textId="77777777" w:rsidTr="00CC4241">
        <w:trPr>
          <w:trHeight w:val="255"/>
        </w:trPr>
        <w:tc>
          <w:tcPr>
            <w:tcW w:w="4950" w:type="dxa"/>
            <w:tcBorders>
              <w:top w:val="nil"/>
              <w:left w:val="single" w:sz="4" w:space="0" w:color="auto"/>
              <w:bottom w:val="single" w:sz="4" w:space="0" w:color="auto"/>
              <w:right w:val="single" w:sz="4" w:space="0" w:color="auto"/>
            </w:tcBorders>
          </w:tcPr>
          <w:p w14:paraId="00028470" w14:textId="77777777" w:rsidR="007D5748" w:rsidRPr="00C74041" w:rsidRDefault="007D5748" w:rsidP="00D9575E">
            <w:pPr>
              <w:spacing w:after="0"/>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14:paraId="7B9F679E" w14:textId="77777777" w:rsidR="007D5748" w:rsidRPr="00C74041" w:rsidRDefault="000A6AF4"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0</w:t>
            </w:r>
            <w:r w:rsidR="007D5748" w:rsidRPr="00C74041">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2D571BAD" w14:textId="77777777" w:rsidR="007D5748" w:rsidRPr="00C74041" w:rsidRDefault="007D5748"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 </w:t>
            </w:r>
            <w:r w:rsidR="000A6AF4" w:rsidRPr="00C74041">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14:paraId="01CD8641" w14:textId="77777777" w:rsidR="007D5748" w:rsidRPr="00C74041" w:rsidRDefault="000A6AF4"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0</w:t>
            </w:r>
            <w:r w:rsidR="007D5748" w:rsidRPr="00C74041">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44A42D40" w14:textId="77777777" w:rsidR="007D5748" w:rsidRPr="00C74041" w:rsidRDefault="007D5748"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 </w:t>
            </w:r>
            <w:r w:rsidR="000A6AF4" w:rsidRPr="00C74041">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14:paraId="6968CE96" w14:textId="77777777" w:rsidR="007D5748" w:rsidRPr="00C74041" w:rsidRDefault="007D5748" w:rsidP="00D9575E">
            <w:pPr>
              <w:spacing w:after="0"/>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 </w:t>
            </w:r>
          </w:p>
        </w:tc>
      </w:tr>
      <w:tr w:rsidR="007D5748" w:rsidRPr="00C74041" w14:paraId="6E9F208E" w14:textId="77777777" w:rsidTr="00CC4241">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14:paraId="0C6A7DAC" w14:textId="77777777" w:rsidR="007D5748" w:rsidRPr="00C74041" w:rsidRDefault="007D5748" w:rsidP="00D9575E">
            <w:pPr>
              <w:spacing w:after="0"/>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14:paraId="6C63EEA6" w14:textId="77777777" w:rsidR="007D5748" w:rsidRPr="00C74041" w:rsidRDefault="007D5748"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50C734DD" w14:textId="77777777" w:rsidR="007D5748" w:rsidRPr="00C74041" w:rsidRDefault="007D5748"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0543E51F" w14:textId="77777777" w:rsidR="007D5748" w:rsidRPr="00C74041" w:rsidRDefault="007D5748"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18B979C8" w14:textId="77777777" w:rsidR="007D5748" w:rsidRPr="00C74041" w:rsidRDefault="007D5748"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14:paraId="1E81A4E1" w14:textId="77777777" w:rsidR="007D5748" w:rsidRPr="00C74041" w:rsidRDefault="007D5748" w:rsidP="00D9575E">
            <w:pPr>
              <w:spacing w:after="0"/>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 </w:t>
            </w:r>
          </w:p>
        </w:tc>
      </w:tr>
    </w:tbl>
    <w:p w14:paraId="69B0D91A" w14:textId="77777777" w:rsidR="007D5748" w:rsidRPr="00C74041" w:rsidRDefault="007D5748" w:rsidP="00D9575E">
      <w:pPr>
        <w:tabs>
          <w:tab w:val="num" w:pos="1080"/>
        </w:tabs>
        <w:spacing w:after="0"/>
        <w:jc w:val="both"/>
        <w:rPr>
          <w:rFonts w:ascii="Times New Roman" w:eastAsia="Times New Roman" w:hAnsi="Times New Roman" w:cs="Times New Roman"/>
          <w:bCs/>
          <w:sz w:val="24"/>
          <w:szCs w:val="24"/>
          <w:lang w:eastAsia="sk-SK"/>
        </w:rPr>
      </w:pPr>
      <w:r w:rsidRPr="00C74041">
        <w:rPr>
          <w:rFonts w:ascii="Times New Roman" w:eastAsia="Times New Roman" w:hAnsi="Times New Roman" w:cs="Times New Roman"/>
          <w:bCs/>
          <w:sz w:val="24"/>
          <w:szCs w:val="24"/>
          <w:lang w:eastAsia="sk-SK"/>
        </w:rPr>
        <w:t>1 –  príjmy rozpísať až do položiek platnej ekonomickej klasifikácie</w:t>
      </w:r>
    </w:p>
    <w:p w14:paraId="40859B7A" w14:textId="77777777" w:rsidR="007D5748" w:rsidRPr="00C74041" w:rsidRDefault="007D5748" w:rsidP="00D9575E">
      <w:pPr>
        <w:tabs>
          <w:tab w:val="num" w:pos="1080"/>
        </w:tabs>
        <w:spacing w:after="0"/>
        <w:jc w:val="both"/>
        <w:rPr>
          <w:rFonts w:ascii="Times New Roman" w:eastAsia="Times New Roman" w:hAnsi="Times New Roman" w:cs="Times New Roman"/>
          <w:bCs/>
          <w:sz w:val="24"/>
          <w:szCs w:val="24"/>
          <w:lang w:eastAsia="sk-SK"/>
        </w:rPr>
      </w:pPr>
    </w:p>
    <w:p w14:paraId="60AA79C6" w14:textId="77777777" w:rsidR="007D5748" w:rsidRPr="00C74041" w:rsidRDefault="007D5748" w:rsidP="00D9575E">
      <w:pPr>
        <w:tabs>
          <w:tab w:val="num" w:pos="1080"/>
        </w:tabs>
        <w:spacing w:after="0"/>
        <w:jc w:val="both"/>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Poznámka:</w:t>
      </w:r>
    </w:p>
    <w:p w14:paraId="070E94B3" w14:textId="77777777" w:rsidR="007D5748" w:rsidRPr="00C74041" w:rsidRDefault="007D5748" w:rsidP="00D9575E">
      <w:pPr>
        <w:tabs>
          <w:tab w:val="num" w:pos="1080"/>
        </w:tabs>
        <w:spacing w:after="0"/>
        <w:jc w:val="both"/>
        <w:rPr>
          <w:rFonts w:ascii="Times New Roman" w:eastAsia="Times New Roman" w:hAnsi="Times New Roman" w:cs="Times New Roman"/>
          <w:bCs/>
          <w:sz w:val="24"/>
          <w:szCs w:val="24"/>
          <w:lang w:eastAsia="sk-SK"/>
        </w:rPr>
      </w:pPr>
      <w:r w:rsidRPr="00C74041">
        <w:rPr>
          <w:rFonts w:ascii="Times New Roman" w:eastAsia="Times New Roman" w:hAnsi="Times New Roman" w:cs="Times New Roman"/>
          <w:bCs/>
          <w:sz w:val="24"/>
          <w:szCs w:val="24"/>
          <w:lang w:eastAsia="sk-SK"/>
        </w:rPr>
        <w:t>Ak sa vplyv týka viacerých subjektov verejnej správy, vypĺňa sa samostatná tabuľka za každý subjekt.</w:t>
      </w:r>
    </w:p>
    <w:p w14:paraId="556B3C7E" w14:textId="77777777" w:rsidR="007D5748" w:rsidRPr="00C74041" w:rsidRDefault="007D5748" w:rsidP="00D9575E">
      <w:pPr>
        <w:tabs>
          <w:tab w:val="num" w:pos="1080"/>
        </w:tabs>
        <w:spacing w:after="0"/>
        <w:ind w:right="-578"/>
        <w:jc w:val="right"/>
        <w:rPr>
          <w:rFonts w:ascii="Times New Roman" w:eastAsia="Times New Roman" w:hAnsi="Times New Roman" w:cs="Times New Roman"/>
          <w:bCs/>
          <w:sz w:val="24"/>
          <w:szCs w:val="24"/>
          <w:lang w:eastAsia="sk-SK"/>
        </w:rPr>
      </w:pPr>
      <w:r w:rsidRPr="00C74041">
        <w:rPr>
          <w:rFonts w:ascii="Times New Roman" w:eastAsia="Times New Roman" w:hAnsi="Times New Roman" w:cs="Times New Roman"/>
          <w:bCs/>
          <w:sz w:val="24"/>
          <w:szCs w:val="24"/>
          <w:lang w:eastAsia="sk-SK"/>
        </w:rPr>
        <w:t xml:space="preserve"> </w:t>
      </w:r>
    </w:p>
    <w:p w14:paraId="0DFC80B9" w14:textId="77777777" w:rsidR="007D5748" w:rsidRPr="00C74041" w:rsidRDefault="007D5748" w:rsidP="00D9575E">
      <w:pPr>
        <w:tabs>
          <w:tab w:val="num" w:pos="1080"/>
        </w:tabs>
        <w:spacing w:after="0"/>
        <w:ind w:right="-578"/>
        <w:jc w:val="right"/>
        <w:rPr>
          <w:rFonts w:ascii="Times New Roman" w:eastAsia="Times New Roman" w:hAnsi="Times New Roman" w:cs="Times New Roman"/>
          <w:bCs/>
          <w:sz w:val="24"/>
          <w:szCs w:val="24"/>
          <w:lang w:eastAsia="sk-SK"/>
        </w:rPr>
      </w:pPr>
    </w:p>
    <w:p w14:paraId="2AE2EF9B" w14:textId="77777777" w:rsidR="007D5748" w:rsidRPr="00C74041" w:rsidRDefault="007D5748" w:rsidP="00D9575E">
      <w:pPr>
        <w:tabs>
          <w:tab w:val="num" w:pos="1080"/>
        </w:tabs>
        <w:spacing w:after="0"/>
        <w:ind w:right="-578"/>
        <w:jc w:val="right"/>
        <w:rPr>
          <w:rFonts w:ascii="Times New Roman" w:eastAsia="Times New Roman" w:hAnsi="Times New Roman" w:cs="Times New Roman"/>
          <w:bCs/>
          <w:sz w:val="24"/>
          <w:szCs w:val="24"/>
          <w:lang w:eastAsia="sk-SK"/>
        </w:rPr>
      </w:pPr>
    </w:p>
    <w:p w14:paraId="5F0EE233" w14:textId="77777777" w:rsidR="007D5748" w:rsidRPr="00C74041" w:rsidRDefault="007D5748" w:rsidP="00D9575E">
      <w:pPr>
        <w:tabs>
          <w:tab w:val="num" w:pos="1080"/>
        </w:tabs>
        <w:spacing w:after="0"/>
        <w:ind w:right="-578"/>
        <w:jc w:val="right"/>
        <w:rPr>
          <w:rFonts w:ascii="Times New Roman" w:eastAsia="Times New Roman" w:hAnsi="Times New Roman" w:cs="Times New Roman"/>
          <w:bCs/>
          <w:sz w:val="24"/>
          <w:szCs w:val="24"/>
          <w:lang w:eastAsia="sk-SK"/>
        </w:rPr>
      </w:pPr>
    </w:p>
    <w:p w14:paraId="5908B703" w14:textId="77777777" w:rsidR="007D5748" w:rsidRPr="00C74041" w:rsidRDefault="007D5748" w:rsidP="00D9575E">
      <w:pPr>
        <w:tabs>
          <w:tab w:val="num" w:pos="1080"/>
        </w:tabs>
        <w:spacing w:after="0"/>
        <w:ind w:right="-578"/>
        <w:jc w:val="right"/>
        <w:rPr>
          <w:rFonts w:ascii="Times New Roman" w:eastAsia="Times New Roman" w:hAnsi="Times New Roman" w:cs="Times New Roman"/>
          <w:bCs/>
          <w:sz w:val="24"/>
          <w:szCs w:val="24"/>
          <w:lang w:eastAsia="sk-SK"/>
        </w:rPr>
      </w:pPr>
    </w:p>
    <w:p w14:paraId="3E61CAED" w14:textId="77777777" w:rsidR="007D5748" w:rsidRPr="00C74041" w:rsidRDefault="007D5748" w:rsidP="00D9575E">
      <w:pPr>
        <w:tabs>
          <w:tab w:val="num" w:pos="1080"/>
        </w:tabs>
        <w:spacing w:after="0"/>
        <w:ind w:right="-578"/>
        <w:jc w:val="right"/>
        <w:rPr>
          <w:rFonts w:ascii="Times New Roman" w:eastAsia="Times New Roman" w:hAnsi="Times New Roman" w:cs="Times New Roman"/>
          <w:bCs/>
          <w:sz w:val="24"/>
          <w:szCs w:val="24"/>
          <w:lang w:eastAsia="sk-SK"/>
        </w:rPr>
      </w:pPr>
    </w:p>
    <w:p w14:paraId="48B2C1F6" w14:textId="77777777" w:rsidR="007D5748" w:rsidRPr="00C74041" w:rsidRDefault="007D5748" w:rsidP="00D9575E">
      <w:pPr>
        <w:tabs>
          <w:tab w:val="num" w:pos="1080"/>
        </w:tabs>
        <w:spacing w:after="0"/>
        <w:ind w:right="-578"/>
        <w:jc w:val="right"/>
        <w:rPr>
          <w:rFonts w:ascii="Times New Roman" w:eastAsia="Times New Roman" w:hAnsi="Times New Roman" w:cs="Times New Roman"/>
          <w:bCs/>
          <w:sz w:val="24"/>
          <w:szCs w:val="24"/>
          <w:lang w:eastAsia="sk-SK"/>
        </w:rPr>
      </w:pPr>
    </w:p>
    <w:p w14:paraId="0CC7C85F" w14:textId="77777777" w:rsidR="007D5748" w:rsidRPr="00C74041" w:rsidRDefault="007D5748" w:rsidP="00D9575E">
      <w:pPr>
        <w:tabs>
          <w:tab w:val="num" w:pos="1080"/>
        </w:tabs>
        <w:spacing w:after="0"/>
        <w:ind w:right="-578"/>
        <w:jc w:val="right"/>
        <w:rPr>
          <w:rFonts w:ascii="Times New Roman" w:eastAsia="Times New Roman" w:hAnsi="Times New Roman" w:cs="Times New Roman"/>
          <w:bCs/>
          <w:sz w:val="24"/>
          <w:szCs w:val="24"/>
          <w:lang w:eastAsia="sk-SK"/>
        </w:rPr>
      </w:pPr>
    </w:p>
    <w:p w14:paraId="675E9B5B" w14:textId="77777777" w:rsidR="007D5748" w:rsidRPr="00C74041" w:rsidRDefault="007D5748" w:rsidP="00D9575E">
      <w:pPr>
        <w:tabs>
          <w:tab w:val="num" w:pos="1080"/>
        </w:tabs>
        <w:spacing w:after="0"/>
        <w:ind w:right="-578"/>
        <w:jc w:val="right"/>
        <w:rPr>
          <w:rFonts w:ascii="Times New Roman" w:eastAsia="Times New Roman" w:hAnsi="Times New Roman" w:cs="Times New Roman"/>
          <w:bCs/>
          <w:sz w:val="24"/>
          <w:szCs w:val="24"/>
          <w:lang w:eastAsia="sk-SK"/>
        </w:rPr>
      </w:pPr>
    </w:p>
    <w:p w14:paraId="337AF0C3" w14:textId="77777777" w:rsidR="007D5748" w:rsidRPr="00C74041" w:rsidRDefault="007D5748" w:rsidP="00D9575E">
      <w:pPr>
        <w:tabs>
          <w:tab w:val="num" w:pos="1080"/>
        </w:tabs>
        <w:spacing w:after="0"/>
        <w:ind w:right="-578"/>
        <w:jc w:val="right"/>
        <w:rPr>
          <w:rFonts w:ascii="Times New Roman" w:eastAsia="Times New Roman" w:hAnsi="Times New Roman" w:cs="Times New Roman"/>
          <w:bCs/>
          <w:sz w:val="24"/>
          <w:szCs w:val="24"/>
          <w:lang w:eastAsia="sk-SK"/>
        </w:rPr>
      </w:pPr>
    </w:p>
    <w:p w14:paraId="2B1AC6D4" w14:textId="77777777" w:rsidR="00D9575E" w:rsidRDefault="00D9575E" w:rsidP="00D9575E">
      <w:pPr>
        <w:tabs>
          <w:tab w:val="num" w:pos="1080"/>
        </w:tabs>
        <w:spacing w:after="0"/>
        <w:ind w:right="-32"/>
        <w:jc w:val="right"/>
        <w:rPr>
          <w:rFonts w:ascii="Times New Roman" w:eastAsia="Times New Roman" w:hAnsi="Times New Roman" w:cs="Times New Roman"/>
          <w:bCs/>
          <w:sz w:val="24"/>
          <w:szCs w:val="24"/>
          <w:lang w:eastAsia="sk-SK"/>
        </w:rPr>
      </w:pPr>
    </w:p>
    <w:p w14:paraId="3ADDFD92" w14:textId="3B82FC6D" w:rsidR="007D5748" w:rsidRPr="00C74041" w:rsidRDefault="007D5748" w:rsidP="00D9575E">
      <w:pPr>
        <w:tabs>
          <w:tab w:val="num" w:pos="1080"/>
        </w:tabs>
        <w:spacing w:after="0"/>
        <w:ind w:right="-32"/>
        <w:jc w:val="right"/>
        <w:rPr>
          <w:rFonts w:ascii="Times New Roman" w:eastAsia="Times New Roman" w:hAnsi="Times New Roman" w:cs="Times New Roman"/>
          <w:bCs/>
          <w:sz w:val="24"/>
          <w:szCs w:val="24"/>
          <w:lang w:eastAsia="sk-SK"/>
        </w:rPr>
      </w:pPr>
      <w:r w:rsidRPr="00C74041">
        <w:rPr>
          <w:rFonts w:ascii="Times New Roman" w:eastAsia="Times New Roman" w:hAnsi="Times New Roman" w:cs="Times New Roman"/>
          <w:bCs/>
          <w:sz w:val="24"/>
          <w:szCs w:val="24"/>
          <w:lang w:eastAsia="sk-SK"/>
        </w:rPr>
        <w:t xml:space="preserve">Tabuľka č. 4 </w:t>
      </w:r>
    </w:p>
    <w:p w14:paraId="7155A154" w14:textId="77777777" w:rsidR="007D5748" w:rsidRPr="00C74041" w:rsidRDefault="007D5748" w:rsidP="00D9575E">
      <w:pPr>
        <w:tabs>
          <w:tab w:val="num" w:pos="1080"/>
        </w:tabs>
        <w:spacing w:after="0"/>
        <w:jc w:val="both"/>
        <w:rPr>
          <w:rFonts w:ascii="Times New Roman" w:eastAsia="Times New Roman" w:hAnsi="Times New Roman" w:cs="Times New Roman"/>
          <w:bCs/>
          <w:sz w:val="24"/>
          <w:szCs w:val="24"/>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D5748" w:rsidRPr="00C74041" w14:paraId="3F74E5B7" w14:textId="77777777" w:rsidTr="00CC4241">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7D1B04CE" w14:textId="16548A0E" w:rsidR="007D5748" w:rsidRPr="00C74041" w:rsidRDefault="007D5748"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Výdavky (v eurách)</w:t>
            </w:r>
            <w:r w:rsidR="00842C8A" w:rsidRPr="00C74041">
              <w:rPr>
                <w:rFonts w:ascii="Times New Roman" w:eastAsia="Times New Roman" w:hAnsi="Times New Roman" w:cs="Times New Roman"/>
                <w:b/>
                <w:bCs/>
                <w:sz w:val="24"/>
                <w:szCs w:val="24"/>
                <w:lang w:eastAsia="sk-SK"/>
              </w:rPr>
              <w:t xml:space="preserve"> - ÚVO</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10944541" w14:textId="77777777" w:rsidR="007D5748" w:rsidRPr="00C74041" w:rsidRDefault="007D5748"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331902D" w14:textId="77777777" w:rsidR="007D5748" w:rsidRPr="00C74041" w:rsidRDefault="007D5748"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poznámka</w:t>
            </w:r>
          </w:p>
        </w:tc>
      </w:tr>
      <w:tr w:rsidR="007D5748" w:rsidRPr="00C74041" w14:paraId="31ACED22" w14:textId="77777777" w:rsidTr="00CC4241">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029D6F62" w14:textId="77777777" w:rsidR="007D5748" w:rsidRPr="00C74041" w:rsidRDefault="007D5748" w:rsidP="00D9575E">
            <w:pPr>
              <w:spacing w:after="0"/>
              <w:rPr>
                <w:rFonts w:ascii="Times New Roman" w:eastAsia="Times New Roman" w:hAnsi="Times New Roman" w:cs="Times New Roman"/>
                <w:b/>
                <w:bCs/>
                <w:color w:val="FFFFFF"/>
                <w:sz w:val="24"/>
                <w:szCs w:val="24"/>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14:paraId="6CC6A42B" w14:textId="77777777" w:rsidR="007D5748" w:rsidRPr="00C74041" w:rsidRDefault="00BA3367"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2022</w:t>
            </w:r>
          </w:p>
        </w:tc>
        <w:tc>
          <w:tcPr>
            <w:tcW w:w="1540" w:type="dxa"/>
            <w:tcBorders>
              <w:top w:val="nil"/>
              <w:left w:val="nil"/>
              <w:bottom w:val="single" w:sz="4" w:space="0" w:color="auto"/>
              <w:right w:val="single" w:sz="4" w:space="0" w:color="auto"/>
            </w:tcBorders>
            <w:shd w:val="clear" w:color="auto" w:fill="BFBFBF" w:themeFill="background1" w:themeFillShade="BF"/>
          </w:tcPr>
          <w:p w14:paraId="1B94EDDA" w14:textId="77777777" w:rsidR="007D5748" w:rsidRPr="00C74041" w:rsidRDefault="00BA3367"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2023</w:t>
            </w:r>
          </w:p>
        </w:tc>
        <w:tc>
          <w:tcPr>
            <w:tcW w:w="1540" w:type="dxa"/>
            <w:tcBorders>
              <w:top w:val="nil"/>
              <w:left w:val="nil"/>
              <w:bottom w:val="single" w:sz="4" w:space="0" w:color="auto"/>
              <w:right w:val="single" w:sz="4" w:space="0" w:color="auto"/>
            </w:tcBorders>
            <w:shd w:val="clear" w:color="auto" w:fill="BFBFBF" w:themeFill="background1" w:themeFillShade="BF"/>
          </w:tcPr>
          <w:p w14:paraId="3B7581B6" w14:textId="77777777" w:rsidR="007D5748" w:rsidRPr="00C74041" w:rsidRDefault="00BA3367"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2024</w:t>
            </w:r>
          </w:p>
        </w:tc>
        <w:tc>
          <w:tcPr>
            <w:tcW w:w="1540" w:type="dxa"/>
            <w:tcBorders>
              <w:top w:val="nil"/>
              <w:left w:val="nil"/>
              <w:bottom w:val="single" w:sz="4" w:space="0" w:color="auto"/>
              <w:right w:val="single" w:sz="4" w:space="0" w:color="auto"/>
            </w:tcBorders>
            <w:shd w:val="clear" w:color="auto" w:fill="BFBFBF" w:themeFill="background1" w:themeFillShade="BF"/>
          </w:tcPr>
          <w:p w14:paraId="25FE01D4" w14:textId="77777777" w:rsidR="007D5748" w:rsidRPr="00C74041" w:rsidRDefault="00BA3367"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2025</w:t>
            </w:r>
          </w:p>
        </w:tc>
        <w:tc>
          <w:tcPr>
            <w:tcW w:w="2220" w:type="dxa"/>
            <w:vMerge/>
            <w:tcBorders>
              <w:top w:val="single" w:sz="4" w:space="0" w:color="auto"/>
              <w:left w:val="single" w:sz="4" w:space="0" w:color="auto"/>
              <w:bottom w:val="single" w:sz="4" w:space="0" w:color="auto"/>
              <w:right w:val="single" w:sz="4" w:space="0" w:color="auto"/>
            </w:tcBorders>
            <w:vAlign w:val="center"/>
          </w:tcPr>
          <w:p w14:paraId="1C98EC46" w14:textId="77777777" w:rsidR="007D5748" w:rsidRPr="00C74041" w:rsidRDefault="007D5748" w:rsidP="00D9575E">
            <w:pPr>
              <w:spacing w:after="0"/>
              <w:rPr>
                <w:rFonts w:ascii="Times New Roman" w:eastAsia="Times New Roman" w:hAnsi="Times New Roman" w:cs="Times New Roman"/>
                <w:b/>
                <w:bCs/>
                <w:color w:val="FFFFFF"/>
                <w:sz w:val="24"/>
                <w:szCs w:val="24"/>
                <w:lang w:eastAsia="sk-SK"/>
              </w:rPr>
            </w:pPr>
          </w:p>
        </w:tc>
      </w:tr>
      <w:tr w:rsidR="007D5748" w:rsidRPr="00C74041" w14:paraId="476A3B35" w14:textId="77777777" w:rsidTr="00CC4241">
        <w:trPr>
          <w:trHeight w:val="255"/>
        </w:trPr>
        <w:tc>
          <w:tcPr>
            <w:tcW w:w="7070" w:type="dxa"/>
            <w:tcBorders>
              <w:top w:val="nil"/>
              <w:left w:val="single" w:sz="4" w:space="0" w:color="auto"/>
              <w:bottom w:val="single" w:sz="4" w:space="0" w:color="auto"/>
              <w:right w:val="single" w:sz="4" w:space="0" w:color="auto"/>
            </w:tcBorders>
          </w:tcPr>
          <w:p w14:paraId="5211F190" w14:textId="77777777" w:rsidR="007D5748" w:rsidRPr="00C74041" w:rsidRDefault="007D5748" w:rsidP="00D9575E">
            <w:pPr>
              <w:spacing w:after="0"/>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Bežné výdavky (600)</w:t>
            </w:r>
          </w:p>
        </w:tc>
        <w:tc>
          <w:tcPr>
            <w:tcW w:w="1540" w:type="dxa"/>
            <w:tcBorders>
              <w:top w:val="nil"/>
              <w:left w:val="nil"/>
              <w:bottom w:val="single" w:sz="4" w:space="0" w:color="auto"/>
              <w:right w:val="single" w:sz="4" w:space="0" w:color="auto"/>
            </w:tcBorders>
          </w:tcPr>
          <w:p w14:paraId="156D14B4" w14:textId="62DDBE5C" w:rsidR="007D5748" w:rsidRPr="00C74041" w:rsidRDefault="007D5748" w:rsidP="00D9575E">
            <w:pPr>
              <w:spacing w:after="0"/>
              <w:jc w:val="center"/>
              <w:rPr>
                <w:rFonts w:ascii="Times New Roman" w:eastAsia="Times New Roman" w:hAnsi="Times New Roman" w:cs="Times New Roman"/>
                <w:b/>
                <w:bCs/>
                <w:sz w:val="24"/>
                <w:szCs w:val="24"/>
                <w:lang w:eastAsia="sk-SK"/>
              </w:rPr>
            </w:pPr>
          </w:p>
        </w:tc>
        <w:tc>
          <w:tcPr>
            <w:tcW w:w="1540" w:type="dxa"/>
            <w:tcBorders>
              <w:top w:val="nil"/>
              <w:left w:val="nil"/>
              <w:bottom w:val="single" w:sz="4" w:space="0" w:color="auto"/>
              <w:right w:val="single" w:sz="4" w:space="0" w:color="auto"/>
            </w:tcBorders>
          </w:tcPr>
          <w:p w14:paraId="14C00CBE" w14:textId="6FDCB15A" w:rsidR="007D5748" w:rsidRPr="00C74041" w:rsidRDefault="007D5748" w:rsidP="00D9575E">
            <w:pPr>
              <w:spacing w:after="0"/>
              <w:jc w:val="center"/>
              <w:rPr>
                <w:rFonts w:ascii="Times New Roman" w:eastAsia="Times New Roman" w:hAnsi="Times New Roman" w:cs="Times New Roman"/>
                <w:b/>
                <w:bCs/>
                <w:sz w:val="24"/>
                <w:szCs w:val="24"/>
                <w:lang w:eastAsia="sk-SK"/>
              </w:rPr>
            </w:pPr>
          </w:p>
        </w:tc>
        <w:tc>
          <w:tcPr>
            <w:tcW w:w="1540" w:type="dxa"/>
            <w:tcBorders>
              <w:top w:val="nil"/>
              <w:left w:val="nil"/>
              <w:bottom w:val="single" w:sz="4" w:space="0" w:color="auto"/>
              <w:right w:val="single" w:sz="4" w:space="0" w:color="auto"/>
            </w:tcBorders>
          </w:tcPr>
          <w:p w14:paraId="26B59637" w14:textId="008CB30C" w:rsidR="007D5748" w:rsidRPr="00C74041" w:rsidRDefault="007D5748" w:rsidP="00D9575E">
            <w:pPr>
              <w:spacing w:after="0"/>
              <w:jc w:val="center"/>
              <w:rPr>
                <w:rFonts w:ascii="Times New Roman" w:eastAsia="Times New Roman" w:hAnsi="Times New Roman" w:cs="Times New Roman"/>
                <w:b/>
                <w:bCs/>
                <w:sz w:val="24"/>
                <w:szCs w:val="24"/>
                <w:lang w:eastAsia="sk-SK"/>
              </w:rPr>
            </w:pPr>
          </w:p>
        </w:tc>
        <w:tc>
          <w:tcPr>
            <w:tcW w:w="1540" w:type="dxa"/>
            <w:tcBorders>
              <w:top w:val="nil"/>
              <w:left w:val="nil"/>
              <w:bottom w:val="single" w:sz="4" w:space="0" w:color="auto"/>
              <w:right w:val="single" w:sz="4" w:space="0" w:color="auto"/>
            </w:tcBorders>
          </w:tcPr>
          <w:p w14:paraId="1F507082" w14:textId="30BD95D2" w:rsidR="007D5748" w:rsidRPr="00C74041" w:rsidRDefault="007D5748" w:rsidP="00D9575E">
            <w:pPr>
              <w:spacing w:after="0"/>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14:paraId="6BF8EB5D" w14:textId="7429778C" w:rsidR="007D5748" w:rsidRPr="00C74041" w:rsidRDefault="007D5748" w:rsidP="00D9575E">
            <w:pPr>
              <w:spacing w:after="0"/>
              <w:rPr>
                <w:rFonts w:ascii="Times New Roman" w:eastAsia="Times New Roman" w:hAnsi="Times New Roman" w:cs="Times New Roman"/>
                <w:sz w:val="24"/>
                <w:szCs w:val="24"/>
                <w:lang w:eastAsia="sk-SK"/>
              </w:rPr>
            </w:pPr>
          </w:p>
        </w:tc>
      </w:tr>
      <w:tr w:rsidR="00DF3E4D" w:rsidRPr="00C74041" w14:paraId="1A76077D" w14:textId="77777777" w:rsidTr="00C73876">
        <w:trPr>
          <w:trHeight w:val="255"/>
        </w:trPr>
        <w:tc>
          <w:tcPr>
            <w:tcW w:w="7070" w:type="dxa"/>
            <w:tcBorders>
              <w:top w:val="nil"/>
              <w:left w:val="single" w:sz="4" w:space="0" w:color="auto"/>
              <w:bottom w:val="single" w:sz="4" w:space="0" w:color="auto"/>
              <w:right w:val="single" w:sz="4" w:space="0" w:color="auto"/>
            </w:tcBorders>
          </w:tcPr>
          <w:p w14:paraId="516E33CC" w14:textId="77777777" w:rsidR="00DF3E4D" w:rsidRPr="00C74041" w:rsidRDefault="00DF3E4D" w:rsidP="00D9575E">
            <w:pPr>
              <w:spacing w:after="0"/>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14:paraId="0BC60742" w14:textId="179B8DF5" w:rsidR="00DF3E4D" w:rsidRPr="00C74041" w:rsidRDefault="00DF3E4D" w:rsidP="00D9575E">
            <w:pPr>
              <w:spacing w:after="0"/>
              <w:jc w:val="center"/>
              <w:rPr>
                <w:rFonts w:ascii="Times New Roman" w:eastAsia="Times New Roman" w:hAnsi="Times New Roman" w:cs="Times New Roman"/>
                <w:sz w:val="24"/>
                <w:szCs w:val="24"/>
                <w:lang w:eastAsia="sk-SK"/>
              </w:rPr>
            </w:pPr>
            <w:r w:rsidRPr="00C74041">
              <w:rPr>
                <w:rFonts w:ascii="Times New Roman" w:hAnsi="Times New Roman" w:cs="Times New Roman"/>
                <w:sz w:val="24"/>
                <w:szCs w:val="24"/>
              </w:rPr>
              <w:t>1 114 128</w:t>
            </w:r>
          </w:p>
        </w:tc>
        <w:tc>
          <w:tcPr>
            <w:tcW w:w="1540" w:type="dxa"/>
            <w:tcBorders>
              <w:top w:val="nil"/>
              <w:left w:val="nil"/>
              <w:bottom w:val="single" w:sz="4" w:space="0" w:color="auto"/>
              <w:right w:val="single" w:sz="4" w:space="0" w:color="auto"/>
            </w:tcBorders>
          </w:tcPr>
          <w:p w14:paraId="471122E7" w14:textId="45A1BE4E" w:rsidR="00DF3E4D" w:rsidRPr="00C74041" w:rsidRDefault="00DF3E4D" w:rsidP="00D9575E">
            <w:pPr>
              <w:spacing w:after="0"/>
              <w:jc w:val="center"/>
              <w:rPr>
                <w:rFonts w:ascii="Times New Roman" w:eastAsia="Times New Roman" w:hAnsi="Times New Roman" w:cs="Times New Roman"/>
                <w:sz w:val="24"/>
                <w:szCs w:val="24"/>
                <w:lang w:eastAsia="sk-SK"/>
              </w:rPr>
            </w:pPr>
            <w:r w:rsidRPr="00C74041">
              <w:rPr>
                <w:rFonts w:ascii="Times New Roman" w:hAnsi="Times New Roman" w:cs="Times New Roman"/>
                <w:sz w:val="24"/>
                <w:szCs w:val="24"/>
              </w:rPr>
              <w:t>3 063 852</w:t>
            </w:r>
          </w:p>
        </w:tc>
        <w:tc>
          <w:tcPr>
            <w:tcW w:w="1540" w:type="dxa"/>
            <w:tcBorders>
              <w:top w:val="nil"/>
              <w:left w:val="nil"/>
              <w:bottom w:val="single" w:sz="4" w:space="0" w:color="auto"/>
              <w:right w:val="single" w:sz="4" w:space="0" w:color="auto"/>
            </w:tcBorders>
          </w:tcPr>
          <w:p w14:paraId="7774CD09" w14:textId="690E890E" w:rsidR="00DF3E4D" w:rsidRPr="00C74041" w:rsidRDefault="00DF3E4D" w:rsidP="00D9575E">
            <w:pPr>
              <w:spacing w:after="0"/>
              <w:jc w:val="center"/>
              <w:rPr>
                <w:rFonts w:ascii="Times New Roman" w:eastAsia="Times New Roman" w:hAnsi="Times New Roman" w:cs="Times New Roman"/>
                <w:sz w:val="24"/>
                <w:szCs w:val="24"/>
                <w:lang w:eastAsia="sk-SK"/>
              </w:rPr>
            </w:pPr>
            <w:r w:rsidRPr="00C74041">
              <w:rPr>
                <w:rFonts w:ascii="Times New Roman" w:hAnsi="Times New Roman" w:cs="Times New Roman"/>
                <w:sz w:val="24"/>
                <w:szCs w:val="24"/>
              </w:rPr>
              <w:t>4 642 200</w:t>
            </w:r>
          </w:p>
        </w:tc>
        <w:tc>
          <w:tcPr>
            <w:tcW w:w="1540" w:type="dxa"/>
            <w:tcBorders>
              <w:top w:val="nil"/>
              <w:left w:val="nil"/>
              <w:bottom w:val="single" w:sz="4" w:space="0" w:color="auto"/>
              <w:right w:val="single" w:sz="4" w:space="0" w:color="auto"/>
            </w:tcBorders>
          </w:tcPr>
          <w:p w14:paraId="56EAB94B" w14:textId="6DACCC4E" w:rsidR="00DF3E4D" w:rsidRPr="00C74041" w:rsidRDefault="00DF3E4D" w:rsidP="00D9575E">
            <w:pPr>
              <w:spacing w:after="0"/>
              <w:jc w:val="center"/>
              <w:rPr>
                <w:rFonts w:ascii="Times New Roman" w:eastAsia="Times New Roman" w:hAnsi="Times New Roman" w:cs="Times New Roman"/>
                <w:sz w:val="24"/>
                <w:szCs w:val="24"/>
                <w:lang w:eastAsia="sk-SK"/>
              </w:rPr>
            </w:pPr>
            <w:r w:rsidRPr="00C74041">
              <w:rPr>
                <w:rFonts w:ascii="Times New Roman" w:hAnsi="Times New Roman" w:cs="Times New Roman"/>
                <w:sz w:val="24"/>
                <w:szCs w:val="24"/>
              </w:rPr>
              <w:t>4 642 200</w:t>
            </w:r>
          </w:p>
        </w:tc>
        <w:tc>
          <w:tcPr>
            <w:tcW w:w="2220" w:type="dxa"/>
            <w:tcBorders>
              <w:top w:val="nil"/>
              <w:left w:val="nil"/>
              <w:bottom w:val="single" w:sz="4" w:space="0" w:color="auto"/>
              <w:right w:val="single" w:sz="4" w:space="0" w:color="auto"/>
            </w:tcBorders>
            <w:noWrap/>
            <w:vAlign w:val="bottom"/>
          </w:tcPr>
          <w:p w14:paraId="05D36929" w14:textId="561AA503" w:rsidR="00DF3E4D" w:rsidRPr="00C74041" w:rsidRDefault="00C73876" w:rsidP="00D9575E">
            <w:pPr>
              <w:spacing w:after="0"/>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ÚVO mzdy</w:t>
            </w:r>
          </w:p>
        </w:tc>
      </w:tr>
      <w:tr w:rsidR="00DF3E4D" w:rsidRPr="00C74041" w14:paraId="6A9557B0" w14:textId="77777777" w:rsidTr="00CC4241">
        <w:trPr>
          <w:trHeight w:val="255"/>
        </w:trPr>
        <w:tc>
          <w:tcPr>
            <w:tcW w:w="7070" w:type="dxa"/>
            <w:tcBorders>
              <w:top w:val="nil"/>
              <w:left w:val="single" w:sz="4" w:space="0" w:color="auto"/>
              <w:bottom w:val="single" w:sz="4" w:space="0" w:color="auto"/>
              <w:right w:val="single" w:sz="4" w:space="0" w:color="auto"/>
            </w:tcBorders>
          </w:tcPr>
          <w:p w14:paraId="3D0A05BA" w14:textId="77777777" w:rsidR="00DF3E4D" w:rsidRPr="00C74041" w:rsidRDefault="00DF3E4D" w:rsidP="00D9575E">
            <w:pPr>
              <w:spacing w:after="0"/>
              <w:rPr>
                <w:rFonts w:ascii="Times New Roman" w:eastAsia="Times New Roman" w:hAnsi="Times New Roman" w:cs="Times New Roman"/>
                <w:sz w:val="24"/>
                <w:szCs w:val="24"/>
                <w:vertAlign w:val="superscript"/>
                <w:lang w:eastAsia="sk-SK"/>
              </w:rPr>
            </w:pPr>
            <w:r w:rsidRPr="00C74041">
              <w:rPr>
                <w:rFonts w:ascii="Times New Roman" w:eastAsia="Times New Roman" w:hAnsi="Times New Roman" w:cs="Times New Roman"/>
                <w:sz w:val="24"/>
                <w:szCs w:val="24"/>
                <w:lang w:eastAsia="sk-SK"/>
              </w:rPr>
              <w:t xml:space="preserve">  Poistné a príspevok do poisťovní (620)</w:t>
            </w:r>
          </w:p>
        </w:tc>
        <w:tc>
          <w:tcPr>
            <w:tcW w:w="1540" w:type="dxa"/>
            <w:tcBorders>
              <w:top w:val="nil"/>
              <w:left w:val="nil"/>
              <w:bottom w:val="single" w:sz="4" w:space="0" w:color="auto"/>
              <w:right w:val="single" w:sz="4" w:space="0" w:color="auto"/>
            </w:tcBorders>
          </w:tcPr>
          <w:p w14:paraId="448A76B4" w14:textId="2487357D" w:rsidR="00DF3E4D" w:rsidRPr="00C74041" w:rsidRDefault="00DF3E4D" w:rsidP="00D9575E">
            <w:pPr>
              <w:spacing w:after="0"/>
              <w:jc w:val="center"/>
              <w:rPr>
                <w:rFonts w:ascii="Times New Roman" w:eastAsia="Times New Roman" w:hAnsi="Times New Roman" w:cs="Times New Roman"/>
                <w:sz w:val="24"/>
                <w:szCs w:val="24"/>
                <w:lang w:eastAsia="sk-SK"/>
              </w:rPr>
            </w:pPr>
            <w:r w:rsidRPr="00C74041">
              <w:rPr>
                <w:rFonts w:ascii="Times New Roman" w:eastAsia="Times New Roman" w:hAnsi="Times New Roman" w:cs="Times New Roman"/>
                <w:bCs/>
                <w:sz w:val="24"/>
                <w:szCs w:val="24"/>
                <w:lang w:eastAsia="sk-SK"/>
              </w:rPr>
              <w:t>389 387</w:t>
            </w:r>
          </w:p>
        </w:tc>
        <w:tc>
          <w:tcPr>
            <w:tcW w:w="1540" w:type="dxa"/>
            <w:tcBorders>
              <w:top w:val="nil"/>
              <w:left w:val="nil"/>
              <w:bottom w:val="single" w:sz="4" w:space="0" w:color="auto"/>
              <w:right w:val="single" w:sz="4" w:space="0" w:color="auto"/>
            </w:tcBorders>
          </w:tcPr>
          <w:p w14:paraId="0EF8B1D5" w14:textId="721BC7EF" w:rsidR="00DF3E4D" w:rsidRPr="00C74041" w:rsidRDefault="00DF3E4D" w:rsidP="00D9575E">
            <w:pPr>
              <w:spacing w:after="0"/>
              <w:jc w:val="center"/>
              <w:rPr>
                <w:rFonts w:ascii="Times New Roman" w:eastAsia="Times New Roman" w:hAnsi="Times New Roman" w:cs="Times New Roman"/>
                <w:sz w:val="24"/>
                <w:szCs w:val="24"/>
                <w:lang w:eastAsia="sk-SK"/>
              </w:rPr>
            </w:pPr>
            <w:r w:rsidRPr="00C74041">
              <w:rPr>
                <w:rFonts w:ascii="Times New Roman" w:eastAsia="Times New Roman" w:hAnsi="Times New Roman" w:cs="Times New Roman"/>
                <w:bCs/>
                <w:sz w:val="24"/>
                <w:szCs w:val="24"/>
                <w:lang w:eastAsia="sk-SK"/>
              </w:rPr>
              <w:t>1 070 816</w:t>
            </w:r>
          </w:p>
        </w:tc>
        <w:tc>
          <w:tcPr>
            <w:tcW w:w="1540" w:type="dxa"/>
            <w:tcBorders>
              <w:top w:val="nil"/>
              <w:left w:val="nil"/>
              <w:bottom w:val="single" w:sz="4" w:space="0" w:color="auto"/>
              <w:right w:val="single" w:sz="4" w:space="0" w:color="auto"/>
            </w:tcBorders>
          </w:tcPr>
          <w:p w14:paraId="75CAF511" w14:textId="2ED21FA0" w:rsidR="00DF3E4D" w:rsidRPr="00C74041" w:rsidRDefault="00DF3E4D" w:rsidP="00D9575E">
            <w:pPr>
              <w:spacing w:after="0"/>
              <w:jc w:val="center"/>
              <w:rPr>
                <w:rFonts w:ascii="Times New Roman" w:eastAsia="Times New Roman" w:hAnsi="Times New Roman" w:cs="Times New Roman"/>
                <w:sz w:val="24"/>
                <w:szCs w:val="24"/>
                <w:lang w:eastAsia="sk-SK"/>
              </w:rPr>
            </w:pPr>
            <w:r w:rsidRPr="00C74041">
              <w:rPr>
                <w:rFonts w:ascii="Times New Roman" w:eastAsia="Times New Roman" w:hAnsi="Times New Roman" w:cs="Times New Roman"/>
                <w:bCs/>
                <w:sz w:val="24"/>
                <w:szCs w:val="24"/>
                <w:lang w:eastAsia="sk-SK"/>
              </w:rPr>
              <w:t>1 622 448</w:t>
            </w:r>
          </w:p>
        </w:tc>
        <w:tc>
          <w:tcPr>
            <w:tcW w:w="1540" w:type="dxa"/>
            <w:tcBorders>
              <w:top w:val="nil"/>
              <w:left w:val="nil"/>
              <w:bottom w:val="single" w:sz="4" w:space="0" w:color="auto"/>
              <w:right w:val="single" w:sz="4" w:space="0" w:color="auto"/>
            </w:tcBorders>
          </w:tcPr>
          <w:p w14:paraId="06289254" w14:textId="4E140415" w:rsidR="00DF3E4D" w:rsidRPr="00C74041" w:rsidRDefault="00DF3E4D" w:rsidP="00D9575E">
            <w:pPr>
              <w:spacing w:after="0"/>
              <w:jc w:val="center"/>
              <w:rPr>
                <w:rFonts w:ascii="Times New Roman" w:eastAsia="Times New Roman" w:hAnsi="Times New Roman" w:cs="Times New Roman"/>
                <w:sz w:val="24"/>
                <w:szCs w:val="24"/>
                <w:lang w:eastAsia="sk-SK"/>
              </w:rPr>
            </w:pPr>
            <w:r w:rsidRPr="00C74041">
              <w:rPr>
                <w:rFonts w:ascii="Times New Roman" w:eastAsia="Times New Roman" w:hAnsi="Times New Roman" w:cs="Times New Roman"/>
                <w:bCs/>
                <w:sz w:val="24"/>
                <w:szCs w:val="24"/>
                <w:lang w:eastAsia="sk-SK"/>
              </w:rPr>
              <w:t>1 622 448</w:t>
            </w:r>
          </w:p>
        </w:tc>
        <w:tc>
          <w:tcPr>
            <w:tcW w:w="2220" w:type="dxa"/>
            <w:tcBorders>
              <w:top w:val="nil"/>
              <w:left w:val="nil"/>
              <w:bottom w:val="single" w:sz="4" w:space="0" w:color="auto"/>
              <w:right w:val="single" w:sz="4" w:space="0" w:color="auto"/>
            </w:tcBorders>
            <w:noWrap/>
            <w:vAlign w:val="bottom"/>
          </w:tcPr>
          <w:p w14:paraId="5D824B73" w14:textId="2DB01E56" w:rsidR="00DF3E4D" w:rsidRPr="00C74041" w:rsidRDefault="00C73876" w:rsidP="00D9575E">
            <w:pPr>
              <w:spacing w:after="0"/>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ÚVO mzdy</w:t>
            </w:r>
          </w:p>
        </w:tc>
      </w:tr>
      <w:tr w:rsidR="00DF3E4D" w:rsidRPr="00C74041" w14:paraId="5D1420D2" w14:textId="77777777" w:rsidTr="00CC4241">
        <w:trPr>
          <w:trHeight w:val="255"/>
        </w:trPr>
        <w:tc>
          <w:tcPr>
            <w:tcW w:w="7070" w:type="dxa"/>
            <w:tcBorders>
              <w:top w:val="nil"/>
              <w:left w:val="single" w:sz="4" w:space="0" w:color="auto"/>
              <w:bottom w:val="single" w:sz="4" w:space="0" w:color="auto"/>
              <w:right w:val="single" w:sz="4" w:space="0" w:color="auto"/>
            </w:tcBorders>
          </w:tcPr>
          <w:p w14:paraId="7E51DDC4" w14:textId="77777777" w:rsidR="00DF3E4D" w:rsidRPr="00C74041" w:rsidRDefault="00DF3E4D" w:rsidP="00D9575E">
            <w:pPr>
              <w:spacing w:after="0"/>
              <w:rPr>
                <w:rFonts w:ascii="Times New Roman" w:eastAsia="Times New Roman" w:hAnsi="Times New Roman" w:cs="Times New Roman"/>
                <w:sz w:val="24"/>
                <w:szCs w:val="24"/>
                <w:vertAlign w:val="superscript"/>
                <w:lang w:eastAsia="sk-SK"/>
              </w:rPr>
            </w:pPr>
            <w:r w:rsidRPr="00C74041">
              <w:rPr>
                <w:rFonts w:ascii="Times New Roman" w:eastAsia="Times New Roman" w:hAnsi="Times New Roman" w:cs="Times New Roman"/>
                <w:sz w:val="24"/>
                <w:szCs w:val="24"/>
                <w:lang w:eastAsia="sk-SK"/>
              </w:rPr>
              <w:t xml:space="preserve">  Tovary a služby (630)</w:t>
            </w:r>
            <w:r w:rsidRPr="00C74041">
              <w:rPr>
                <w:rFonts w:ascii="Times New Roman" w:eastAsia="Times New Roman" w:hAnsi="Times New Roman" w:cs="Times New Roman"/>
                <w:sz w:val="24"/>
                <w:szCs w:val="24"/>
                <w:vertAlign w:val="superscript"/>
                <w:lang w:eastAsia="sk-SK"/>
              </w:rPr>
              <w:t>2</w:t>
            </w:r>
          </w:p>
        </w:tc>
        <w:tc>
          <w:tcPr>
            <w:tcW w:w="1540" w:type="dxa"/>
            <w:tcBorders>
              <w:top w:val="nil"/>
              <w:left w:val="nil"/>
              <w:bottom w:val="single" w:sz="4" w:space="0" w:color="auto"/>
              <w:right w:val="single" w:sz="4" w:space="0" w:color="auto"/>
            </w:tcBorders>
          </w:tcPr>
          <w:p w14:paraId="25B59873" w14:textId="12AEDB47" w:rsidR="00DF3E4D" w:rsidRPr="00C74041" w:rsidRDefault="00DF3E4D" w:rsidP="00D9575E">
            <w:pPr>
              <w:spacing w:after="0"/>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42A62B26" w14:textId="3399145C" w:rsidR="00DF3E4D" w:rsidRPr="00C74041" w:rsidRDefault="00DF3E4D" w:rsidP="00D9575E">
            <w:pPr>
              <w:spacing w:after="0"/>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7BD2338F" w14:textId="7618E1BD" w:rsidR="00DF3E4D" w:rsidRPr="00C74041" w:rsidRDefault="00DF3E4D" w:rsidP="00D9575E">
            <w:pPr>
              <w:spacing w:after="0"/>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4A10DE39" w14:textId="130D08D7" w:rsidR="00DF3E4D" w:rsidRPr="00C74041" w:rsidRDefault="00DF3E4D" w:rsidP="00D9575E">
            <w:pPr>
              <w:spacing w:after="0"/>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042A127E" w14:textId="6AB0933A" w:rsidR="00DF3E4D" w:rsidRPr="00C74041" w:rsidRDefault="00DF3E4D" w:rsidP="00D9575E">
            <w:pPr>
              <w:spacing w:after="0"/>
              <w:rPr>
                <w:rFonts w:ascii="Times New Roman" w:eastAsia="Times New Roman" w:hAnsi="Times New Roman" w:cs="Times New Roman"/>
                <w:sz w:val="24"/>
                <w:szCs w:val="24"/>
                <w:lang w:eastAsia="sk-SK"/>
              </w:rPr>
            </w:pPr>
          </w:p>
        </w:tc>
      </w:tr>
      <w:tr w:rsidR="00DF3E4D" w:rsidRPr="00C74041" w14:paraId="3A84AD0B" w14:textId="77777777" w:rsidTr="00CC4241">
        <w:trPr>
          <w:trHeight w:val="255"/>
        </w:trPr>
        <w:tc>
          <w:tcPr>
            <w:tcW w:w="7070" w:type="dxa"/>
            <w:tcBorders>
              <w:top w:val="nil"/>
              <w:left w:val="single" w:sz="4" w:space="0" w:color="auto"/>
              <w:bottom w:val="single" w:sz="4" w:space="0" w:color="auto"/>
              <w:right w:val="single" w:sz="4" w:space="0" w:color="auto"/>
            </w:tcBorders>
          </w:tcPr>
          <w:p w14:paraId="683C0934" w14:textId="77777777" w:rsidR="00DF3E4D" w:rsidRPr="00C74041" w:rsidRDefault="00DF3E4D" w:rsidP="00D9575E">
            <w:pPr>
              <w:spacing w:after="0"/>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 xml:space="preserve">  Bežné transfery (640)</w:t>
            </w:r>
            <w:r w:rsidRPr="00C74041">
              <w:rPr>
                <w:rFonts w:ascii="Times New Roman" w:eastAsia="Times New Roman" w:hAnsi="Times New Roman" w:cs="Times New Roman"/>
                <w:sz w:val="24"/>
                <w:szCs w:val="24"/>
                <w:vertAlign w:val="superscript"/>
                <w:lang w:eastAsia="sk-SK"/>
              </w:rPr>
              <w:t>2</w:t>
            </w:r>
          </w:p>
        </w:tc>
        <w:tc>
          <w:tcPr>
            <w:tcW w:w="1540" w:type="dxa"/>
            <w:tcBorders>
              <w:top w:val="nil"/>
              <w:left w:val="nil"/>
              <w:bottom w:val="single" w:sz="4" w:space="0" w:color="auto"/>
              <w:right w:val="single" w:sz="4" w:space="0" w:color="auto"/>
            </w:tcBorders>
          </w:tcPr>
          <w:p w14:paraId="623A05D3" w14:textId="591EDBB4" w:rsidR="00DF3E4D" w:rsidRPr="00C74041" w:rsidRDefault="00DF3E4D" w:rsidP="00D9575E">
            <w:pPr>
              <w:spacing w:after="0"/>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66FE6C1B" w14:textId="4F25CA18" w:rsidR="00DF3E4D" w:rsidRPr="00C74041" w:rsidRDefault="00DF3E4D" w:rsidP="00D9575E">
            <w:pPr>
              <w:spacing w:after="0"/>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49863CB2" w14:textId="77C6DA06" w:rsidR="00DF3E4D" w:rsidRPr="00C74041" w:rsidRDefault="00DF3E4D" w:rsidP="00D9575E">
            <w:pPr>
              <w:spacing w:after="0"/>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3DD3604A" w14:textId="22A71A2F" w:rsidR="00DF3E4D" w:rsidRPr="00C74041" w:rsidRDefault="00DF3E4D" w:rsidP="00D9575E">
            <w:pPr>
              <w:spacing w:after="0"/>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7121D8BD" w14:textId="7FA4363E" w:rsidR="00DF3E4D" w:rsidRPr="00C74041" w:rsidRDefault="00DF3E4D" w:rsidP="00D9575E">
            <w:pPr>
              <w:spacing w:after="0"/>
              <w:rPr>
                <w:rFonts w:ascii="Times New Roman" w:eastAsia="Times New Roman" w:hAnsi="Times New Roman" w:cs="Times New Roman"/>
                <w:sz w:val="24"/>
                <w:szCs w:val="24"/>
                <w:lang w:eastAsia="sk-SK"/>
              </w:rPr>
            </w:pPr>
          </w:p>
        </w:tc>
      </w:tr>
      <w:tr w:rsidR="00DF3E4D" w:rsidRPr="00C74041" w14:paraId="3DA4ED4B" w14:textId="77777777" w:rsidTr="00CC4241">
        <w:trPr>
          <w:trHeight w:val="255"/>
        </w:trPr>
        <w:tc>
          <w:tcPr>
            <w:tcW w:w="7070" w:type="dxa"/>
            <w:tcBorders>
              <w:top w:val="nil"/>
              <w:left w:val="single" w:sz="4" w:space="0" w:color="auto"/>
              <w:bottom w:val="single" w:sz="4" w:space="0" w:color="auto"/>
              <w:right w:val="single" w:sz="4" w:space="0" w:color="auto"/>
            </w:tcBorders>
            <w:vAlign w:val="center"/>
          </w:tcPr>
          <w:p w14:paraId="0EEF4582" w14:textId="77777777" w:rsidR="00DF3E4D" w:rsidRPr="00C74041" w:rsidRDefault="00DF3E4D" w:rsidP="00D9575E">
            <w:pPr>
              <w:spacing w:after="0"/>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 xml:space="preserve">  Splácanie úrokov a ostatné platby súvisiace s </w:t>
            </w:r>
            <w:r w:rsidRPr="00C74041">
              <w:rPr>
                <w:rFonts w:ascii="Times New Roman" w:hAnsi="Times New Roman" w:cs="Times New Roman"/>
                <w:sz w:val="24"/>
                <w:szCs w:val="24"/>
              </w:rPr>
              <w:t xml:space="preserve"> </w:t>
            </w:r>
            <w:r w:rsidRPr="00C74041">
              <w:rPr>
                <w:rFonts w:ascii="Times New Roman" w:eastAsia="Times New Roman" w:hAnsi="Times New Roman" w:cs="Times New Roman"/>
                <w:sz w:val="24"/>
                <w:szCs w:val="24"/>
                <w:lang w:eastAsia="sk-SK"/>
              </w:rPr>
              <w:t>úverom, pôžičkou, návratnou finančnou výpomocou a finančným prenájmom (650)</w:t>
            </w:r>
            <w:r w:rsidRPr="00C74041">
              <w:rPr>
                <w:rFonts w:ascii="Times New Roman" w:eastAsia="Times New Roman" w:hAnsi="Times New Roman" w:cs="Times New Roman"/>
                <w:sz w:val="24"/>
                <w:szCs w:val="24"/>
                <w:vertAlign w:val="superscript"/>
                <w:lang w:eastAsia="sk-SK"/>
              </w:rPr>
              <w:t>2</w:t>
            </w:r>
          </w:p>
        </w:tc>
        <w:tc>
          <w:tcPr>
            <w:tcW w:w="1540" w:type="dxa"/>
            <w:tcBorders>
              <w:top w:val="nil"/>
              <w:left w:val="nil"/>
              <w:bottom w:val="single" w:sz="4" w:space="0" w:color="auto"/>
              <w:right w:val="single" w:sz="4" w:space="0" w:color="auto"/>
            </w:tcBorders>
          </w:tcPr>
          <w:p w14:paraId="0C4A3CC9" w14:textId="0FDF68FA" w:rsidR="00DF3E4D" w:rsidRPr="00C74041" w:rsidRDefault="00DF3E4D" w:rsidP="00D9575E">
            <w:pPr>
              <w:spacing w:after="0"/>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170A931C" w14:textId="7CB1346B" w:rsidR="00DF3E4D" w:rsidRPr="00C74041" w:rsidRDefault="00DF3E4D" w:rsidP="00D9575E">
            <w:pPr>
              <w:spacing w:after="0"/>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0BBA5378" w14:textId="3534E582" w:rsidR="00DF3E4D" w:rsidRPr="00C74041" w:rsidRDefault="00DF3E4D" w:rsidP="00D9575E">
            <w:pPr>
              <w:spacing w:after="0"/>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0620E236" w14:textId="495570C9" w:rsidR="00DF3E4D" w:rsidRPr="00C74041" w:rsidRDefault="00DF3E4D" w:rsidP="00D9575E">
            <w:pPr>
              <w:spacing w:after="0"/>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3692ED43" w14:textId="77777777" w:rsidR="00DF3E4D" w:rsidRPr="00C74041" w:rsidRDefault="00DF3E4D" w:rsidP="00D9575E">
            <w:pPr>
              <w:spacing w:after="0"/>
              <w:rPr>
                <w:rFonts w:ascii="Times New Roman" w:eastAsia="Times New Roman" w:hAnsi="Times New Roman" w:cs="Times New Roman"/>
                <w:sz w:val="24"/>
                <w:szCs w:val="24"/>
                <w:lang w:eastAsia="sk-SK"/>
              </w:rPr>
            </w:pPr>
          </w:p>
        </w:tc>
      </w:tr>
      <w:tr w:rsidR="00DF3E4D" w:rsidRPr="00C74041" w14:paraId="253FC7DA" w14:textId="77777777" w:rsidTr="00CC4241">
        <w:trPr>
          <w:trHeight w:val="255"/>
        </w:trPr>
        <w:tc>
          <w:tcPr>
            <w:tcW w:w="7070" w:type="dxa"/>
            <w:tcBorders>
              <w:top w:val="nil"/>
              <w:left w:val="single" w:sz="4" w:space="0" w:color="auto"/>
              <w:bottom w:val="single" w:sz="4" w:space="0" w:color="auto"/>
              <w:right w:val="single" w:sz="4" w:space="0" w:color="auto"/>
            </w:tcBorders>
          </w:tcPr>
          <w:p w14:paraId="7B303ACC" w14:textId="77777777" w:rsidR="00DF3E4D" w:rsidRPr="00C74041" w:rsidRDefault="00DF3E4D" w:rsidP="00D9575E">
            <w:pPr>
              <w:spacing w:after="0"/>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Kapitálové výdavky (700)</w:t>
            </w:r>
          </w:p>
        </w:tc>
        <w:tc>
          <w:tcPr>
            <w:tcW w:w="1540" w:type="dxa"/>
            <w:tcBorders>
              <w:top w:val="nil"/>
              <w:left w:val="nil"/>
              <w:bottom w:val="single" w:sz="4" w:space="0" w:color="auto"/>
              <w:right w:val="single" w:sz="4" w:space="0" w:color="auto"/>
            </w:tcBorders>
          </w:tcPr>
          <w:p w14:paraId="044C9B2D" w14:textId="08CAF778" w:rsidR="00DF3E4D" w:rsidRPr="00C74041" w:rsidRDefault="00DF3E4D" w:rsidP="00D9575E">
            <w:pPr>
              <w:spacing w:after="0"/>
              <w:jc w:val="center"/>
              <w:rPr>
                <w:rFonts w:ascii="Times New Roman" w:eastAsia="Times New Roman" w:hAnsi="Times New Roman" w:cs="Times New Roman"/>
                <w:b/>
                <w:bCs/>
                <w:sz w:val="24"/>
                <w:szCs w:val="24"/>
                <w:lang w:eastAsia="sk-SK"/>
              </w:rPr>
            </w:pPr>
          </w:p>
        </w:tc>
        <w:tc>
          <w:tcPr>
            <w:tcW w:w="1540" w:type="dxa"/>
            <w:tcBorders>
              <w:top w:val="nil"/>
              <w:left w:val="nil"/>
              <w:bottom w:val="single" w:sz="4" w:space="0" w:color="auto"/>
              <w:right w:val="single" w:sz="4" w:space="0" w:color="auto"/>
            </w:tcBorders>
          </w:tcPr>
          <w:p w14:paraId="09E9B297" w14:textId="1386E447" w:rsidR="00DF3E4D" w:rsidRPr="00C74041" w:rsidRDefault="00DF3E4D" w:rsidP="00D9575E">
            <w:pPr>
              <w:spacing w:after="0"/>
              <w:jc w:val="center"/>
              <w:rPr>
                <w:rFonts w:ascii="Times New Roman" w:eastAsia="Times New Roman" w:hAnsi="Times New Roman" w:cs="Times New Roman"/>
                <w:b/>
                <w:bCs/>
                <w:sz w:val="24"/>
                <w:szCs w:val="24"/>
                <w:lang w:eastAsia="sk-SK"/>
              </w:rPr>
            </w:pPr>
          </w:p>
        </w:tc>
        <w:tc>
          <w:tcPr>
            <w:tcW w:w="1540" w:type="dxa"/>
            <w:tcBorders>
              <w:top w:val="nil"/>
              <w:left w:val="nil"/>
              <w:bottom w:val="single" w:sz="4" w:space="0" w:color="auto"/>
              <w:right w:val="single" w:sz="4" w:space="0" w:color="auto"/>
            </w:tcBorders>
          </w:tcPr>
          <w:p w14:paraId="657508E5" w14:textId="38F0286C" w:rsidR="00DF3E4D" w:rsidRPr="00C74041" w:rsidRDefault="00DF3E4D" w:rsidP="00D9575E">
            <w:pPr>
              <w:spacing w:after="0"/>
              <w:jc w:val="center"/>
              <w:rPr>
                <w:rFonts w:ascii="Times New Roman" w:eastAsia="Times New Roman" w:hAnsi="Times New Roman" w:cs="Times New Roman"/>
                <w:b/>
                <w:bCs/>
                <w:sz w:val="24"/>
                <w:szCs w:val="24"/>
                <w:lang w:eastAsia="sk-SK"/>
              </w:rPr>
            </w:pPr>
          </w:p>
        </w:tc>
        <w:tc>
          <w:tcPr>
            <w:tcW w:w="1540" w:type="dxa"/>
            <w:tcBorders>
              <w:top w:val="nil"/>
              <w:left w:val="nil"/>
              <w:bottom w:val="single" w:sz="4" w:space="0" w:color="auto"/>
              <w:right w:val="single" w:sz="4" w:space="0" w:color="auto"/>
            </w:tcBorders>
          </w:tcPr>
          <w:p w14:paraId="55E32251" w14:textId="704B8CA6" w:rsidR="00DF3E4D" w:rsidRPr="00C74041" w:rsidRDefault="00DF3E4D" w:rsidP="00D9575E">
            <w:pPr>
              <w:spacing w:after="0"/>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14:paraId="05A85133" w14:textId="1D5FBF35" w:rsidR="00DF3E4D" w:rsidRPr="00C74041" w:rsidRDefault="00DF3E4D" w:rsidP="00D9575E">
            <w:pPr>
              <w:spacing w:after="0"/>
              <w:rPr>
                <w:rFonts w:ascii="Times New Roman" w:eastAsia="Times New Roman" w:hAnsi="Times New Roman" w:cs="Times New Roman"/>
                <w:sz w:val="24"/>
                <w:szCs w:val="24"/>
                <w:lang w:eastAsia="sk-SK"/>
              </w:rPr>
            </w:pPr>
          </w:p>
        </w:tc>
      </w:tr>
      <w:tr w:rsidR="00DF3E4D" w:rsidRPr="00C74041" w14:paraId="63CA5090" w14:textId="77777777" w:rsidTr="00CC4241">
        <w:trPr>
          <w:trHeight w:val="255"/>
        </w:trPr>
        <w:tc>
          <w:tcPr>
            <w:tcW w:w="7070" w:type="dxa"/>
            <w:tcBorders>
              <w:top w:val="nil"/>
              <w:left w:val="single" w:sz="4" w:space="0" w:color="auto"/>
              <w:bottom w:val="single" w:sz="4" w:space="0" w:color="auto"/>
              <w:right w:val="single" w:sz="4" w:space="0" w:color="auto"/>
            </w:tcBorders>
          </w:tcPr>
          <w:p w14:paraId="1AE2C420" w14:textId="77777777" w:rsidR="00DF3E4D" w:rsidRPr="00C74041" w:rsidRDefault="00DF3E4D" w:rsidP="00D9575E">
            <w:pPr>
              <w:spacing w:after="0"/>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 xml:space="preserve">  Obstarávanie kapitálových aktív (710)</w:t>
            </w:r>
            <w:r w:rsidRPr="00C74041">
              <w:rPr>
                <w:rFonts w:ascii="Times New Roman" w:eastAsia="Times New Roman" w:hAnsi="Times New Roman" w:cs="Times New Roman"/>
                <w:sz w:val="24"/>
                <w:szCs w:val="24"/>
                <w:vertAlign w:val="superscript"/>
                <w:lang w:eastAsia="sk-SK"/>
              </w:rPr>
              <w:t>2</w:t>
            </w:r>
          </w:p>
        </w:tc>
        <w:tc>
          <w:tcPr>
            <w:tcW w:w="1540" w:type="dxa"/>
            <w:tcBorders>
              <w:top w:val="nil"/>
              <w:left w:val="nil"/>
              <w:bottom w:val="single" w:sz="4" w:space="0" w:color="auto"/>
              <w:right w:val="single" w:sz="4" w:space="0" w:color="auto"/>
            </w:tcBorders>
          </w:tcPr>
          <w:p w14:paraId="088AAF82" w14:textId="66F2F1B0" w:rsidR="00DF3E4D" w:rsidRPr="00C74041" w:rsidRDefault="00DF3E4D" w:rsidP="00D9575E">
            <w:pPr>
              <w:spacing w:after="0"/>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4B7BC453" w14:textId="4E607EF2" w:rsidR="00DF3E4D" w:rsidRPr="00C74041" w:rsidRDefault="00DF3E4D" w:rsidP="00D9575E">
            <w:pPr>
              <w:spacing w:after="0"/>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66278389" w14:textId="37A4F53A" w:rsidR="00DF3E4D" w:rsidRPr="00C74041" w:rsidRDefault="00DF3E4D" w:rsidP="00D9575E">
            <w:pPr>
              <w:spacing w:after="0"/>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14EE0161" w14:textId="0DBD7101" w:rsidR="00DF3E4D" w:rsidRPr="00C74041" w:rsidRDefault="00DF3E4D" w:rsidP="00D9575E">
            <w:pPr>
              <w:spacing w:after="0"/>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09B79B37" w14:textId="6D84765B" w:rsidR="00DF3E4D" w:rsidRPr="00C74041" w:rsidRDefault="00DF3E4D" w:rsidP="00D9575E">
            <w:pPr>
              <w:spacing w:after="0"/>
              <w:rPr>
                <w:rFonts w:ascii="Times New Roman" w:eastAsia="Times New Roman" w:hAnsi="Times New Roman" w:cs="Times New Roman"/>
                <w:sz w:val="24"/>
                <w:szCs w:val="24"/>
                <w:lang w:eastAsia="sk-SK"/>
              </w:rPr>
            </w:pPr>
          </w:p>
        </w:tc>
      </w:tr>
      <w:tr w:rsidR="00DF3E4D" w:rsidRPr="00C74041" w14:paraId="78621CAC" w14:textId="77777777" w:rsidTr="00CC4241">
        <w:trPr>
          <w:trHeight w:val="255"/>
        </w:trPr>
        <w:tc>
          <w:tcPr>
            <w:tcW w:w="7070" w:type="dxa"/>
            <w:tcBorders>
              <w:top w:val="nil"/>
              <w:left w:val="single" w:sz="4" w:space="0" w:color="auto"/>
              <w:bottom w:val="single" w:sz="4" w:space="0" w:color="auto"/>
              <w:right w:val="single" w:sz="4" w:space="0" w:color="auto"/>
            </w:tcBorders>
          </w:tcPr>
          <w:p w14:paraId="63819E5E" w14:textId="77777777" w:rsidR="00DF3E4D" w:rsidRPr="00C74041" w:rsidRDefault="00DF3E4D" w:rsidP="00D9575E">
            <w:pPr>
              <w:spacing w:after="0"/>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 xml:space="preserve">  Kapitálové transfery (720)</w:t>
            </w:r>
            <w:r w:rsidRPr="00C74041">
              <w:rPr>
                <w:rFonts w:ascii="Times New Roman" w:eastAsia="Times New Roman" w:hAnsi="Times New Roman" w:cs="Times New Roman"/>
                <w:sz w:val="24"/>
                <w:szCs w:val="24"/>
                <w:vertAlign w:val="superscript"/>
                <w:lang w:eastAsia="sk-SK"/>
              </w:rPr>
              <w:t>2</w:t>
            </w:r>
          </w:p>
        </w:tc>
        <w:tc>
          <w:tcPr>
            <w:tcW w:w="1540" w:type="dxa"/>
            <w:tcBorders>
              <w:top w:val="nil"/>
              <w:left w:val="nil"/>
              <w:bottom w:val="single" w:sz="4" w:space="0" w:color="auto"/>
              <w:right w:val="single" w:sz="4" w:space="0" w:color="auto"/>
            </w:tcBorders>
          </w:tcPr>
          <w:p w14:paraId="7EA5783A" w14:textId="77818231" w:rsidR="00DF3E4D" w:rsidRPr="00C74041" w:rsidRDefault="00DF3E4D" w:rsidP="00D9575E">
            <w:pPr>
              <w:spacing w:after="0"/>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2D02417B" w14:textId="3E6C85B7" w:rsidR="00DF3E4D" w:rsidRPr="00C74041" w:rsidRDefault="00DF3E4D" w:rsidP="00D9575E">
            <w:pPr>
              <w:spacing w:after="0"/>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4A96E1A0" w14:textId="64529751" w:rsidR="00DF3E4D" w:rsidRPr="00C74041" w:rsidRDefault="00DF3E4D" w:rsidP="00D9575E">
            <w:pPr>
              <w:spacing w:after="0"/>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195A9E14" w14:textId="4F83F676" w:rsidR="00DF3E4D" w:rsidRPr="00C74041" w:rsidRDefault="00DF3E4D" w:rsidP="00D9575E">
            <w:pPr>
              <w:spacing w:after="0"/>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446F2EC5" w14:textId="1492E642" w:rsidR="00DF3E4D" w:rsidRPr="00C74041" w:rsidRDefault="00DF3E4D" w:rsidP="00D9575E">
            <w:pPr>
              <w:spacing w:after="0"/>
              <w:rPr>
                <w:rFonts w:ascii="Times New Roman" w:eastAsia="Times New Roman" w:hAnsi="Times New Roman" w:cs="Times New Roman"/>
                <w:sz w:val="24"/>
                <w:szCs w:val="24"/>
                <w:lang w:eastAsia="sk-SK"/>
              </w:rPr>
            </w:pPr>
          </w:p>
        </w:tc>
      </w:tr>
      <w:tr w:rsidR="00DF3E4D" w:rsidRPr="00C74041" w14:paraId="13EDCF63" w14:textId="77777777" w:rsidTr="00CC4241">
        <w:trPr>
          <w:trHeight w:val="255"/>
        </w:trPr>
        <w:tc>
          <w:tcPr>
            <w:tcW w:w="7070" w:type="dxa"/>
            <w:tcBorders>
              <w:top w:val="nil"/>
              <w:left w:val="single" w:sz="4" w:space="0" w:color="auto"/>
              <w:bottom w:val="single" w:sz="4" w:space="0" w:color="auto"/>
              <w:right w:val="single" w:sz="4" w:space="0" w:color="auto"/>
            </w:tcBorders>
          </w:tcPr>
          <w:p w14:paraId="66F2DBE8" w14:textId="77777777" w:rsidR="00DF3E4D" w:rsidRPr="00C74041" w:rsidRDefault="00DF3E4D" w:rsidP="00D9575E">
            <w:pPr>
              <w:spacing w:after="0"/>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14:paraId="0DEB4301" w14:textId="05E3D6A6" w:rsidR="00DF3E4D" w:rsidRPr="00C74041" w:rsidRDefault="00DF3E4D" w:rsidP="00D9575E">
            <w:pPr>
              <w:spacing w:after="0"/>
              <w:jc w:val="center"/>
              <w:rPr>
                <w:rFonts w:ascii="Times New Roman" w:eastAsia="Times New Roman" w:hAnsi="Times New Roman" w:cs="Times New Roman"/>
                <w:b/>
                <w:bCs/>
                <w:sz w:val="24"/>
                <w:szCs w:val="24"/>
                <w:lang w:eastAsia="sk-SK"/>
              </w:rPr>
            </w:pPr>
          </w:p>
        </w:tc>
        <w:tc>
          <w:tcPr>
            <w:tcW w:w="1540" w:type="dxa"/>
            <w:tcBorders>
              <w:top w:val="nil"/>
              <w:left w:val="nil"/>
              <w:bottom w:val="single" w:sz="4" w:space="0" w:color="auto"/>
              <w:right w:val="single" w:sz="4" w:space="0" w:color="auto"/>
            </w:tcBorders>
            <w:shd w:val="clear" w:color="auto" w:fill="FFFF99"/>
          </w:tcPr>
          <w:p w14:paraId="15762A2C" w14:textId="08706F42" w:rsidR="00DF3E4D" w:rsidRPr="00C74041" w:rsidRDefault="00DF3E4D" w:rsidP="00D9575E">
            <w:pPr>
              <w:spacing w:after="0"/>
              <w:jc w:val="center"/>
              <w:rPr>
                <w:rFonts w:ascii="Times New Roman" w:eastAsia="Times New Roman" w:hAnsi="Times New Roman" w:cs="Times New Roman"/>
                <w:b/>
                <w:bCs/>
                <w:sz w:val="24"/>
                <w:szCs w:val="24"/>
                <w:lang w:eastAsia="sk-SK"/>
              </w:rPr>
            </w:pPr>
          </w:p>
        </w:tc>
        <w:tc>
          <w:tcPr>
            <w:tcW w:w="1540" w:type="dxa"/>
            <w:tcBorders>
              <w:top w:val="nil"/>
              <w:left w:val="nil"/>
              <w:bottom w:val="single" w:sz="4" w:space="0" w:color="auto"/>
              <w:right w:val="single" w:sz="4" w:space="0" w:color="auto"/>
            </w:tcBorders>
            <w:shd w:val="clear" w:color="auto" w:fill="FFFF99"/>
          </w:tcPr>
          <w:p w14:paraId="713CA549" w14:textId="3F2B1EFF" w:rsidR="00DF3E4D" w:rsidRPr="00C74041" w:rsidRDefault="00DF3E4D" w:rsidP="00D9575E">
            <w:pPr>
              <w:spacing w:after="0"/>
              <w:jc w:val="center"/>
              <w:rPr>
                <w:rFonts w:ascii="Times New Roman" w:eastAsia="Times New Roman" w:hAnsi="Times New Roman" w:cs="Times New Roman"/>
                <w:b/>
                <w:bCs/>
                <w:sz w:val="24"/>
                <w:szCs w:val="24"/>
                <w:lang w:eastAsia="sk-SK"/>
              </w:rPr>
            </w:pPr>
          </w:p>
        </w:tc>
        <w:tc>
          <w:tcPr>
            <w:tcW w:w="1540" w:type="dxa"/>
            <w:tcBorders>
              <w:top w:val="nil"/>
              <w:left w:val="nil"/>
              <w:bottom w:val="single" w:sz="4" w:space="0" w:color="auto"/>
              <w:right w:val="single" w:sz="4" w:space="0" w:color="auto"/>
            </w:tcBorders>
            <w:shd w:val="clear" w:color="auto" w:fill="FFFF99"/>
          </w:tcPr>
          <w:p w14:paraId="3E9DD06A" w14:textId="5ED63178" w:rsidR="00DF3E4D" w:rsidRPr="00C74041" w:rsidRDefault="00DF3E4D" w:rsidP="00D9575E">
            <w:pPr>
              <w:spacing w:after="0"/>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14:paraId="475145C1" w14:textId="5A34A847" w:rsidR="00DF3E4D" w:rsidRPr="00C74041" w:rsidRDefault="00DF3E4D" w:rsidP="00D9575E">
            <w:pPr>
              <w:spacing w:after="0"/>
              <w:rPr>
                <w:rFonts w:ascii="Times New Roman" w:eastAsia="Times New Roman" w:hAnsi="Times New Roman" w:cs="Times New Roman"/>
                <w:sz w:val="24"/>
                <w:szCs w:val="24"/>
                <w:lang w:eastAsia="sk-SK"/>
              </w:rPr>
            </w:pPr>
          </w:p>
        </w:tc>
      </w:tr>
      <w:tr w:rsidR="00DF3E4D" w:rsidRPr="00C74041" w14:paraId="5298E230" w14:textId="77777777" w:rsidTr="00CC4241">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39CD60" w14:textId="77777777" w:rsidR="00DF3E4D" w:rsidRPr="00C74041" w:rsidRDefault="00DF3E4D" w:rsidP="00D9575E">
            <w:pPr>
              <w:spacing w:after="0"/>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3588AF7F" w14:textId="51DD178D" w:rsidR="00DF3E4D" w:rsidRPr="00C74041" w:rsidRDefault="00DF3E4D" w:rsidP="00D9575E">
            <w:pPr>
              <w:spacing w:after="0"/>
              <w:jc w:val="center"/>
              <w:rPr>
                <w:rFonts w:ascii="Times New Roman" w:eastAsia="Times New Roman" w:hAnsi="Times New Roman" w:cs="Times New Roman"/>
                <w:b/>
                <w:bCs/>
                <w:sz w:val="24"/>
                <w:szCs w:val="24"/>
                <w:lang w:eastAsia="sk-SK"/>
              </w:rPr>
            </w:pPr>
            <w:r w:rsidRPr="00C74041">
              <w:rPr>
                <w:rFonts w:ascii="Times New Roman" w:hAnsi="Times New Roman" w:cs="Times New Roman"/>
                <w:b/>
                <w:sz w:val="24"/>
                <w:szCs w:val="24"/>
              </w:rPr>
              <w:t>1 503 515</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57C169E3" w14:textId="29DD540A" w:rsidR="00DF3E4D" w:rsidRPr="00C74041" w:rsidRDefault="00DF3E4D" w:rsidP="00D9575E">
            <w:pPr>
              <w:spacing w:after="0"/>
              <w:jc w:val="center"/>
              <w:rPr>
                <w:rFonts w:ascii="Times New Roman" w:eastAsia="Times New Roman" w:hAnsi="Times New Roman" w:cs="Times New Roman"/>
                <w:b/>
                <w:bCs/>
                <w:sz w:val="24"/>
                <w:szCs w:val="24"/>
                <w:lang w:eastAsia="sk-SK"/>
              </w:rPr>
            </w:pPr>
            <w:r w:rsidRPr="00C74041">
              <w:rPr>
                <w:rFonts w:ascii="Times New Roman" w:hAnsi="Times New Roman" w:cs="Times New Roman"/>
                <w:b/>
                <w:sz w:val="24"/>
                <w:szCs w:val="24"/>
              </w:rPr>
              <w:t>4 134 668</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3207FFA2" w14:textId="2AEDD8FA" w:rsidR="00DF3E4D" w:rsidRPr="00C74041" w:rsidRDefault="00DF3E4D" w:rsidP="00D9575E">
            <w:pPr>
              <w:spacing w:after="0"/>
              <w:jc w:val="center"/>
              <w:rPr>
                <w:rFonts w:ascii="Times New Roman" w:eastAsia="Times New Roman" w:hAnsi="Times New Roman" w:cs="Times New Roman"/>
                <w:b/>
                <w:bCs/>
                <w:sz w:val="24"/>
                <w:szCs w:val="24"/>
                <w:lang w:eastAsia="sk-SK"/>
              </w:rPr>
            </w:pPr>
            <w:r w:rsidRPr="00C74041">
              <w:rPr>
                <w:rFonts w:ascii="Times New Roman" w:hAnsi="Times New Roman" w:cs="Times New Roman"/>
                <w:b/>
                <w:sz w:val="24"/>
                <w:szCs w:val="24"/>
              </w:rPr>
              <w:t>6 264 648</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77E6BF57" w14:textId="01A9C464" w:rsidR="00DF3E4D" w:rsidRPr="00C74041" w:rsidRDefault="00DF3E4D" w:rsidP="00D9575E">
            <w:pPr>
              <w:spacing w:after="0"/>
              <w:jc w:val="center"/>
              <w:rPr>
                <w:rFonts w:ascii="Times New Roman" w:eastAsia="Times New Roman" w:hAnsi="Times New Roman" w:cs="Times New Roman"/>
                <w:b/>
                <w:bCs/>
                <w:sz w:val="24"/>
                <w:szCs w:val="24"/>
                <w:lang w:eastAsia="sk-SK"/>
              </w:rPr>
            </w:pPr>
            <w:r w:rsidRPr="00C74041">
              <w:rPr>
                <w:rFonts w:ascii="Times New Roman" w:hAnsi="Times New Roman" w:cs="Times New Roman"/>
                <w:b/>
                <w:sz w:val="24"/>
                <w:szCs w:val="24"/>
              </w:rPr>
              <w:t>6 264 648</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A477679" w14:textId="7D0D5FC4" w:rsidR="00DF3E4D" w:rsidRPr="00C74041" w:rsidRDefault="00DF3E4D" w:rsidP="00D9575E">
            <w:pPr>
              <w:spacing w:after="0"/>
              <w:rPr>
                <w:rFonts w:ascii="Times New Roman" w:eastAsia="Times New Roman" w:hAnsi="Times New Roman" w:cs="Times New Roman"/>
                <w:sz w:val="24"/>
                <w:szCs w:val="24"/>
                <w:lang w:eastAsia="sk-SK"/>
              </w:rPr>
            </w:pPr>
          </w:p>
        </w:tc>
      </w:tr>
    </w:tbl>
    <w:p w14:paraId="4E2A2A4C" w14:textId="77777777" w:rsidR="007D5748" w:rsidRPr="00C74041" w:rsidRDefault="007D5748" w:rsidP="00D9575E">
      <w:pPr>
        <w:tabs>
          <w:tab w:val="num" w:pos="1080"/>
        </w:tabs>
        <w:spacing w:after="0"/>
        <w:ind w:left="-900"/>
        <w:jc w:val="both"/>
        <w:rPr>
          <w:rFonts w:ascii="Times New Roman" w:eastAsia="Times New Roman" w:hAnsi="Times New Roman" w:cs="Times New Roman"/>
          <w:bCs/>
          <w:sz w:val="24"/>
          <w:szCs w:val="24"/>
          <w:lang w:eastAsia="sk-SK"/>
        </w:rPr>
      </w:pPr>
      <w:r w:rsidRPr="00C74041">
        <w:rPr>
          <w:rFonts w:ascii="Times New Roman" w:eastAsia="Times New Roman" w:hAnsi="Times New Roman" w:cs="Times New Roman"/>
          <w:bCs/>
          <w:sz w:val="24"/>
          <w:szCs w:val="24"/>
          <w:lang w:eastAsia="sk-SK"/>
        </w:rPr>
        <w:t>2 –  výdavky rozpísať až do položiek platnej ekonomickej klasifikácie</w:t>
      </w:r>
    </w:p>
    <w:p w14:paraId="34A081A2" w14:textId="77777777" w:rsidR="00842C8A" w:rsidRPr="00C74041" w:rsidRDefault="00842C8A" w:rsidP="00D9575E">
      <w:pPr>
        <w:tabs>
          <w:tab w:val="num" w:pos="1080"/>
        </w:tabs>
        <w:spacing w:after="0"/>
        <w:ind w:left="-900"/>
        <w:jc w:val="both"/>
        <w:rPr>
          <w:rFonts w:ascii="Times New Roman" w:eastAsia="Times New Roman" w:hAnsi="Times New Roman" w:cs="Times New Roman"/>
          <w:bCs/>
          <w:sz w:val="24"/>
          <w:szCs w:val="24"/>
          <w:lang w:eastAsia="sk-SK"/>
        </w:rPr>
      </w:pPr>
      <w:r w:rsidRPr="00C74041">
        <w:rPr>
          <w:rFonts w:ascii="Times New Roman" w:eastAsia="Times New Roman" w:hAnsi="Times New Roman" w:cs="Times New Roman"/>
          <w:bCs/>
          <w:sz w:val="24"/>
          <w:szCs w:val="24"/>
          <w:lang w:eastAsia="sk-SK"/>
        </w:rPr>
        <w:t xml:space="preserve"> </w:t>
      </w: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842C8A" w:rsidRPr="00C74041" w14:paraId="63473196" w14:textId="77777777" w:rsidTr="00C74041">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0C9A0137" w14:textId="091D419E" w:rsidR="00842C8A" w:rsidRPr="00C74041" w:rsidRDefault="00842C8A"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Výdavky (v eurách) - MIRRI</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0B2D5AE6" w14:textId="77777777" w:rsidR="00842C8A" w:rsidRPr="00C74041" w:rsidRDefault="00842C8A"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604DAB5" w14:textId="77777777" w:rsidR="00842C8A" w:rsidRPr="00C74041" w:rsidRDefault="00842C8A"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poznámka</w:t>
            </w:r>
          </w:p>
        </w:tc>
      </w:tr>
      <w:tr w:rsidR="00842C8A" w:rsidRPr="00C74041" w14:paraId="7C671C9C" w14:textId="77777777" w:rsidTr="00C74041">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3D462D8C" w14:textId="77777777" w:rsidR="00842C8A" w:rsidRPr="00C74041" w:rsidRDefault="00842C8A" w:rsidP="00D9575E">
            <w:pPr>
              <w:spacing w:after="0"/>
              <w:rPr>
                <w:rFonts w:ascii="Times New Roman" w:eastAsia="Times New Roman" w:hAnsi="Times New Roman" w:cs="Times New Roman"/>
                <w:b/>
                <w:bCs/>
                <w:color w:val="FFFFFF"/>
                <w:sz w:val="24"/>
                <w:szCs w:val="24"/>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14:paraId="484E1678" w14:textId="77777777" w:rsidR="00842C8A" w:rsidRPr="00C74041" w:rsidRDefault="00842C8A"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2022</w:t>
            </w:r>
          </w:p>
        </w:tc>
        <w:tc>
          <w:tcPr>
            <w:tcW w:w="1540" w:type="dxa"/>
            <w:tcBorders>
              <w:top w:val="nil"/>
              <w:left w:val="nil"/>
              <w:bottom w:val="single" w:sz="4" w:space="0" w:color="auto"/>
              <w:right w:val="single" w:sz="4" w:space="0" w:color="auto"/>
            </w:tcBorders>
            <w:shd w:val="clear" w:color="auto" w:fill="BFBFBF" w:themeFill="background1" w:themeFillShade="BF"/>
          </w:tcPr>
          <w:p w14:paraId="76C0E5CA" w14:textId="77777777" w:rsidR="00842C8A" w:rsidRPr="00C74041" w:rsidRDefault="00842C8A"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2023</w:t>
            </w:r>
          </w:p>
        </w:tc>
        <w:tc>
          <w:tcPr>
            <w:tcW w:w="1540" w:type="dxa"/>
            <w:tcBorders>
              <w:top w:val="nil"/>
              <w:left w:val="nil"/>
              <w:bottom w:val="single" w:sz="4" w:space="0" w:color="auto"/>
              <w:right w:val="single" w:sz="4" w:space="0" w:color="auto"/>
            </w:tcBorders>
            <w:shd w:val="clear" w:color="auto" w:fill="BFBFBF" w:themeFill="background1" w:themeFillShade="BF"/>
          </w:tcPr>
          <w:p w14:paraId="613C5B4F" w14:textId="77777777" w:rsidR="00842C8A" w:rsidRPr="00C74041" w:rsidRDefault="00842C8A"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2024</w:t>
            </w:r>
          </w:p>
        </w:tc>
        <w:tc>
          <w:tcPr>
            <w:tcW w:w="1540" w:type="dxa"/>
            <w:tcBorders>
              <w:top w:val="nil"/>
              <w:left w:val="nil"/>
              <w:bottom w:val="single" w:sz="4" w:space="0" w:color="auto"/>
              <w:right w:val="single" w:sz="4" w:space="0" w:color="auto"/>
            </w:tcBorders>
            <w:shd w:val="clear" w:color="auto" w:fill="BFBFBF" w:themeFill="background1" w:themeFillShade="BF"/>
          </w:tcPr>
          <w:p w14:paraId="6387D950" w14:textId="77777777" w:rsidR="00842C8A" w:rsidRPr="00C74041" w:rsidRDefault="00842C8A"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2025</w:t>
            </w:r>
          </w:p>
        </w:tc>
        <w:tc>
          <w:tcPr>
            <w:tcW w:w="2220" w:type="dxa"/>
            <w:vMerge/>
            <w:tcBorders>
              <w:top w:val="single" w:sz="4" w:space="0" w:color="auto"/>
              <w:left w:val="single" w:sz="4" w:space="0" w:color="auto"/>
              <w:bottom w:val="single" w:sz="4" w:space="0" w:color="auto"/>
              <w:right w:val="single" w:sz="4" w:space="0" w:color="auto"/>
            </w:tcBorders>
            <w:vAlign w:val="center"/>
          </w:tcPr>
          <w:p w14:paraId="6DA8B650" w14:textId="77777777" w:rsidR="00842C8A" w:rsidRPr="00C74041" w:rsidRDefault="00842C8A" w:rsidP="00D9575E">
            <w:pPr>
              <w:spacing w:after="0"/>
              <w:rPr>
                <w:rFonts w:ascii="Times New Roman" w:eastAsia="Times New Roman" w:hAnsi="Times New Roman" w:cs="Times New Roman"/>
                <w:b/>
                <w:bCs/>
                <w:color w:val="FFFFFF"/>
                <w:sz w:val="24"/>
                <w:szCs w:val="24"/>
                <w:lang w:eastAsia="sk-SK"/>
              </w:rPr>
            </w:pPr>
          </w:p>
        </w:tc>
      </w:tr>
      <w:tr w:rsidR="00842C8A" w:rsidRPr="00C74041" w14:paraId="706A5166" w14:textId="77777777" w:rsidTr="00C74041">
        <w:trPr>
          <w:trHeight w:val="255"/>
        </w:trPr>
        <w:tc>
          <w:tcPr>
            <w:tcW w:w="7070" w:type="dxa"/>
            <w:tcBorders>
              <w:top w:val="nil"/>
              <w:left w:val="single" w:sz="4" w:space="0" w:color="auto"/>
              <w:bottom w:val="single" w:sz="4" w:space="0" w:color="auto"/>
              <w:right w:val="single" w:sz="4" w:space="0" w:color="auto"/>
            </w:tcBorders>
          </w:tcPr>
          <w:p w14:paraId="1AC18F20" w14:textId="77777777" w:rsidR="00842C8A" w:rsidRPr="00C74041" w:rsidRDefault="00842C8A" w:rsidP="00D9575E">
            <w:pPr>
              <w:spacing w:after="0"/>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Bežné výdavky (600)</w:t>
            </w:r>
          </w:p>
        </w:tc>
        <w:tc>
          <w:tcPr>
            <w:tcW w:w="1540" w:type="dxa"/>
            <w:tcBorders>
              <w:top w:val="nil"/>
              <w:left w:val="nil"/>
              <w:bottom w:val="single" w:sz="4" w:space="0" w:color="auto"/>
              <w:right w:val="single" w:sz="4" w:space="0" w:color="auto"/>
            </w:tcBorders>
          </w:tcPr>
          <w:p w14:paraId="0E9C7B3F" w14:textId="77777777" w:rsidR="00842C8A" w:rsidRPr="00C74041" w:rsidRDefault="00842C8A" w:rsidP="00D9575E">
            <w:pPr>
              <w:spacing w:after="0"/>
              <w:jc w:val="center"/>
              <w:rPr>
                <w:rFonts w:ascii="Times New Roman" w:eastAsia="Times New Roman" w:hAnsi="Times New Roman" w:cs="Times New Roman"/>
                <w:b/>
                <w:bCs/>
                <w:sz w:val="24"/>
                <w:szCs w:val="24"/>
                <w:lang w:eastAsia="sk-SK"/>
              </w:rPr>
            </w:pPr>
          </w:p>
        </w:tc>
        <w:tc>
          <w:tcPr>
            <w:tcW w:w="1540" w:type="dxa"/>
            <w:tcBorders>
              <w:top w:val="nil"/>
              <w:left w:val="nil"/>
              <w:bottom w:val="single" w:sz="4" w:space="0" w:color="auto"/>
              <w:right w:val="single" w:sz="4" w:space="0" w:color="auto"/>
            </w:tcBorders>
          </w:tcPr>
          <w:p w14:paraId="2430D157" w14:textId="77777777" w:rsidR="00842C8A" w:rsidRPr="00C74041" w:rsidRDefault="00842C8A" w:rsidP="00D9575E">
            <w:pPr>
              <w:spacing w:after="0"/>
              <w:jc w:val="center"/>
              <w:rPr>
                <w:rFonts w:ascii="Times New Roman" w:eastAsia="Times New Roman" w:hAnsi="Times New Roman" w:cs="Times New Roman"/>
                <w:b/>
                <w:bCs/>
                <w:sz w:val="24"/>
                <w:szCs w:val="24"/>
                <w:lang w:eastAsia="sk-SK"/>
              </w:rPr>
            </w:pPr>
          </w:p>
        </w:tc>
        <w:tc>
          <w:tcPr>
            <w:tcW w:w="1540" w:type="dxa"/>
            <w:tcBorders>
              <w:top w:val="nil"/>
              <w:left w:val="nil"/>
              <w:bottom w:val="single" w:sz="4" w:space="0" w:color="auto"/>
              <w:right w:val="single" w:sz="4" w:space="0" w:color="auto"/>
            </w:tcBorders>
          </w:tcPr>
          <w:p w14:paraId="7FDBCBF2" w14:textId="77777777" w:rsidR="00842C8A" w:rsidRPr="00C74041" w:rsidRDefault="00842C8A" w:rsidP="00D9575E">
            <w:pPr>
              <w:spacing w:after="0"/>
              <w:jc w:val="center"/>
              <w:rPr>
                <w:rFonts w:ascii="Times New Roman" w:eastAsia="Times New Roman" w:hAnsi="Times New Roman" w:cs="Times New Roman"/>
                <w:b/>
                <w:bCs/>
                <w:sz w:val="24"/>
                <w:szCs w:val="24"/>
                <w:lang w:eastAsia="sk-SK"/>
              </w:rPr>
            </w:pPr>
          </w:p>
        </w:tc>
        <w:tc>
          <w:tcPr>
            <w:tcW w:w="1540" w:type="dxa"/>
            <w:tcBorders>
              <w:top w:val="nil"/>
              <w:left w:val="nil"/>
              <w:bottom w:val="single" w:sz="4" w:space="0" w:color="auto"/>
              <w:right w:val="single" w:sz="4" w:space="0" w:color="auto"/>
            </w:tcBorders>
          </w:tcPr>
          <w:p w14:paraId="2E2BFED9" w14:textId="77777777" w:rsidR="00842C8A" w:rsidRPr="00C74041" w:rsidRDefault="00842C8A" w:rsidP="00D9575E">
            <w:pPr>
              <w:spacing w:after="0"/>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14:paraId="68DC8F17" w14:textId="77777777" w:rsidR="00842C8A" w:rsidRPr="00C74041" w:rsidRDefault="00842C8A" w:rsidP="00D9575E">
            <w:pPr>
              <w:spacing w:after="0"/>
              <w:rPr>
                <w:rFonts w:ascii="Times New Roman" w:eastAsia="Times New Roman" w:hAnsi="Times New Roman" w:cs="Times New Roman"/>
                <w:sz w:val="24"/>
                <w:szCs w:val="24"/>
                <w:lang w:eastAsia="sk-SK"/>
              </w:rPr>
            </w:pPr>
          </w:p>
        </w:tc>
      </w:tr>
      <w:tr w:rsidR="00842C8A" w:rsidRPr="00C74041" w14:paraId="7F6F31B9" w14:textId="77777777" w:rsidTr="00C74041">
        <w:trPr>
          <w:trHeight w:val="255"/>
        </w:trPr>
        <w:tc>
          <w:tcPr>
            <w:tcW w:w="7070" w:type="dxa"/>
            <w:tcBorders>
              <w:top w:val="nil"/>
              <w:left w:val="single" w:sz="4" w:space="0" w:color="auto"/>
              <w:bottom w:val="single" w:sz="4" w:space="0" w:color="auto"/>
              <w:right w:val="single" w:sz="4" w:space="0" w:color="auto"/>
            </w:tcBorders>
          </w:tcPr>
          <w:p w14:paraId="39C1B369" w14:textId="77777777" w:rsidR="00842C8A" w:rsidRPr="00C74041" w:rsidRDefault="00842C8A" w:rsidP="00D9575E">
            <w:pPr>
              <w:spacing w:after="0"/>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14:paraId="570C98A3" w14:textId="418F42FF" w:rsidR="00842C8A" w:rsidRPr="00C74041" w:rsidRDefault="00842C8A" w:rsidP="00D9575E">
            <w:pPr>
              <w:spacing w:after="0"/>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194888B9" w14:textId="6E976875" w:rsidR="00842C8A" w:rsidRPr="00C74041" w:rsidRDefault="00842C8A" w:rsidP="00D9575E">
            <w:pPr>
              <w:spacing w:after="0"/>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0EB1DD14" w14:textId="4D591C16" w:rsidR="00842C8A" w:rsidRPr="00C74041" w:rsidRDefault="00842C8A" w:rsidP="00D9575E">
            <w:pPr>
              <w:spacing w:after="0"/>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587B00C3" w14:textId="6FB6A808" w:rsidR="00842C8A" w:rsidRPr="00C74041" w:rsidRDefault="00842C8A" w:rsidP="00D9575E">
            <w:pPr>
              <w:spacing w:after="0"/>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01D91109" w14:textId="287D7322" w:rsidR="00842C8A" w:rsidRPr="00C74041" w:rsidRDefault="00842C8A" w:rsidP="00D9575E">
            <w:pPr>
              <w:spacing w:after="0"/>
              <w:rPr>
                <w:rFonts w:ascii="Times New Roman" w:eastAsia="Times New Roman" w:hAnsi="Times New Roman" w:cs="Times New Roman"/>
                <w:sz w:val="24"/>
                <w:szCs w:val="24"/>
                <w:lang w:eastAsia="sk-SK"/>
              </w:rPr>
            </w:pPr>
          </w:p>
        </w:tc>
      </w:tr>
      <w:tr w:rsidR="00842C8A" w:rsidRPr="00C74041" w14:paraId="0A76D0A8" w14:textId="77777777" w:rsidTr="00C74041">
        <w:trPr>
          <w:trHeight w:val="255"/>
        </w:trPr>
        <w:tc>
          <w:tcPr>
            <w:tcW w:w="7070" w:type="dxa"/>
            <w:tcBorders>
              <w:top w:val="nil"/>
              <w:left w:val="single" w:sz="4" w:space="0" w:color="auto"/>
              <w:bottom w:val="single" w:sz="4" w:space="0" w:color="auto"/>
              <w:right w:val="single" w:sz="4" w:space="0" w:color="auto"/>
            </w:tcBorders>
          </w:tcPr>
          <w:p w14:paraId="67D393E6" w14:textId="77777777" w:rsidR="00842C8A" w:rsidRPr="00C74041" w:rsidRDefault="00842C8A" w:rsidP="00D9575E">
            <w:pPr>
              <w:spacing w:after="0"/>
              <w:rPr>
                <w:rFonts w:ascii="Times New Roman" w:eastAsia="Times New Roman" w:hAnsi="Times New Roman" w:cs="Times New Roman"/>
                <w:sz w:val="24"/>
                <w:szCs w:val="24"/>
                <w:vertAlign w:val="superscript"/>
                <w:lang w:eastAsia="sk-SK"/>
              </w:rPr>
            </w:pPr>
            <w:r w:rsidRPr="00C74041">
              <w:rPr>
                <w:rFonts w:ascii="Times New Roman" w:eastAsia="Times New Roman" w:hAnsi="Times New Roman" w:cs="Times New Roman"/>
                <w:sz w:val="24"/>
                <w:szCs w:val="24"/>
                <w:lang w:eastAsia="sk-SK"/>
              </w:rPr>
              <w:t xml:space="preserve">  Poistné a príspevok do poisťovní (620)</w:t>
            </w:r>
          </w:p>
        </w:tc>
        <w:tc>
          <w:tcPr>
            <w:tcW w:w="1540" w:type="dxa"/>
            <w:tcBorders>
              <w:top w:val="nil"/>
              <w:left w:val="nil"/>
              <w:bottom w:val="single" w:sz="4" w:space="0" w:color="auto"/>
              <w:right w:val="single" w:sz="4" w:space="0" w:color="auto"/>
            </w:tcBorders>
          </w:tcPr>
          <w:p w14:paraId="3ADDBB8B" w14:textId="5D3AC4B1" w:rsidR="00842C8A" w:rsidRPr="00C74041" w:rsidRDefault="00842C8A" w:rsidP="00D9575E">
            <w:pPr>
              <w:spacing w:after="0"/>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677086EE" w14:textId="7BF410F0" w:rsidR="00842C8A" w:rsidRPr="00C74041" w:rsidRDefault="00842C8A" w:rsidP="00D9575E">
            <w:pPr>
              <w:spacing w:after="0"/>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62F54495" w14:textId="3AA8E208" w:rsidR="00842C8A" w:rsidRPr="00C74041" w:rsidRDefault="00842C8A" w:rsidP="00D9575E">
            <w:pPr>
              <w:spacing w:after="0"/>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7654E616" w14:textId="09A5DA00" w:rsidR="00842C8A" w:rsidRPr="00C74041" w:rsidRDefault="00842C8A" w:rsidP="00D9575E">
            <w:pPr>
              <w:spacing w:after="0"/>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320BD1A7" w14:textId="3009F918" w:rsidR="00842C8A" w:rsidRPr="00C74041" w:rsidRDefault="00842C8A" w:rsidP="00D9575E">
            <w:pPr>
              <w:spacing w:after="0"/>
              <w:rPr>
                <w:rFonts w:ascii="Times New Roman" w:eastAsia="Times New Roman" w:hAnsi="Times New Roman" w:cs="Times New Roman"/>
                <w:sz w:val="24"/>
                <w:szCs w:val="24"/>
                <w:lang w:eastAsia="sk-SK"/>
              </w:rPr>
            </w:pPr>
          </w:p>
        </w:tc>
      </w:tr>
      <w:tr w:rsidR="00842C8A" w:rsidRPr="00C74041" w14:paraId="42AC85D7" w14:textId="77777777" w:rsidTr="00C74041">
        <w:trPr>
          <w:trHeight w:val="255"/>
        </w:trPr>
        <w:tc>
          <w:tcPr>
            <w:tcW w:w="7070" w:type="dxa"/>
            <w:tcBorders>
              <w:top w:val="nil"/>
              <w:left w:val="single" w:sz="4" w:space="0" w:color="auto"/>
              <w:bottom w:val="single" w:sz="4" w:space="0" w:color="auto"/>
              <w:right w:val="single" w:sz="4" w:space="0" w:color="auto"/>
            </w:tcBorders>
          </w:tcPr>
          <w:p w14:paraId="0B2F8078" w14:textId="77777777" w:rsidR="00842C8A" w:rsidRPr="00C74041" w:rsidRDefault="00842C8A" w:rsidP="00D9575E">
            <w:pPr>
              <w:spacing w:after="0"/>
              <w:rPr>
                <w:rFonts w:ascii="Times New Roman" w:eastAsia="Times New Roman" w:hAnsi="Times New Roman" w:cs="Times New Roman"/>
                <w:sz w:val="24"/>
                <w:szCs w:val="24"/>
                <w:vertAlign w:val="superscript"/>
                <w:lang w:eastAsia="sk-SK"/>
              </w:rPr>
            </w:pPr>
            <w:r w:rsidRPr="00C74041">
              <w:rPr>
                <w:rFonts w:ascii="Times New Roman" w:eastAsia="Times New Roman" w:hAnsi="Times New Roman" w:cs="Times New Roman"/>
                <w:sz w:val="24"/>
                <w:szCs w:val="24"/>
                <w:lang w:eastAsia="sk-SK"/>
              </w:rPr>
              <w:t xml:space="preserve">  Tovary a služby (630)</w:t>
            </w:r>
            <w:r w:rsidRPr="00C74041">
              <w:rPr>
                <w:rFonts w:ascii="Times New Roman" w:eastAsia="Times New Roman" w:hAnsi="Times New Roman" w:cs="Times New Roman"/>
                <w:sz w:val="24"/>
                <w:szCs w:val="24"/>
                <w:vertAlign w:val="superscript"/>
                <w:lang w:eastAsia="sk-SK"/>
              </w:rPr>
              <w:t>2</w:t>
            </w:r>
          </w:p>
        </w:tc>
        <w:tc>
          <w:tcPr>
            <w:tcW w:w="1540" w:type="dxa"/>
            <w:tcBorders>
              <w:top w:val="nil"/>
              <w:left w:val="nil"/>
              <w:bottom w:val="single" w:sz="4" w:space="0" w:color="auto"/>
              <w:right w:val="single" w:sz="4" w:space="0" w:color="auto"/>
            </w:tcBorders>
          </w:tcPr>
          <w:p w14:paraId="3860415A" w14:textId="62071FD5" w:rsidR="00842C8A" w:rsidRPr="00C74041" w:rsidRDefault="00842C8A" w:rsidP="00D9575E">
            <w:pPr>
              <w:spacing w:after="0"/>
              <w:jc w:val="center"/>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0</w:t>
            </w:r>
          </w:p>
        </w:tc>
        <w:tc>
          <w:tcPr>
            <w:tcW w:w="1540" w:type="dxa"/>
            <w:tcBorders>
              <w:top w:val="nil"/>
              <w:left w:val="nil"/>
              <w:bottom w:val="single" w:sz="4" w:space="0" w:color="auto"/>
              <w:right w:val="single" w:sz="4" w:space="0" w:color="auto"/>
            </w:tcBorders>
          </w:tcPr>
          <w:p w14:paraId="5FB7F7A7" w14:textId="77777777" w:rsidR="00842C8A" w:rsidRPr="00C74041" w:rsidRDefault="00842C8A" w:rsidP="00D9575E">
            <w:pPr>
              <w:spacing w:after="0"/>
              <w:jc w:val="center"/>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1 500 000</w:t>
            </w:r>
          </w:p>
        </w:tc>
        <w:tc>
          <w:tcPr>
            <w:tcW w:w="1540" w:type="dxa"/>
            <w:tcBorders>
              <w:top w:val="nil"/>
              <w:left w:val="nil"/>
              <w:bottom w:val="single" w:sz="4" w:space="0" w:color="auto"/>
              <w:right w:val="single" w:sz="4" w:space="0" w:color="auto"/>
            </w:tcBorders>
          </w:tcPr>
          <w:p w14:paraId="2FA4B954" w14:textId="77777777" w:rsidR="00842C8A" w:rsidRPr="00C74041" w:rsidRDefault="00842C8A" w:rsidP="00D9575E">
            <w:pPr>
              <w:spacing w:after="0"/>
              <w:jc w:val="center"/>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1 500 000</w:t>
            </w:r>
          </w:p>
        </w:tc>
        <w:tc>
          <w:tcPr>
            <w:tcW w:w="1540" w:type="dxa"/>
            <w:tcBorders>
              <w:top w:val="nil"/>
              <w:left w:val="nil"/>
              <w:bottom w:val="single" w:sz="4" w:space="0" w:color="auto"/>
              <w:right w:val="single" w:sz="4" w:space="0" w:color="auto"/>
            </w:tcBorders>
          </w:tcPr>
          <w:p w14:paraId="5D66A86D" w14:textId="77777777" w:rsidR="00842C8A" w:rsidRPr="00C74041" w:rsidRDefault="00842C8A" w:rsidP="00D9575E">
            <w:pPr>
              <w:spacing w:after="0"/>
              <w:jc w:val="center"/>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1 500 000</w:t>
            </w:r>
          </w:p>
        </w:tc>
        <w:tc>
          <w:tcPr>
            <w:tcW w:w="2220" w:type="dxa"/>
            <w:tcBorders>
              <w:top w:val="nil"/>
              <w:left w:val="nil"/>
              <w:bottom w:val="single" w:sz="4" w:space="0" w:color="auto"/>
              <w:right w:val="single" w:sz="4" w:space="0" w:color="auto"/>
            </w:tcBorders>
            <w:noWrap/>
            <w:vAlign w:val="bottom"/>
          </w:tcPr>
          <w:p w14:paraId="4658406E" w14:textId="77777777" w:rsidR="00842C8A" w:rsidRPr="00C74041" w:rsidRDefault="00842C8A" w:rsidP="00D9575E">
            <w:pPr>
              <w:spacing w:after="0"/>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IMS - prevádzka</w:t>
            </w:r>
          </w:p>
        </w:tc>
      </w:tr>
      <w:tr w:rsidR="00842C8A" w:rsidRPr="00C74041" w14:paraId="5BC7D99A" w14:textId="77777777" w:rsidTr="00C74041">
        <w:trPr>
          <w:trHeight w:val="255"/>
        </w:trPr>
        <w:tc>
          <w:tcPr>
            <w:tcW w:w="7070" w:type="dxa"/>
            <w:tcBorders>
              <w:top w:val="nil"/>
              <w:left w:val="single" w:sz="4" w:space="0" w:color="auto"/>
              <w:bottom w:val="single" w:sz="4" w:space="0" w:color="auto"/>
              <w:right w:val="single" w:sz="4" w:space="0" w:color="auto"/>
            </w:tcBorders>
          </w:tcPr>
          <w:p w14:paraId="6F9766B0" w14:textId="77777777" w:rsidR="00842C8A" w:rsidRPr="00C74041" w:rsidRDefault="00842C8A" w:rsidP="00D9575E">
            <w:pPr>
              <w:spacing w:after="0"/>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 xml:space="preserve">  Bežné transfery (640)</w:t>
            </w:r>
            <w:r w:rsidRPr="00C74041">
              <w:rPr>
                <w:rFonts w:ascii="Times New Roman" w:eastAsia="Times New Roman" w:hAnsi="Times New Roman" w:cs="Times New Roman"/>
                <w:sz w:val="24"/>
                <w:szCs w:val="24"/>
                <w:vertAlign w:val="superscript"/>
                <w:lang w:eastAsia="sk-SK"/>
              </w:rPr>
              <w:t>2</w:t>
            </w:r>
          </w:p>
        </w:tc>
        <w:tc>
          <w:tcPr>
            <w:tcW w:w="1540" w:type="dxa"/>
            <w:tcBorders>
              <w:top w:val="nil"/>
              <w:left w:val="nil"/>
              <w:bottom w:val="single" w:sz="4" w:space="0" w:color="auto"/>
              <w:right w:val="single" w:sz="4" w:space="0" w:color="auto"/>
            </w:tcBorders>
          </w:tcPr>
          <w:p w14:paraId="1E4B691F" w14:textId="507CB3CD" w:rsidR="00842C8A" w:rsidRPr="00C74041" w:rsidRDefault="00842C8A" w:rsidP="00D9575E">
            <w:pPr>
              <w:spacing w:after="0"/>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4E0C956A" w14:textId="77777777" w:rsidR="00842C8A" w:rsidRPr="00C74041" w:rsidRDefault="00842C8A" w:rsidP="00D9575E">
            <w:pPr>
              <w:spacing w:after="0"/>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53CCE477" w14:textId="77777777" w:rsidR="00842C8A" w:rsidRPr="00C74041" w:rsidRDefault="00842C8A" w:rsidP="00D9575E">
            <w:pPr>
              <w:spacing w:after="0"/>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766584B7" w14:textId="77777777" w:rsidR="00842C8A" w:rsidRPr="00C74041" w:rsidRDefault="00842C8A" w:rsidP="00D9575E">
            <w:pPr>
              <w:spacing w:after="0"/>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2FA1585E" w14:textId="77777777" w:rsidR="00842C8A" w:rsidRPr="00C74041" w:rsidRDefault="00842C8A" w:rsidP="00D9575E">
            <w:pPr>
              <w:spacing w:after="0"/>
              <w:rPr>
                <w:rFonts w:ascii="Times New Roman" w:eastAsia="Times New Roman" w:hAnsi="Times New Roman" w:cs="Times New Roman"/>
                <w:sz w:val="24"/>
                <w:szCs w:val="24"/>
                <w:lang w:eastAsia="sk-SK"/>
              </w:rPr>
            </w:pPr>
          </w:p>
        </w:tc>
      </w:tr>
      <w:tr w:rsidR="00842C8A" w:rsidRPr="00C74041" w14:paraId="49AB96EC" w14:textId="77777777" w:rsidTr="00C74041">
        <w:trPr>
          <w:trHeight w:val="255"/>
        </w:trPr>
        <w:tc>
          <w:tcPr>
            <w:tcW w:w="7070" w:type="dxa"/>
            <w:tcBorders>
              <w:top w:val="nil"/>
              <w:left w:val="single" w:sz="4" w:space="0" w:color="auto"/>
              <w:bottom w:val="single" w:sz="4" w:space="0" w:color="auto"/>
              <w:right w:val="single" w:sz="4" w:space="0" w:color="auto"/>
            </w:tcBorders>
            <w:vAlign w:val="center"/>
          </w:tcPr>
          <w:p w14:paraId="1CF3BF6A" w14:textId="77777777" w:rsidR="00842C8A" w:rsidRPr="00C74041" w:rsidRDefault="00842C8A" w:rsidP="00D9575E">
            <w:pPr>
              <w:spacing w:after="0"/>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 xml:space="preserve">  Splácanie úrokov a ostatné platby súvisiace s </w:t>
            </w:r>
            <w:r w:rsidRPr="00C74041">
              <w:rPr>
                <w:rFonts w:ascii="Times New Roman" w:hAnsi="Times New Roman" w:cs="Times New Roman"/>
                <w:sz w:val="24"/>
                <w:szCs w:val="24"/>
              </w:rPr>
              <w:t xml:space="preserve"> </w:t>
            </w:r>
            <w:r w:rsidRPr="00C74041">
              <w:rPr>
                <w:rFonts w:ascii="Times New Roman" w:eastAsia="Times New Roman" w:hAnsi="Times New Roman" w:cs="Times New Roman"/>
                <w:sz w:val="24"/>
                <w:szCs w:val="24"/>
                <w:lang w:eastAsia="sk-SK"/>
              </w:rPr>
              <w:t>úverom, pôžičkou, návratnou finančnou výpomocou a finančným prenájmom (650)</w:t>
            </w:r>
            <w:r w:rsidRPr="00C74041">
              <w:rPr>
                <w:rFonts w:ascii="Times New Roman" w:eastAsia="Times New Roman" w:hAnsi="Times New Roman" w:cs="Times New Roman"/>
                <w:sz w:val="24"/>
                <w:szCs w:val="24"/>
                <w:vertAlign w:val="superscript"/>
                <w:lang w:eastAsia="sk-SK"/>
              </w:rPr>
              <w:t>2</w:t>
            </w:r>
          </w:p>
        </w:tc>
        <w:tc>
          <w:tcPr>
            <w:tcW w:w="1540" w:type="dxa"/>
            <w:tcBorders>
              <w:top w:val="nil"/>
              <w:left w:val="nil"/>
              <w:bottom w:val="single" w:sz="4" w:space="0" w:color="auto"/>
              <w:right w:val="single" w:sz="4" w:space="0" w:color="auto"/>
            </w:tcBorders>
          </w:tcPr>
          <w:p w14:paraId="4E031083" w14:textId="5B0A9929" w:rsidR="00842C8A" w:rsidRPr="00C74041" w:rsidRDefault="00842C8A" w:rsidP="00D9575E">
            <w:pPr>
              <w:spacing w:after="0"/>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669D449C" w14:textId="77777777" w:rsidR="00842C8A" w:rsidRPr="00C74041" w:rsidRDefault="00842C8A" w:rsidP="00D9575E">
            <w:pPr>
              <w:spacing w:after="0"/>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3A5DF867" w14:textId="77777777" w:rsidR="00842C8A" w:rsidRPr="00C74041" w:rsidRDefault="00842C8A" w:rsidP="00D9575E">
            <w:pPr>
              <w:spacing w:after="0"/>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420F5831" w14:textId="77777777" w:rsidR="00842C8A" w:rsidRPr="00C74041" w:rsidRDefault="00842C8A" w:rsidP="00D9575E">
            <w:pPr>
              <w:spacing w:after="0"/>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61B7224C" w14:textId="77777777" w:rsidR="00842C8A" w:rsidRPr="00C74041" w:rsidRDefault="00842C8A" w:rsidP="00D9575E">
            <w:pPr>
              <w:spacing w:after="0"/>
              <w:rPr>
                <w:rFonts w:ascii="Times New Roman" w:eastAsia="Times New Roman" w:hAnsi="Times New Roman" w:cs="Times New Roman"/>
                <w:sz w:val="24"/>
                <w:szCs w:val="24"/>
                <w:lang w:eastAsia="sk-SK"/>
              </w:rPr>
            </w:pPr>
          </w:p>
        </w:tc>
      </w:tr>
      <w:tr w:rsidR="00842C8A" w:rsidRPr="00C74041" w14:paraId="6FD25C60" w14:textId="77777777" w:rsidTr="00C74041">
        <w:trPr>
          <w:trHeight w:val="255"/>
        </w:trPr>
        <w:tc>
          <w:tcPr>
            <w:tcW w:w="7070" w:type="dxa"/>
            <w:tcBorders>
              <w:top w:val="nil"/>
              <w:left w:val="single" w:sz="4" w:space="0" w:color="auto"/>
              <w:bottom w:val="single" w:sz="4" w:space="0" w:color="auto"/>
              <w:right w:val="single" w:sz="4" w:space="0" w:color="auto"/>
            </w:tcBorders>
          </w:tcPr>
          <w:p w14:paraId="56C9C95A" w14:textId="77777777" w:rsidR="00842C8A" w:rsidRPr="00C74041" w:rsidRDefault="00842C8A" w:rsidP="00D9575E">
            <w:pPr>
              <w:spacing w:after="0"/>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Kapitálové výdavky (700)</w:t>
            </w:r>
          </w:p>
        </w:tc>
        <w:tc>
          <w:tcPr>
            <w:tcW w:w="1540" w:type="dxa"/>
            <w:tcBorders>
              <w:top w:val="nil"/>
              <w:left w:val="nil"/>
              <w:bottom w:val="single" w:sz="4" w:space="0" w:color="auto"/>
              <w:right w:val="single" w:sz="4" w:space="0" w:color="auto"/>
            </w:tcBorders>
          </w:tcPr>
          <w:p w14:paraId="163E77EF" w14:textId="40A2A3FE" w:rsidR="00842C8A" w:rsidRPr="00C74041" w:rsidRDefault="00842C8A" w:rsidP="00D9575E">
            <w:pPr>
              <w:spacing w:after="0"/>
              <w:jc w:val="center"/>
              <w:rPr>
                <w:rFonts w:ascii="Times New Roman" w:eastAsia="Times New Roman" w:hAnsi="Times New Roman" w:cs="Times New Roman"/>
                <w:b/>
                <w:bCs/>
                <w:sz w:val="24"/>
                <w:szCs w:val="24"/>
                <w:lang w:eastAsia="sk-SK"/>
              </w:rPr>
            </w:pPr>
          </w:p>
        </w:tc>
        <w:tc>
          <w:tcPr>
            <w:tcW w:w="1540" w:type="dxa"/>
            <w:tcBorders>
              <w:top w:val="nil"/>
              <w:left w:val="nil"/>
              <w:bottom w:val="single" w:sz="4" w:space="0" w:color="auto"/>
              <w:right w:val="single" w:sz="4" w:space="0" w:color="auto"/>
            </w:tcBorders>
          </w:tcPr>
          <w:p w14:paraId="758BD76D" w14:textId="77777777" w:rsidR="00842C8A" w:rsidRPr="00C74041" w:rsidRDefault="00842C8A" w:rsidP="00D9575E">
            <w:pPr>
              <w:spacing w:after="0"/>
              <w:jc w:val="center"/>
              <w:rPr>
                <w:rFonts w:ascii="Times New Roman" w:eastAsia="Times New Roman" w:hAnsi="Times New Roman" w:cs="Times New Roman"/>
                <w:b/>
                <w:bCs/>
                <w:sz w:val="24"/>
                <w:szCs w:val="24"/>
                <w:lang w:eastAsia="sk-SK"/>
              </w:rPr>
            </w:pPr>
          </w:p>
        </w:tc>
        <w:tc>
          <w:tcPr>
            <w:tcW w:w="1540" w:type="dxa"/>
            <w:tcBorders>
              <w:top w:val="nil"/>
              <w:left w:val="nil"/>
              <w:bottom w:val="single" w:sz="4" w:space="0" w:color="auto"/>
              <w:right w:val="single" w:sz="4" w:space="0" w:color="auto"/>
            </w:tcBorders>
          </w:tcPr>
          <w:p w14:paraId="10D45501" w14:textId="77777777" w:rsidR="00842C8A" w:rsidRPr="00C74041" w:rsidRDefault="00842C8A" w:rsidP="00D9575E">
            <w:pPr>
              <w:spacing w:after="0"/>
              <w:jc w:val="center"/>
              <w:rPr>
                <w:rFonts w:ascii="Times New Roman" w:eastAsia="Times New Roman" w:hAnsi="Times New Roman" w:cs="Times New Roman"/>
                <w:b/>
                <w:bCs/>
                <w:sz w:val="24"/>
                <w:szCs w:val="24"/>
                <w:lang w:eastAsia="sk-SK"/>
              </w:rPr>
            </w:pPr>
          </w:p>
        </w:tc>
        <w:tc>
          <w:tcPr>
            <w:tcW w:w="1540" w:type="dxa"/>
            <w:tcBorders>
              <w:top w:val="nil"/>
              <w:left w:val="nil"/>
              <w:bottom w:val="single" w:sz="4" w:space="0" w:color="auto"/>
              <w:right w:val="single" w:sz="4" w:space="0" w:color="auto"/>
            </w:tcBorders>
          </w:tcPr>
          <w:p w14:paraId="3CCDCA20" w14:textId="77777777" w:rsidR="00842C8A" w:rsidRPr="00C74041" w:rsidRDefault="00842C8A" w:rsidP="00D9575E">
            <w:pPr>
              <w:spacing w:after="0"/>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14:paraId="3DD00165" w14:textId="77777777" w:rsidR="00842C8A" w:rsidRPr="00C74041" w:rsidRDefault="00842C8A" w:rsidP="00D9575E">
            <w:pPr>
              <w:spacing w:after="0"/>
              <w:rPr>
                <w:rFonts w:ascii="Times New Roman" w:eastAsia="Times New Roman" w:hAnsi="Times New Roman" w:cs="Times New Roman"/>
                <w:sz w:val="24"/>
                <w:szCs w:val="24"/>
                <w:lang w:eastAsia="sk-SK"/>
              </w:rPr>
            </w:pPr>
          </w:p>
        </w:tc>
      </w:tr>
      <w:tr w:rsidR="00842C8A" w:rsidRPr="00C74041" w14:paraId="26C70003" w14:textId="77777777" w:rsidTr="00C74041">
        <w:trPr>
          <w:trHeight w:val="255"/>
        </w:trPr>
        <w:tc>
          <w:tcPr>
            <w:tcW w:w="7070" w:type="dxa"/>
            <w:tcBorders>
              <w:top w:val="nil"/>
              <w:left w:val="single" w:sz="4" w:space="0" w:color="auto"/>
              <w:bottom w:val="single" w:sz="4" w:space="0" w:color="auto"/>
              <w:right w:val="single" w:sz="4" w:space="0" w:color="auto"/>
            </w:tcBorders>
          </w:tcPr>
          <w:p w14:paraId="742EC329" w14:textId="77777777" w:rsidR="00842C8A" w:rsidRPr="00C74041" w:rsidRDefault="00842C8A" w:rsidP="00D9575E">
            <w:pPr>
              <w:spacing w:after="0"/>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 xml:space="preserve">  Obstarávanie kapitálových aktív (710)</w:t>
            </w:r>
            <w:r w:rsidRPr="00C74041">
              <w:rPr>
                <w:rFonts w:ascii="Times New Roman" w:eastAsia="Times New Roman" w:hAnsi="Times New Roman" w:cs="Times New Roman"/>
                <w:sz w:val="24"/>
                <w:szCs w:val="24"/>
                <w:vertAlign w:val="superscript"/>
                <w:lang w:eastAsia="sk-SK"/>
              </w:rPr>
              <w:t>2</w:t>
            </w:r>
          </w:p>
        </w:tc>
        <w:tc>
          <w:tcPr>
            <w:tcW w:w="1540" w:type="dxa"/>
            <w:tcBorders>
              <w:top w:val="nil"/>
              <w:left w:val="nil"/>
              <w:bottom w:val="single" w:sz="4" w:space="0" w:color="auto"/>
              <w:right w:val="single" w:sz="4" w:space="0" w:color="auto"/>
            </w:tcBorders>
          </w:tcPr>
          <w:p w14:paraId="4101F880" w14:textId="77777777" w:rsidR="00842C8A" w:rsidRPr="00C74041" w:rsidRDefault="00842C8A" w:rsidP="00D9575E">
            <w:pPr>
              <w:spacing w:after="0"/>
              <w:jc w:val="center"/>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2 000 000</w:t>
            </w:r>
          </w:p>
        </w:tc>
        <w:tc>
          <w:tcPr>
            <w:tcW w:w="1540" w:type="dxa"/>
            <w:tcBorders>
              <w:top w:val="nil"/>
              <w:left w:val="nil"/>
              <w:bottom w:val="single" w:sz="4" w:space="0" w:color="auto"/>
              <w:right w:val="single" w:sz="4" w:space="0" w:color="auto"/>
            </w:tcBorders>
          </w:tcPr>
          <w:p w14:paraId="03A7230A" w14:textId="77777777" w:rsidR="00842C8A" w:rsidRPr="00C74041" w:rsidRDefault="00842C8A" w:rsidP="00D9575E">
            <w:pPr>
              <w:spacing w:after="0"/>
              <w:jc w:val="center"/>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6 000 000</w:t>
            </w:r>
          </w:p>
        </w:tc>
        <w:tc>
          <w:tcPr>
            <w:tcW w:w="1540" w:type="dxa"/>
            <w:tcBorders>
              <w:top w:val="nil"/>
              <w:left w:val="nil"/>
              <w:bottom w:val="single" w:sz="4" w:space="0" w:color="auto"/>
              <w:right w:val="single" w:sz="4" w:space="0" w:color="auto"/>
            </w:tcBorders>
          </w:tcPr>
          <w:p w14:paraId="3DF7F69F" w14:textId="77777777" w:rsidR="00842C8A" w:rsidRPr="00C74041" w:rsidRDefault="00842C8A" w:rsidP="00D9575E">
            <w:pPr>
              <w:spacing w:after="0"/>
              <w:jc w:val="center"/>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6 000 000</w:t>
            </w:r>
          </w:p>
        </w:tc>
        <w:tc>
          <w:tcPr>
            <w:tcW w:w="1540" w:type="dxa"/>
            <w:tcBorders>
              <w:top w:val="nil"/>
              <w:left w:val="nil"/>
              <w:bottom w:val="single" w:sz="4" w:space="0" w:color="auto"/>
              <w:right w:val="single" w:sz="4" w:space="0" w:color="auto"/>
            </w:tcBorders>
          </w:tcPr>
          <w:p w14:paraId="6CBD103E" w14:textId="77777777" w:rsidR="00842C8A" w:rsidRPr="00C74041" w:rsidRDefault="00842C8A" w:rsidP="00D9575E">
            <w:pPr>
              <w:spacing w:after="0"/>
              <w:jc w:val="center"/>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5 760 000</w:t>
            </w:r>
          </w:p>
        </w:tc>
        <w:tc>
          <w:tcPr>
            <w:tcW w:w="2220" w:type="dxa"/>
            <w:tcBorders>
              <w:top w:val="nil"/>
              <w:left w:val="nil"/>
              <w:bottom w:val="single" w:sz="4" w:space="0" w:color="auto"/>
              <w:right w:val="single" w:sz="4" w:space="0" w:color="auto"/>
            </w:tcBorders>
            <w:noWrap/>
            <w:vAlign w:val="bottom"/>
          </w:tcPr>
          <w:p w14:paraId="2C251C9A" w14:textId="77777777" w:rsidR="00842C8A" w:rsidRPr="00C74041" w:rsidRDefault="00842C8A" w:rsidP="00D9575E">
            <w:pPr>
              <w:spacing w:after="0"/>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IMS – obstaranie systému</w:t>
            </w:r>
          </w:p>
        </w:tc>
      </w:tr>
      <w:tr w:rsidR="00842C8A" w:rsidRPr="00C74041" w14:paraId="31AFB417" w14:textId="77777777" w:rsidTr="00C74041">
        <w:trPr>
          <w:trHeight w:val="255"/>
        </w:trPr>
        <w:tc>
          <w:tcPr>
            <w:tcW w:w="7070" w:type="dxa"/>
            <w:tcBorders>
              <w:top w:val="nil"/>
              <w:left w:val="single" w:sz="4" w:space="0" w:color="auto"/>
              <w:bottom w:val="single" w:sz="4" w:space="0" w:color="auto"/>
              <w:right w:val="single" w:sz="4" w:space="0" w:color="auto"/>
            </w:tcBorders>
          </w:tcPr>
          <w:p w14:paraId="3B58322E" w14:textId="77777777" w:rsidR="00842C8A" w:rsidRPr="00C74041" w:rsidRDefault="00842C8A" w:rsidP="00D9575E">
            <w:pPr>
              <w:spacing w:after="0"/>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 xml:space="preserve">  Kapitálové transfery (720)</w:t>
            </w:r>
            <w:r w:rsidRPr="00C74041">
              <w:rPr>
                <w:rFonts w:ascii="Times New Roman" w:eastAsia="Times New Roman" w:hAnsi="Times New Roman" w:cs="Times New Roman"/>
                <w:sz w:val="24"/>
                <w:szCs w:val="24"/>
                <w:vertAlign w:val="superscript"/>
                <w:lang w:eastAsia="sk-SK"/>
              </w:rPr>
              <w:t>2</w:t>
            </w:r>
          </w:p>
        </w:tc>
        <w:tc>
          <w:tcPr>
            <w:tcW w:w="1540" w:type="dxa"/>
            <w:tcBorders>
              <w:top w:val="nil"/>
              <w:left w:val="nil"/>
              <w:bottom w:val="single" w:sz="4" w:space="0" w:color="auto"/>
              <w:right w:val="single" w:sz="4" w:space="0" w:color="auto"/>
            </w:tcBorders>
          </w:tcPr>
          <w:p w14:paraId="4189E64D" w14:textId="77777777" w:rsidR="00842C8A" w:rsidRPr="00C74041" w:rsidRDefault="00842C8A" w:rsidP="00D9575E">
            <w:pPr>
              <w:spacing w:after="0"/>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6254FEC6" w14:textId="77777777" w:rsidR="00842C8A" w:rsidRPr="00C74041" w:rsidRDefault="00842C8A" w:rsidP="00D9575E">
            <w:pPr>
              <w:spacing w:after="0"/>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71BED3DC" w14:textId="77777777" w:rsidR="00842C8A" w:rsidRPr="00C74041" w:rsidRDefault="00842C8A" w:rsidP="00D9575E">
            <w:pPr>
              <w:spacing w:after="0"/>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40D28845" w14:textId="77777777" w:rsidR="00842C8A" w:rsidRPr="00C74041" w:rsidRDefault="00842C8A" w:rsidP="00D9575E">
            <w:pPr>
              <w:spacing w:after="0"/>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67C2A7E4" w14:textId="77777777" w:rsidR="00842C8A" w:rsidRPr="00C74041" w:rsidRDefault="00842C8A" w:rsidP="00D9575E">
            <w:pPr>
              <w:spacing w:after="0"/>
              <w:rPr>
                <w:rFonts w:ascii="Times New Roman" w:eastAsia="Times New Roman" w:hAnsi="Times New Roman" w:cs="Times New Roman"/>
                <w:sz w:val="24"/>
                <w:szCs w:val="24"/>
                <w:lang w:eastAsia="sk-SK"/>
              </w:rPr>
            </w:pPr>
          </w:p>
        </w:tc>
      </w:tr>
      <w:tr w:rsidR="00842C8A" w:rsidRPr="00C74041" w14:paraId="29AC35E6" w14:textId="77777777" w:rsidTr="00C74041">
        <w:trPr>
          <w:trHeight w:val="255"/>
        </w:trPr>
        <w:tc>
          <w:tcPr>
            <w:tcW w:w="7070" w:type="dxa"/>
            <w:tcBorders>
              <w:top w:val="nil"/>
              <w:left w:val="single" w:sz="4" w:space="0" w:color="auto"/>
              <w:bottom w:val="single" w:sz="4" w:space="0" w:color="auto"/>
              <w:right w:val="single" w:sz="4" w:space="0" w:color="auto"/>
            </w:tcBorders>
          </w:tcPr>
          <w:p w14:paraId="3C9C9D2A" w14:textId="77777777" w:rsidR="00842C8A" w:rsidRPr="00C74041" w:rsidRDefault="00842C8A" w:rsidP="00D9575E">
            <w:pPr>
              <w:spacing w:after="0"/>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14:paraId="5F4620AF" w14:textId="77777777" w:rsidR="00842C8A" w:rsidRPr="00C74041" w:rsidRDefault="00842C8A" w:rsidP="00D9575E">
            <w:pPr>
              <w:spacing w:after="0"/>
              <w:jc w:val="center"/>
              <w:rPr>
                <w:rFonts w:ascii="Times New Roman" w:eastAsia="Times New Roman" w:hAnsi="Times New Roman" w:cs="Times New Roman"/>
                <w:b/>
                <w:bCs/>
                <w:sz w:val="24"/>
                <w:szCs w:val="24"/>
                <w:lang w:eastAsia="sk-SK"/>
              </w:rPr>
            </w:pPr>
          </w:p>
        </w:tc>
        <w:tc>
          <w:tcPr>
            <w:tcW w:w="1540" w:type="dxa"/>
            <w:tcBorders>
              <w:top w:val="nil"/>
              <w:left w:val="nil"/>
              <w:bottom w:val="single" w:sz="4" w:space="0" w:color="auto"/>
              <w:right w:val="single" w:sz="4" w:space="0" w:color="auto"/>
            </w:tcBorders>
            <w:shd w:val="clear" w:color="auto" w:fill="FFFF99"/>
          </w:tcPr>
          <w:p w14:paraId="2060BDE8" w14:textId="77777777" w:rsidR="00842C8A" w:rsidRPr="00C74041" w:rsidRDefault="00842C8A" w:rsidP="00D9575E">
            <w:pPr>
              <w:spacing w:after="0"/>
              <w:jc w:val="center"/>
              <w:rPr>
                <w:rFonts w:ascii="Times New Roman" w:eastAsia="Times New Roman" w:hAnsi="Times New Roman" w:cs="Times New Roman"/>
                <w:b/>
                <w:bCs/>
                <w:sz w:val="24"/>
                <w:szCs w:val="24"/>
                <w:lang w:eastAsia="sk-SK"/>
              </w:rPr>
            </w:pPr>
          </w:p>
        </w:tc>
        <w:tc>
          <w:tcPr>
            <w:tcW w:w="1540" w:type="dxa"/>
            <w:tcBorders>
              <w:top w:val="nil"/>
              <w:left w:val="nil"/>
              <w:bottom w:val="single" w:sz="4" w:space="0" w:color="auto"/>
              <w:right w:val="single" w:sz="4" w:space="0" w:color="auto"/>
            </w:tcBorders>
            <w:shd w:val="clear" w:color="auto" w:fill="FFFF99"/>
          </w:tcPr>
          <w:p w14:paraId="3A622913" w14:textId="77777777" w:rsidR="00842C8A" w:rsidRPr="00C74041" w:rsidRDefault="00842C8A" w:rsidP="00D9575E">
            <w:pPr>
              <w:spacing w:after="0"/>
              <w:jc w:val="center"/>
              <w:rPr>
                <w:rFonts w:ascii="Times New Roman" w:eastAsia="Times New Roman" w:hAnsi="Times New Roman" w:cs="Times New Roman"/>
                <w:b/>
                <w:bCs/>
                <w:sz w:val="24"/>
                <w:szCs w:val="24"/>
                <w:lang w:eastAsia="sk-SK"/>
              </w:rPr>
            </w:pPr>
          </w:p>
        </w:tc>
        <w:tc>
          <w:tcPr>
            <w:tcW w:w="1540" w:type="dxa"/>
            <w:tcBorders>
              <w:top w:val="nil"/>
              <w:left w:val="nil"/>
              <w:bottom w:val="single" w:sz="4" w:space="0" w:color="auto"/>
              <w:right w:val="single" w:sz="4" w:space="0" w:color="auto"/>
            </w:tcBorders>
            <w:shd w:val="clear" w:color="auto" w:fill="FFFF99"/>
          </w:tcPr>
          <w:p w14:paraId="62CE95CB" w14:textId="77777777" w:rsidR="00842C8A" w:rsidRPr="00C74041" w:rsidRDefault="00842C8A" w:rsidP="00D9575E">
            <w:pPr>
              <w:spacing w:after="0"/>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14:paraId="2A55690F" w14:textId="77777777" w:rsidR="00842C8A" w:rsidRPr="00C74041" w:rsidRDefault="00842C8A" w:rsidP="00D9575E">
            <w:pPr>
              <w:spacing w:after="0"/>
              <w:rPr>
                <w:rFonts w:ascii="Times New Roman" w:eastAsia="Times New Roman" w:hAnsi="Times New Roman" w:cs="Times New Roman"/>
                <w:sz w:val="24"/>
                <w:szCs w:val="24"/>
                <w:lang w:eastAsia="sk-SK"/>
              </w:rPr>
            </w:pPr>
          </w:p>
        </w:tc>
      </w:tr>
      <w:tr w:rsidR="00842C8A" w:rsidRPr="00C74041" w14:paraId="147437D5" w14:textId="77777777" w:rsidTr="00C74041">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9C7D0A" w14:textId="77777777" w:rsidR="00842C8A" w:rsidRPr="00C74041" w:rsidRDefault="00842C8A" w:rsidP="00D9575E">
            <w:pPr>
              <w:spacing w:after="0"/>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475C338" w14:textId="71104374" w:rsidR="00842C8A" w:rsidRPr="00C74041" w:rsidRDefault="00842C8A"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sz w:val="24"/>
                <w:szCs w:val="24"/>
                <w:lang w:eastAsia="sk-SK"/>
              </w:rPr>
              <w:t>2 000 000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4CF2C57" w14:textId="38C09B30" w:rsidR="00842C8A" w:rsidRPr="00C74041" w:rsidRDefault="00842C8A"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sz w:val="24"/>
                <w:szCs w:val="24"/>
                <w:lang w:eastAsia="sk-SK"/>
              </w:rPr>
              <w:t>7 500 000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AE4B5C8" w14:textId="4E93AB07" w:rsidR="00842C8A" w:rsidRPr="00C74041" w:rsidRDefault="00842C8A"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sz w:val="24"/>
                <w:szCs w:val="24"/>
                <w:lang w:eastAsia="sk-SK"/>
              </w:rPr>
              <w:t>7 500 000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31EB1FD" w14:textId="4E874F3A" w:rsidR="00842C8A" w:rsidRPr="00C74041" w:rsidRDefault="00842C8A"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sz w:val="24"/>
                <w:szCs w:val="24"/>
                <w:lang w:eastAsia="sk-SK"/>
              </w:rPr>
              <w:t>7 260 000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2B9F2C53" w14:textId="77777777" w:rsidR="00842C8A" w:rsidRPr="00C74041" w:rsidRDefault="00842C8A" w:rsidP="00D9575E">
            <w:pPr>
              <w:spacing w:after="0"/>
              <w:rPr>
                <w:rFonts w:ascii="Times New Roman" w:eastAsia="Times New Roman" w:hAnsi="Times New Roman" w:cs="Times New Roman"/>
                <w:sz w:val="24"/>
                <w:szCs w:val="24"/>
                <w:lang w:eastAsia="sk-SK"/>
              </w:rPr>
            </w:pPr>
          </w:p>
        </w:tc>
      </w:tr>
    </w:tbl>
    <w:p w14:paraId="57764A05" w14:textId="77777777" w:rsidR="007D5748" w:rsidRPr="00C74041" w:rsidRDefault="007D5748" w:rsidP="00D9575E">
      <w:pPr>
        <w:tabs>
          <w:tab w:val="num" w:pos="1080"/>
        </w:tabs>
        <w:spacing w:after="0"/>
        <w:jc w:val="right"/>
        <w:rPr>
          <w:rFonts w:ascii="Times New Roman" w:eastAsia="Times New Roman" w:hAnsi="Times New Roman" w:cs="Times New Roman"/>
          <w:bCs/>
          <w:sz w:val="24"/>
          <w:szCs w:val="24"/>
          <w:lang w:eastAsia="sk-SK"/>
        </w:rPr>
      </w:pPr>
      <w:bookmarkStart w:id="1" w:name="_GoBack"/>
      <w:bookmarkEnd w:id="1"/>
      <w:r w:rsidRPr="00C74041">
        <w:rPr>
          <w:rFonts w:ascii="Times New Roman" w:eastAsia="Times New Roman" w:hAnsi="Times New Roman" w:cs="Times New Roman"/>
          <w:bCs/>
          <w:sz w:val="24"/>
          <w:szCs w:val="24"/>
          <w:lang w:eastAsia="sk-SK"/>
        </w:rPr>
        <w:t xml:space="preserve">                 Tabuľka č. 5 </w:t>
      </w:r>
    </w:p>
    <w:p w14:paraId="700282D9" w14:textId="77777777" w:rsidR="007D5748" w:rsidRPr="00C74041" w:rsidRDefault="007D5748" w:rsidP="00D9575E">
      <w:pPr>
        <w:tabs>
          <w:tab w:val="num" w:pos="1080"/>
        </w:tabs>
        <w:spacing w:after="0"/>
        <w:jc w:val="both"/>
        <w:rPr>
          <w:rFonts w:ascii="Times New Roman" w:eastAsia="Times New Roman" w:hAnsi="Times New Roman" w:cs="Times New Roman"/>
          <w:bCs/>
          <w:sz w:val="24"/>
          <w:szCs w:val="24"/>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7D5748" w:rsidRPr="00C74041" w14:paraId="73F9720F" w14:textId="77777777" w:rsidTr="00CC4241">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62A14A" w14:textId="77777777" w:rsidR="007D5748" w:rsidRPr="00C74041" w:rsidRDefault="007D5748"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14:paraId="01D26170" w14:textId="77777777" w:rsidR="007D5748" w:rsidRPr="00C74041" w:rsidRDefault="007D5748"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EF0B916" w14:textId="77777777" w:rsidR="007D5748" w:rsidRPr="00C74041" w:rsidRDefault="007D5748"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poznámka</w:t>
            </w:r>
          </w:p>
        </w:tc>
      </w:tr>
      <w:tr w:rsidR="007D5748" w:rsidRPr="00C74041" w14:paraId="140F7EAA" w14:textId="77777777" w:rsidTr="00CC4241">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999DF6" w14:textId="77777777" w:rsidR="007D5748" w:rsidRPr="00C74041" w:rsidRDefault="007D5748" w:rsidP="00D9575E">
            <w:pPr>
              <w:spacing w:after="0"/>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14:paraId="774DD196" w14:textId="77777777" w:rsidR="007D5748" w:rsidRPr="00C74041" w:rsidRDefault="00BA3367"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2022</w:t>
            </w:r>
          </w:p>
        </w:tc>
        <w:tc>
          <w:tcPr>
            <w:tcW w:w="1788" w:type="dxa"/>
            <w:tcBorders>
              <w:top w:val="nil"/>
              <w:left w:val="nil"/>
              <w:bottom w:val="single" w:sz="4" w:space="0" w:color="auto"/>
              <w:right w:val="single" w:sz="4" w:space="0" w:color="auto"/>
            </w:tcBorders>
            <w:shd w:val="clear" w:color="auto" w:fill="BFBFBF" w:themeFill="background1" w:themeFillShade="BF"/>
          </w:tcPr>
          <w:p w14:paraId="7F6E64EB" w14:textId="77777777" w:rsidR="007D5748" w:rsidRPr="00C74041" w:rsidRDefault="00BA3367"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2023</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14:paraId="49228E45" w14:textId="77777777" w:rsidR="007D5748" w:rsidRPr="00C74041" w:rsidRDefault="00BA3367"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2024</w:t>
            </w:r>
          </w:p>
        </w:tc>
        <w:tc>
          <w:tcPr>
            <w:tcW w:w="1722" w:type="dxa"/>
            <w:tcBorders>
              <w:top w:val="nil"/>
              <w:left w:val="nil"/>
              <w:bottom w:val="single" w:sz="4" w:space="0" w:color="auto"/>
              <w:right w:val="single" w:sz="4" w:space="0" w:color="auto"/>
            </w:tcBorders>
            <w:shd w:val="clear" w:color="auto" w:fill="BFBFBF" w:themeFill="background1" w:themeFillShade="BF"/>
          </w:tcPr>
          <w:p w14:paraId="4DB8D37E" w14:textId="77777777" w:rsidR="007D5748" w:rsidRPr="00C74041" w:rsidRDefault="00BA3367"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2025</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966E3A" w14:textId="77777777" w:rsidR="007D5748" w:rsidRPr="00C74041" w:rsidRDefault="007D5748" w:rsidP="00D9575E">
            <w:pPr>
              <w:spacing w:after="0"/>
              <w:rPr>
                <w:rFonts w:ascii="Times New Roman" w:eastAsia="Times New Roman" w:hAnsi="Times New Roman" w:cs="Times New Roman"/>
                <w:b/>
                <w:bCs/>
                <w:color w:val="FFFFFF"/>
                <w:sz w:val="24"/>
                <w:szCs w:val="24"/>
                <w:lang w:eastAsia="sk-SK"/>
              </w:rPr>
            </w:pPr>
          </w:p>
        </w:tc>
      </w:tr>
      <w:tr w:rsidR="007D5748" w:rsidRPr="00C74041" w14:paraId="41A763D4" w14:textId="77777777" w:rsidTr="00CC4241">
        <w:trPr>
          <w:trHeight w:val="255"/>
        </w:trPr>
        <w:tc>
          <w:tcPr>
            <w:tcW w:w="6188" w:type="dxa"/>
            <w:tcBorders>
              <w:top w:val="nil"/>
              <w:left w:val="single" w:sz="4" w:space="0" w:color="auto"/>
              <w:bottom w:val="single" w:sz="4" w:space="0" w:color="auto"/>
              <w:right w:val="single" w:sz="4" w:space="0" w:color="auto"/>
            </w:tcBorders>
          </w:tcPr>
          <w:p w14:paraId="317B0033" w14:textId="77777777" w:rsidR="007D5748" w:rsidRPr="00C74041" w:rsidRDefault="007D5748" w:rsidP="00D9575E">
            <w:pPr>
              <w:spacing w:after="0"/>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14:paraId="56C36018" w14:textId="681BBEDF" w:rsidR="007D5748" w:rsidRPr="00C74041" w:rsidRDefault="00250C82"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+36</w:t>
            </w:r>
          </w:p>
        </w:tc>
        <w:tc>
          <w:tcPr>
            <w:tcW w:w="1788" w:type="dxa"/>
            <w:tcBorders>
              <w:top w:val="nil"/>
              <w:left w:val="nil"/>
              <w:bottom w:val="single" w:sz="4" w:space="0" w:color="auto"/>
              <w:right w:val="single" w:sz="4" w:space="0" w:color="auto"/>
            </w:tcBorders>
          </w:tcPr>
          <w:p w14:paraId="204A6212" w14:textId="4D516F56" w:rsidR="007D5748" w:rsidRPr="00C74041" w:rsidRDefault="00250C82"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+99</w:t>
            </w:r>
          </w:p>
        </w:tc>
        <w:tc>
          <w:tcPr>
            <w:tcW w:w="2418" w:type="dxa"/>
            <w:gridSpan w:val="2"/>
            <w:tcBorders>
              <w:top w:val="nil"/>
              <w:left w:val="nil"/>
              <w:bottom w:val="single" w:sz="4" w:space="0" w:color="auto"/>
              <w:right w:val="single" w:sz="4" w:space="0" w:color="auto"/>
            </w:tcBorders>
          </w:tcPr>
          <w:p w14:paraId="60A10ED9" w14:textId="51C9D623" w:rsidR="007D5748" w:rsidRPr="00C74041" w:rsidRDefault="00250C82"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+150</w:t>
            </w:r>
          </w:p>
        </w:tc>
        <w:tc>
          <w:tcPr>
            <w:tcW w:w="1722" w:type="dxa"/>
            <w:tcBorders>
              <w:top w:val="nil"/>
              <w:left w:val="nil"/>
              <w:bottom w:val="single" w:sz="4" w:space="0" w:color="auto"/>
              <w:right w:val="single" w:sz="4" w:space="0" w:color="auto"/>
            </w:tcBorders>
          </w:tcPr>
          <w:p w14:paraId="1DC39185" w14:textId="0FEB19FC" w:rsidR="007D5748" w:rsidRPr="00C74041" w:rsidRDefault="00250C82"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+150</w:t>
            </w:r>
          </w:p>
        </w:tc>
        <w:tc>
          <w:tcPr>
            <w:tcW w:w="1620" w:type="dxa"/>
            <w:gridSpan w:val="2"/>
            <w:tcBorders>
              <w:top w:val="nil"/>
              <w:left w:val="nil"/>
              <w:bottom w:val="single" w:sz="4" w:space="0" w:color="auto"/>
              <w:right w:val="single" w:sz="4" w:space="0" w:color="auto"/>
            </w:tcBorders>
            <w:noWrap/>
            <w:vAlign w:val="bottom"/>
          </w:tcPr>
          <w:p w14:paraId="72B26A5D" w14:textId="1A36423E" w:rsidR="007D5748" w:rsidRPr="00C74041" w:rsidRDefault="007D5748" w:rsidP="00D9575E">
            <w:pPr>
              <w:spacing w:after="0"/>
              <w:rPr>
                <w:rFonts w:ascii="Times New Roman" w:eastAsia="Times New Roman" w:hAnsi="Times New Roman" w:cs="Times New Roman"/>
                <w:sz w:val="24"/>
                <w:szCs w:val="24"/>
                <w:lang w:eastAsia="sk-SK"/>
              </w:rPr>
            </w:pPr>
          </w:p>
        </w:tc>
      </w:tr>
      <w:tr w:rsidR="003C0182" w:rsidRPr="00C74041" w14:paraId="77F07026" w14:textId="77777777" w:rsidTr="00CC4241">
        <w:trPr>
          <w:trHeight w:val="255"/>
        </w:trPr>
        <w:tc>
          <w:tcPr>
            <w:tcW w:w="6188" w:type="dxa"/>
            <w:tcBorders>
              <w:top w:val="nil"/>
              <w:left w:val="single" w:sz="4" w:space="0" w:color="auto"/>
              <w:bottom w:val="single" w:sz="4" w:space="0" w:color="auto"/>
              <w:right w:val="single" w:sz="4" w:space="0" w:color="auto"/>
            </w:tcBorders>
          </w:tcPr>
          <w:p w14:paraId="4DAD812D" w14:textId="77777777" w:rsidR="003C0182" w:rsidRPr="00C74041" w:rsidRDefault="003C0182" w:rsidP="00D9575E">
            <w:pPr>
              <w:spacing w:after="0"/>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144167ED" w14:textId="1672D00E" w:rsidR="003C0182" w:rsidRPr="00C74041" w:rsidRDefault="00250C82" w:rsidP="00D9575E">
            <w:pPr>
              <w:spacing w:after="0"/>
              <w:jc w:val="center"/>
              <w:rPr>
                <w:rFonts w:ascii="Times New Roman" w:eastAsia="Times New Roman" w:hAnsi="Times New Roman" w:cs="Times New Roman"/>
                <w:bCs/>
                <w:sz w:val="24"/>
                <w:szCs w:val="24"/>
                <w:lang w:eastAsia="sk-SK"/>
              </w:rPr>
            </w:pPr>
            <w:r w:rsidRPr="00C74041">
              <w:rPr>
                <w:rFonts w:ascii="Times New Roman" w:eastAsia="Times New Roman" w:hAnsi="Times New Roman" w:cs="Times New Roman"/>
                <w:bCs/>
                <w:sz w:val="24"/>
                <w:szCs w:val="24"/>
                <w:lang w:eastAsia="sk-SK"/>
              </w:rPr>
              <w:t>+36</w:t>
            </w:r>
          </w:p>
        </w:tc>
        <w:tc>
          <w:tcPr>
            <w:tcW w:w="1788" w:type="dxa"/>
            <w:tcBorders>
              <w:top w:val="single" w:sz="4" w:space="0" w:color="auto"/>
              <w:left w:val="nil"/>
              <w:bottom w:val="single" w:sz="4" w:space="0" w:color="auto"/>
              <w:right w:val="single" w:sz="4" w:space="0" w:color="auto"/>
            </w:tcBorders>
          </w:tcPr>
          <w:p w14:paraId="2C3CBB00" w14:textId="795AD646" w:rsidR="003C0182" w:rsidRPr="00C74041" w:rsidRDefault="00250C82" w:rsidP="00D9575E">
            <w:pPr>
              <w:spacing w:after="0"/>
              <w:jc w:val="center"/>
              <w:rPr>
                <w:rFonts w:ascii="Times New Roman" w:eastAsia="Times New Roman" w:hAnsi="Times New Roman" w:cs="Times New Roman"/>
                <w:bCs/>
                <w:sz w:val="24"/>
                <w:szCs w:val="24"/>
                <w:lang w:eastAsia="sk-SK"/>
              </w:rPr>
            </w:pPr>
            <w:r w:rsidRPr="00C74041">
              <w:rPr>
                <w:rFonts w:ascii="Times New Roman" w:eastAsia="Times New Roman" w:hAnsi="Times New Roman" w:cs="Times New Roman"/>
                <w:bCs/>
                <w:sz w:val="24"/>
                <w:szCs w:val="24"/>
                <w:lang w:eastAsia="sk-SK"/>
              </w:rPr>
              <w:t>+99</w:t>
            </w:r>
          </w:p>
        </w:tc>
        <w:tc>
          <w:tcPr>
            <w:tcW w:w="2418" w:type="dxa"/>
            <w:gridSpan w:val="2"/>
            <w:tcBorders>
              <w:top w:val="single" w:sz="4" w:space="0" w:color="auto"/>
              <w:left w:val="nil"/>
              <w:bottom w:val="single" w:sz="4" w:space="0" w:color="auto"/>
              <w:right w:val="single" w:sz="4" w:space="0" w:color="auto"/>
            </w:tcBorders>
          </w:tcPr>
          <w:p w14:paraId="30DEC8EA" w14:textId="5D3FDE0C" w:rsidR="003C0182" w:rsidRPr="00C74041" w:rsidRDefault="00250C82" w:rsidP="00D9575E">
            <w:pPr>
              <w:spacing w:after="0"/>
              <w:jc w:val="center"/>
              <w:rPr>
                <w:rFonts w:ascii="Times New Roman" w:eastAsia="Times New Roman" w:hAnsi="Times New Roman" w:cs="Times New Roman"/>
                <w:bCs/>
                <w:sz w:val="24"/>
                <w:szCs w:val="24"/>
                <w:lang w:eastAsia="sk-SK"/>
              </w:rPr>
            </w:pPr>
            <w:r w:rsidRPr="00C74041">
              <w:rPr>
                <w:rFonts w:ascii="Times New Roman" w:eastAsia="Times New Roman" w:hAnsi="Times New Roman" w:cs="Times New Roman"/>
                <w:bCs/>
                <w:sz w:val="24"/>
                <w:szCs w:val="24"/>
                <w:lang w:eastAsia="sk-SK"/>
              </w:rPr>
              <w:t>+150</w:t>
            </w:r>
          </w:p>
        </w:tc>
        <w:tc>
          <w:tcPr>
            <w:tcW w:w="1722" w:type="dxa"/>
            <w:tcBorders>
              <w:top w:val="single" w:sz="4" w:space="0" w:color="auto"/>
              <w:left w:val="nil"/>
              <w:bottom w:val="single" w:sz="4" w:space="0" w:color="auto"/>
              <w:right w:val="single" w:sz="4" w:space="0" w:color="auto"/>
            </w:tcBorders>
          </w:tcPr>
          <w:p w14:paraId="6DCE91A5" w14:textId="71D35071" w:rsidR="003C0182" w:rsidRPr="00C74041" w:rsidRDefault="00250C82" w:rsidP="00D9575E">
            <w:pPr>
              <w:spacing w:after="0"/>
              <w:jc w:val="center"/>
              <w:rPr>
                <w:rFonts w:ascii="Times New Roman" w:eastAsia="Times New Roman" w:hAnsi="Times New Roman" w:cs="Times New Roman"/>
                <w:bCs/>
                <w:sz w:val="24"/>
                <w:szCs w:val="24"/>
                <w:lang w:eastAsia="sk-SK"/>
              </w:rPr>
            </w:pPr>
            <w:r w:rsidRPr="00C74041">
              <w:rPr>
                <w:rFonts w:ascii="Times New Roman" w:eastAsia="Times New Roman" w:hAnsi="Times New Roman" w:cs="Times New Roman"/>
                <w:bCs/>
                <w:sz w:val="24"/>
                <w:szCs w:val="24"/>
                <w:lang w:eastAsia="sk-SK"/>
              </w:rPr>
              <w:t>+150</w:t>
            </w:r>
          </w:p>
        </w:tc>
        <w:tc>
          <w:tcPr>
            <w:tcW w:w="1620" w:type="dxa"/>
            <w:gridSpan w:val="2"/>
            <w:tcBorders>
              <w:top w:val="nil"/>
              <w:left w:val="nil"/>
              <w:bottom w:val="single" w:sz="4" w:space="0" w:color="auto"/>
              <w:right w:val="single" w:sz="4" w:space="0" w:color="auto"/>
            </w:tcBorders>
            <w:noWrap/>
            <w:vAlign w:val="bottom"/>
          </w:tcPr>
          <w:p w14:paraId="28B66293" w14:textId="2FC80906" w:rsidR="003C0182" w:rsidRPr="00C74041" w:rsidRDefault="00DF3E4D" w:rsidP="00D9575E">
            <w:pPr>
              <w:spacing w:after="0"/>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vplyv na ŠR je krytý, viď časť 2.1.1</w:t>
            </w:r>
          </w:p>
        </w:tc>
      </w:tr>
      <w:tr w:rsidR="00DF3E4D" w:rsidRPr="00C74041" w14:paraId="26079918" w14:textId="77777777" w:rsidTr="00CC4241">
        <w:trPr>
          <w:trHeight w:val="255"/>
        </w:trPr>
        <w:tc>
          <w:tcPr>
            <w:tcW w:w="6188" w:type="dxa"/>
            <w:tcBorders>
              <w:top w:val="nil"/>
              <w:left w:val="single" w:sz="4" w:space="0" w:color="auto"/>
              <w:bottom w:val="single" w:sz="4" w:space="0" w:color="auto"/>
              <w:right w:val="single" w:sz="4" w:space="0" w:color="auto"/>
            </w:tcBorders>
          </w:tcPr>
          <w:p w14:paraId="5E0B5E56" w14:textId="77777777" w:rsidR="00DF3E4D" w:rsidRPr="00C74041" w:rsidRDefault="00DF3E4D" w:rsidP="00D9575E">
            <w:pPr>
              <w:spacing w:after="0"/>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14:paraId="752EDEE2" w14:textId="69125A3A" w:rsidR="00DF3E4D" w:rsidRPr="00C74041" w:rsidRDefault="00DF3E4D"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2 579</w:t>
            </w:r>
          </w:p>
        </w:tc>
        <w:tc>
          <w:tcPr>
            <w:tcW w:w="1788" w:type="dxa"/>
            <w:tcBorders>
              <w:top w:val="single" w:sz="4" w:space="0" w:color="auto"/>
              <w:left w:val="nil"/>
              <w:bottom w:val="single" w:sz="4" w:space="0" w:color="auto"/>
              <w:right w:val="single" w:sz="4" w:space="0" w:color="auto"/>
            </w:tcBorders>
          </w:tcPr>
          <w:p w14:paraId="2229758C" w14:textId="001C3F16" w:rsidR="00DF3E4D" w:rsidRPr="00C74041" w:rsidRDefault="00DF3E4D"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2 579</w:t>
            </w:r>
          </w:p>
        </w:tc>
        <w:tc>
          <w:tcPr>
            <w:tcW w:w="2418" w:type="dxa"/>
            <w:gridSpan w:val="2"/>
            <w:tcBorders>
              <w:top w:val="single" w:sz="4" w:space="0" w:color="auto"/>
              <w:left w:val="nil"/>
              <w:bottom w:val="single" w:sz="4" w:space="0" w:color="auto"/>
              <w:right w:val="single" w:sz="4" w:space="0" w:color="auto"/>
            </w:tcBorders>
          </w:tcPr>
          <w:p w14:paraId="2B8F2FA3" w14:textId="56ACE491" w:rsidR="00DF3E4D" w:rsidRPr="00C74041" w:rsidRDefault="00DF3E4D"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2 579</w:t>
            </w:r>
          </w:p>
        </w:tc>
        <w:tc>
          <w:tcPr>
            <w:tcW w:w="1722" w:type="dxa"/>
            <w:tcBorders>
              <w:top w:val="single" w:sz="4" w:space="0" w:color="auto"/>
              <w:left w:val="nil"/>
              <w:bottom w:val="single" w:sz="4" w:space="0" w:color="auto"/>
              <w:right w:val="single" w:sz="4" w:space="0" w:color="auto"/>
            </w:tcBorders>
          </w:tcPr>
          <w:p w14:paraId="2F234766" w14:textId="41C963A5" w:rsidR="00DF3E4D" w:rsidRPr="00C74041" w:rsidRDefault="00DF3E4D"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2 579</w:t>
            </w:r>
          </w:p>
        </w:tc>
        <w:tc>
          <w:tcPr>
            <w:tcW w:w="1620" w:type="dxa"/>
            <w:gridSpan w:val="2"/>
            <w:tcBorders>
              <w:top w:val="nil"/>
              <w:left w:val="nil"/>
              <w:bottom w:val="single" w:sz="4" w:space="0" w:color="auto"/>
              <w:right w:val="single" w:sz="4" w:space="0" w:color="auto"/>
            </w:tcBorders>
            <w:noWrap/>
            <w:vAlign w:val="bottom"/>
          </w:tcPr>
          <w:p w14:paraId="7776DCF5" w14:textId="3A3B843C" w:rsidR="00DF3E4D" w:rsidRPr="00C74041" w:rsidRDefault="00DF3E4D" w:rsidP="00D9575E">
            <w:pPr>
              <w:spacing w:after="0"/>
              <w:rPr>
                <w:rFonts w:ascii="Times New Roman" w:eastAsia="Times New Roman" w:hAnsi="Times New Roman" w:cs="Times New Roman"/>
                <w:sz w:val="24"/>
                <w:szCs w:val="24"/>
                <w:lang w:eastAsia="sk-SK"/>
              </w:rPr>
            </w:pPr>
          </w:p>
        </w:tc>
      </w:tr>
      <w:tr w:rsidR="00DF3E4D" w:rsidRPr="00C74041" w14:paraId="59760B56" w14:textId="77777777" w:rsidTr="00CC4241">
        <w:trPr>
          <w:trHeight w:val="255"/>
        </w:trPr>
        <w:tc>
          <w:tcPr>
            <w:tcW w:w="6188" w:type="dxa"/>
            <w:tcBorders>
              <w:top w:val="nil"/>
              <w:left w:val="single" w:sz="4" w:space="0" w:color="auto"/>
              <w:bottom w:val="single" w:sz="4" w:space="0" w:color="auto"/>
              <w:right w:val="single" w:sz="4" w:space="0" w:color="auto"/>
            </w:tcBorders>
          </w:tcPr>
          <w:p w14:paraId="0C88EB63" w14:textId="77777777" w:rsidR="00DF3E4D" w:rsidRPr="00C74041" w:rsidRDefault="00DF3E4D" w:rsidP="00D9575E">
            <w:pPr>
              <w:spacing w:after="0"/>
              <w:rPr>
                <w:rFonts w:ascii="Times New Roman" w:eastAsia="Times New Roman" w:hAnsi="Times New Roman" w:cs="Times New Roman"/>
                <w:sz w:val="24"/>
                <w:szCs w:val="24"/>
                <w:lang w:eastAsia="sk-SK"/>
              </w:rPr>
            </w:pPr>
            <w:r w:rsidRPr="00C74041">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7BBAFB3F" w14:textId="6600986A" w:rsidR="00DF3E4D" w:rsidRPr="00C74041" w:rsidRDefault="00DF3E4D" w:rsidP="00D9575E">
            <w:pPr>
              <w:spacing w:after="0"/>
              <w:jc w:val="center"/>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 2 579</w:t>
            </w:r>
          </w:p>
        </w:tc>
        <w:tc>
          <w:tcPr>
            <w:tcW w:w="1788" w:type="dxa"/>
            <w:tcBorders>
              <w:top w:val="single" w:sz="4" w:space="0" w:color="auto"/>
              <w:left w:val="nil"/>
              <w:bottom w:val="single" w:sz="4" w:space="0" w:color="auto"/>
              <w:right w:val="single" w:sz="4" w:space="0" w:color="auto"/>
            </w:tcBorders>
          </w:tcPr>
          <w:p w14:paraId="4F458843" w14:textId="3FE414CB" w:rsidR="00DF3E4D" w:rsidRPr="00C74041" w:rsidRDefault="00DF3E4D" w:rsidP="00D9575E">
            <w:pPr>
              <w:spacing w:after="0"/>
              <w:jc w:val="center"/>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2 579 </w:t>
            </w:r>
          </w:p>
        </w:tc>
        <w:tc>
          <w:tcPr>
            <w:tcW w:w="2418" w:type="dxa"/>
            <w:gridSpan w:val="2"/>
            <w:tcBorders>
              <w:top w:val="single" w:sz="4" w:space="0" w:color="auto"/>
              <w:left w:val="nil"/>
              <w:bottom w:val="single" w:sz="4" w:space="0" w:color="auto"/>
              <w:right w:val="single" w:sz="4" w:space="0" w:color="auto"/>
            </w:tcBorders>
          </w:tcPr>
          <w:p w14:paraId="39894D3B" w14:textId="2BFE7402" w:rsidR="00DF3E4D" w:rsidRPr="00C74041" w:rsidRDefault="00DF3E4D" w:rsidP="00D9575E">
            <w:pPr>
              <w:spacing w:after="0"/>
              <w:jc w:val="center"/>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2 579 </w:t>
            </w:r>
          </w:p>
        </w:tc>
        <w:tc>
          <w:tcPr>
            <w:tcW w:w="1722" w:type="dxa"/>
            <w:tcBorders>
              <w:top w:val="single" w:sz="4" w:space="0" w:color="auto"/>
              <w:left w:val="nil"/>
              <w:bottom w:val="single" w:sz="4" w:space="0" w:color="auto"/>
              <w:right w:val="single" w:sz="4" w:space="0" w:color="auto"/>
            </w:tcBorders>
          </w:tcPr>
          <w:p w14:paraId="63649092" w14:textId="5BB53669" w:rsidR="00DF3E4D" w:rsidRPr="00C74041" w:rsidRDefault="00DF3E4D" w:rsidP="00D9575E">
            <w:pPr>
              <w:spacing w:after="0"/>
              <w:jc w:val="center"/>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2 579 </w:t>
            </w:r>
          </w:p>
        </w:tc>
        <w:tc>
          <w:tcPr>
            <w:tcW w:w="1620" w:type="dxa"/>
            <w:gridSpan w:val="2"/>
            <w:tcBorders>
              <w:top w:val="nil"/>
              <w:left w:val="nil"/>
              <w:bottom w:val="single" w:sz="4" w:space="0" w:color="auto"/>
              <w:right w:val="single" w:sz="4" w:space="0" w:color="auto"/>
            </w:tcBorders>
            <w:noWrap/>
            <w:vAlign w:val="bottom"/>
          </w:tcPr>
          <w:p w14:paraId="240B1D76" w14:textId="10D100DC" w:rsidR="00DF3E4D" w:rsidRPr="00C74041" w:rsidRDefault="00DF3E4D" w:rsidP="00D9575E">
            <w:pPr>
              <w:spacing w:after="0"/>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vplyv na ŠR je krytý, viď časť 2.1.1</w:t>
            </w:r>
          </w:p>
        </w:tc>
      </w:tr>
      <w:tr w:rsidR="003C0182" w:rsidRPr="00C74041" w14:paraId="0B621D42" w14:textId="77777777" w:rsidTr="00CC4241">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14:paraId="209DC96C" w14:textId="77777777" w:rsidR="003C0182" w:rsidRPr="00C74041" w:rsidRDefault="003C0182" w:rsidP="00D9575E">
            <w:pPr>
              <w:spacing w:after="0"/>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14:paraId="6044EC47" w14:textId="45B96427" w:rsidR="003C0182" w:rsidRPr="00C74041" w:rsidRDefault="00DF3E4D" w:rsidP="00D9575E">
            <w:pPr>
              <w:spacing w:after="0"/>
              <w:jc w:val="center"/>
              <w:rPr>
                <w:rFonts w:ascii="Times New Roman" w:hAnsi="Times New Roman" w:cs="Times New Roman"/>
                <w:b/>
                <w:sz w:val="24"/>
                <w:szCs w:val="24"/>
              </w:rPr>
            </w:pPr>
            <w:r w:rsidRPr="00C74041">
              <w:rPr>
                <w:rFonts w:ascii="Times New Roman" w:hAnsi="Times New Roman" w:cs="Times New Roman"/>
                <w:b/>
                <w:sz w:val="24"/>
                <w:szCs w:val="24"/>
              </w:rPr>
              <w:t>1 503 515</w:t>
            </w:r>
          </w:p>
        </w:tc>
        <w:tc>
          <w:tcPr>
            <w:tcW w:w="1788" w:type="dxa"/>
            <w:tcBorders>
              <w:top w:val="nil"/>
              <w:left w:val="nil"/>
              <w:bottom w:val="single" w:sz="4" w:space="0" w:color="auto"/>
              <w:right w:val="single" w:sz="4" w:space="0" w:color="auto"/>
            </w:tcBorders>
            <w:shd w:val="clear" w:color="auto" w:fill="BFBFBF" w:themeFill="background1" w:themeFillShade="BF"/>
          </w:tcPr>
          <w:p w14:paraId="4F295AE6" w14:textId="19901B61" w:rsidR="003C0182" w:rsidRPr="00C74041" w:rsidRDefault="00DF3E4D" w:rsidP="00D9575E">
            <w:pPr>
              <w:spacing w:after="0"/>
              <w:jc w:val="center"/>
              <w:rPr>
                <w:rFonts w:ascii="Times New Roman" w:hAnsi="Times New Roman" w:cs="Times New Roman"/>
                <w:b/>
                <w:sz w:val="24"/>
                <w:szCs w:val="24"/>
              </w:rPr>
            </w:pPr>
            <w:r w:rsidRPr="00C74041">
              <w:rPr>
                <w:rFonts w:ascii="Times New Roman" w:hAnsi="Times New Roman" w:cs="Times New Roman"/>
                <w:b/>
                <w:sz w:val="24"/>
                <w:szCs w:val="24"/>
              </w:rPr>
              <w:t>4 134 668</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14:paraId="0091141B" w14:textId="0A70072E" w:rsidR="003C0182" w:rsidRPr="00C74041" w:rsidRDefault="00DF3E4D" w:rsidP="00D9575E">
            <w:pPr>
              <w:spacing w:after="0"/>
              <w:jc w:val="center"/>
              <w:rPr>
                <w:rFonts w:ascii="Times New Roman" w:hAnsi="Times New Roman" w:cs="Times New Roman"/>
                <w:b/>
                <w:sz w:val="24"/>
                <w:szCs w:val="24"/>
              </w:rPr>
            </w:pPr>
            <w:r w:rsidRPr="00C74041">
              <w:rPr>
                <w:rFonts w:ascii="Times New Roman" w:hAnsi="Times New Roman" w:cs="Times New Roman"/>
                <w:b/>
                <w:sz w:val="24"/>
                <w:szCs w:val="24"/>
              </w:rPr>
              <w:t>6 264 648</w:t>
            </w:r>
          </w:p>
        </w:tc>
        <w:tc>
          <w:tcPr>
            <w:tcW w:w="1722" w:type="dxa"/>
            <w:tcBorders>
              <w:top w:val="nil"/>
              <w:left w:val="nil"/>
              <w:bottom w:val="single" w:sz="4" w:space="0" w:color="auto"/>
              <w:right w:val="single" w:sz="4" w:space="0" w:color="auto"/>
            </w:tcBorders>
            <w:shd w:val="clear" w:color="auto" w:fill="BFBFBF" w:themeFill="background1" w:themeFillShade="BF"/>
          </w:tcPr>
          <w:p w14:paraId="58BD0E86" w14:textId="3979E320" w:rsidR="003C0182" w:rsidRPr="00C74041" w:rsidRDefault="00DF3E4D" w:rsidP="00D9575E">
            <w:pPr>
              <w:spacing w:after="0"/>
              <w:jc w:val="center"/>
              <w:rPr>
                <w:rFonts w:ascii="Times New Roman" w:hAnsi="Times New Roman" w:cs="Times New Roman"/>
                <w:b/>
                <w:sz w:val="24"/>
                <w:szCs w:val="24"/>
              </w:rPr>
            </w:pPr>
            <w:r w:rsidRPr="00C74041">
              <w:rPr>
                <w:rFonts w:ascii="Times New Roman" w:hAnsi="Times New Roman" w:cs="Times New Roman"/>
                <w:b/>
                <w:sz w:val="24"/>
                <w:szCs w:val="24"/>
              </w:rPr>
              <w:t>6 264 648</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14:paraId="67E305CB" w14:textId="77777777" w:rsidR="003C0182" w:rsidRPr="00C74041" w:rsidRDefault="003C0182" w:rsidP="00D9575E">
            <w:pPr>
              <w:spacing w:after="0"/>
              <w:jc w:val="center"/>
              <w:rPr>
                <w:rFonts w:ascii="Times New Roman" w:eastAsia="Times New Roman" w:hAnsi="Times New Roman" w:cs="Times New Roman"/>
                <w:b/>
                <w:bCs/>
                <w:sz w:val="24"/>
                <w:szCs w:val="24"/>
                <w:lang w:eastAsia="sk-SK"/>
              </w:rPr>
            </w:pPr>
          </w:p>
        </w:tc>
      </w:tr>
      <w:tr w:rsidR="003C0182" w:rsidRPr="00C74041" w14:paraId="77676FDD" w14:textId="77777777" w:rsidTr="00CC4241">
        <w:trPr>
          <w:trHeight w:val="255"/>
        </w:trPr>
        <w:tc>
          <w:tcPr>
            <w:tcW w:w="6188" w:type="dxa"/>
            <w:tcBorders>
              <w:top w:val="nil"/>
              <w:left w:val="single" w:sz="4" w:space="0" w:color="auto"/>
              <w:bottom w:val="single" w:sz="4" w:space="0" w:color="auto"/>
              <w:right w:val="single" w:sz="4" w:space="0" w:color="auto"/>
            </w:tcBorders>
          </w:tcPr>
          <w:p w14:paraId="4E091EA7" w14:textId="77777777" w:rsidR="003C0182" w:rsidRPr="00C74041" w:rsidRDefault="003C0182" w:rsidP="00D9575E">
            <w:pPr>
              <w:spacing w:after="0"/>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14:paraId="4EE9D6EA" w14:textId="4DE14886" w:rsidR="003C0182" w:rsidRPr="00C74041" w:rsidRDefault="00DF3E4D"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1 114 128</w:t>
            </w:r>
          </w:p>
        </w:tc>
        <w:tc>
          <w:tcPr>
            <w:tcW w:w="1788" w:type="dxa"/>
            <w:tcBorders>
              <w:top w:val="nil"/>
              <w:left w:val="nil"/>
              <w:bottom w:val="single" w:sz="4" w:space="0" w:color="auto"/>
              <w:right w:val="single" w:sz="4" w:space="0" w:color="auto"/>
            </w:tcBorders>
          </w:tcPr>
          <w:p w14:paraId="7BE6BE93" w14:textId="16712583" w:rsidR="003C0182" w:rsidRPr="00C74041" w:rsidRDefault="00DF3E4D"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3 063 852</w:t>
            </w:r>
          </w:p>
        </w:tc>
        <w:tc>
          <w:tcPr>
            <w:tcW w:w="2418" w:type="dxa"/>
            <w:gridSpan w:val="2"/>
            <w:tcBorders>
              <w:top w:val="nil"/>
              <w:left w:val="nil"/>
              <w:bottom w:val="single" w:sz="4" w:space="0" w:color="auto"/>
              <w:right w:val="single" w:sz="4" w:space="0" w:color="auto"/>
            </w:tcBorders>
          </w:tcPr>
          <w:p w14:paraId="5E29F8FF" w14:textId="1DD8DDC3" w:rsidR="003C0182" w:rsidRPr="00C74041" w:rsidRDefault="00DF3E4D"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4 642 200</w:t>
            </w:r>
          </w:p>
        </w:tc>
        <w:tc>
          <w:tcPr>
            <w:tcW w:w="1722" w:type="dxa"/>
            <w:tcBorders>
              <w:top w:val="nil"/>
              <w:left w:val="nil"/>
              <w:bottom w:val="single" w:sz="4" w:space="0" w:color="auto"/>
              <w:right w:val="single" w:sz="4" w:space="0" w:color="auto"/>
            </w:tcBorders>
          </w:tcPr>
          <w:p w14:paraId="0B42488C" w14:textId="4B2A8C73" w:rsidR="003C0182" w:rsidRPr="00C74041" w:rsidRDefault="00DF3E4D"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4 642 200</w:t>
            </w:r>
          </w:p>
        </w:tc>
        <w:tc>
          <w:tcPr>
            <w:tcW w:w="1620" w:type="dxa"/>
            <w:gridSpan w:val="2"/>
            <w:tcBorders>
              <w:top w:val="nil"/>
              <w:left w:val="nil"/>
              <w:bottom w:val="single" w:sz="4" w:space="0" w:color="auto"/>
              <w:right w:val="single" w:sz="4" w:space="0" w:color="auto"/>
            </w:tcBorders>
            <w:noWrap/>
            <w:vAlign w:val="bottom"/>
          </w:tcPr>
          <w:p w14:paraId="08E5EAA5" w14:textId="71CFB8C1" w:rsidR="003C0182" w:rsidRPr="00C74041" w:rsidRDefault="003C0182" w:rsidP="00D9575E">
            <w:pPr>
              <w:spacing w:after="0"/>
              <w:rPr>
                <w:rFonts w:ascii="Times New Roman" w:eastAsia="Times New Roman" w:hAnsi="Times New Roman" w:cs="Times New Roman"/>
                <w:b/>
                <w:bCs/>
                <w:sz w:val="24"/>
                <w:szCs w:val="24"/>
                <w:lang w:eastAsia="sk-SK"/>
              </w:rPr>
            </w:pPr>
          </w:p>
        </w:tc>
      </w:tr>
      <w:tr w:rsidR="00DF3E4D" w:rsidRPr="00C74041" w14:paraId="2BAC63CC" w14:textId="77777777" w:rsidTr="00CC4241">
        <w:trPr>
          <w:trHeight w:val="255"/>
        </w:trPr>
        <w:tc>
          <w:tcPr>
            <w:tcW w:w="6188" w:type="dxa"/>
            <w:tcBorders>
              <w:top w:val="nil"/>
              <w:left w:val="single" w:sz="4" w:space="0" w:color="auto"/>
              <w:bottom w:val="single" w:sz="4" w:space="0" w:color="auto"/>
              <w:right w:val="single" w:sz="4" w:space="0" w:color="auto"/>
            </w:tcBorders>
          </w:tcPr>
          <w:p w14:paraId="563B6CC4" w14:textId="77777777" w:rsidR="00DF3E4D" w:rsidRPr="00C74041" w:rsidRDefault="00DF3E4D" w:rsidP="00D9575E">
            <w:pPr>
              <w:spacing w:after="0"/>
              <w:rPr>
                <w:rFonts w:ascii="Times New Roman" w:eastAsia="Times New Roman" w:hAnsi="Times New Roman" w:cs="Times New Roman"/>
                <w:sz w:val="24"/>
                <w:szCs w:val="24"/>
                <w:lang w:eastAsia="sk-SK"/>
              </w:rPr>
            </w:pPr>
            <w:r w:rsidRPr="00C74041">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40C8823B" w14:textId="24C13D0C" w:rsidR="00DF3E4D" w:rsidRPr="00C74041" w:rsidRDefault="00DF3E4D" w:rsidP="00D9575E">
            <w:pPr>
              <w:spacing w:after="0"/>
              <w:jc w:val="center"/>
              <w:rPr>
                <w:rFonts w:ascii="Times New Roman" w:eastAsia="Times New Roman" w:hAnsi="Times New Roman" w:cs="Times New Roman"/>
                <w:bCs/>
                <w:sz w:val="24"/>
                <w:szCs w:val="24"/>
                <w:lang w:eastAsia="sk-SK"/>
              </w:rPr>
            </w:pPr>
            <w:r w:rsidRPr="00C74041">
              <w:rPr>
                <w:rFonts w:ascii="Times New Roman" w:eastAsia="Times New Roman" w:hAnsi="Times New Roman" w:cs="Times New Roman"/>
                <w:bCs/>
                <w:sz w:val="24"/>
                <w:szCs w:val="24"/>
                <w:lang w:eastAsia="sk-SK"/>
              </w:rPr>
              <w:t>1 114 128</w:t>
            </w:r>
          </w:p>
        </w:tc>
        <w:tc>
          <w:tcPr>
            <w:tcW w:w="1788" w:type="dxa"/>
            <w:tcBorders>
              <w:top w:val="nil"/>
              <w:left w:val="nil"/>
              <w:bottom w:val="single" w:sz="4" w:space="0" w:color="auto"/>
              <w:right w:val="single" w:sz="4" w:space="0" w:color="auto"/>
            </w:tcBorders>
          </w:tcPr>
          <w:p w14:paraId="6738E1E8" w14:textId="244FC59C" w:rsidR="00DF3E4D" w:rsidRPr="00C74041" w:rsidRDefault="00DF3E4D" w:rsidP="00D9575E">
            <w:pPr>
              <w:spacing w:after="0"/>
              <w:jc w:val="center"/>
              <w:rPr>
                <w:rFonts w:ascii="Times New Roman" w:eastAsia="Times New Roman" w:hAnsi="Times New Roman" w:cs="Times New Roman"/>
                <w:bCs/>
                <w:sz w:val="24"/>
                <w:szCs w:val="24"/>
                <w:lang w:eastAsia="sk-SK"/>
              </w:rPr>
            </w:pPr>
            <w:r w:rsidRPr="00C74041">
              <w:rPr>
                <w:rFonts w:ascii="Times New Roman" w:eastAsia="Times New Roman" w:hAnsi="Times New Roman" w:cs="Times New Roman"/>
                <w:bCs/>
                <w:sz w:val="24"/>
                <w:szCs w:val="24"/>
                <w:lang w:eastAsia="sk-SK"/>
              </w:rPr>
              <w:t>3 063 852</w:t>
            </w:r>
          </w:p>
        </w:tc>
        <w:tc>
          <w:tcPr>
            <w:tcW w:w="2418" w:type="dxa"/>
            <w:gridSpan w:val="2"/>
            <w:tcBorders>
              <w:top w:val="nil"/>
              <w:left w:val="nil"/>
              <w:bottom w:val="single" w:sz="4" w:space="0" w:color="auto"/>
              <w:right w:val="single" w:sz="4" w:space="0" w:color="auto"/>
            </w:tcBorders>
          </w:tcPr>
          <w:p w14:paraId="0C3F5E45" w14:textId="235CB9C1" w:rsidR="00DF3E4D" w:rsidRPr="00C74041" w:rsidRDefault="00DF3E4D" w:rsidP="00D9575E">
            <w:pPr>
              <w:spacing w:after="0"/>
              <w:jc w:val="center"/>
              <w:rPr>
                <w:rFonts w:ascii="Times New Roman" w:eastAsia="Times New Roman" w:hAnsi="Times New Roman" w:cs="Times New Roman"/>
                <w:bCs/>
                <w:sz w:val="24"/>
                <w:szCs w:val="24"/>
                <w:lang w:eastAsia="sk-SK"/>
              </w:rPr>
            </w:pPr>
            <w:r w:rsidRPr="00C74041">
              <w:rPr>
                <w:rFonts w:ascii="Times New Roman" w:eastAsia="Times New Roman" w:hAnsi="Times New Roman" w:cs="Times New Roman"/>
                <w:bCs/>
                <w:sz w:val="24"/>
                <w:szCs w:val="24"/>
                <w:lang w:eastAsia="sk-SK"/>
              </w:rPr>
              <w:t>4 642 200</w:t>
            </w:r>
          </w:p>
        </w:tc>
        <w:tc>
          <w:tcPr>
            <w:tcW w:w="1722" w:type="dxa"/>
            <w:tcBorders>
              <w:top w:val="nil"/>
              <w:left w:val="nil"/>
              <w:bottom w:val="single" w:sz="4" w:space="0" w:color="auto"/>
              <w:right w:val="single" w:sz="4" w:space="0" w:color="auto"/>
            </w:tcBorders>
          </w:tcPr>
          <w:p w14:paraId="76104080" w14:textId="374EF0EA" w:rsidR="00DF3E4D" w:rsidRPr="00C74041" w:rsidRDefault="00DF3E4D" w:rsidP="00D9575E">
            <w:pPr>
              <w:spacing w:after="0"/>
              <w:jc w:val="center"/>
              <w:rPr>
                <w:rFonts w:ascii="Times New Roman" w:eastAsia="Times New Roman" w:hAnsi="Times New Roman" w:cs="Times New Roman"/>
                <w:bCs/>
                <w:sz w:val="24"/>
                <w:szCs w:val="24"/>
                <w:lang w:eastAsia="sk-SK"/>
              </w:rPr>
            </w:pPr>
            <w:r w:rsidRPr="00C74041">
              <w:rPr>
                <w:rFonts w:ascii="Times New Roman" w:eastAsia="Times New Roman" w:hAnsi="Times New Roman" w:cs="Times New Roman"/>
                <w:bCs/>
                <w:sz w:val="24"/>
                <w:szCs w:val="24"/>
                <w:lang w:eastAsia="sk-SK"/>
              </w:rPr>
              <w:t>4 642 200</w:t>
            </w:r>
          </w:p>
        </w:tc>
        <w:tc>
          <w:tcPr>
            <w:tcW w:w="1620" w:type="dxa"/>
            <w:gridSpan w:val="2"/>
            <w:tcBorders>
              <w:top w:val="nil"/>
              <w:left w:val="nil"/>
              <w:bottom w:val="single" w:sz="4" w:space="0" w:color="auto"/>
              <w:right w:val="single" w:sz="4" w:space="0" w:color="auto"/>
            </w:tcBorders>
            <w:noWrap/>
            <w:vAlign w:val="bottom"/>
          </w:tcPr>
          <w:p w14:paraId="68875A9F" w14:textId="6F717D45" w:rsidR="00DF3E4D" w:rsidRPr="00C74041" w:rsidRDefault="00DF3E4D" w:rsidP="00D9575E">
            <w:pPr>
              <w:spacing w:after="0"/>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vplyv na ŠR je krytý, viď časť 2.1.1</w:t>
            </w:r>
          </w:p>
        </w:tc>
      </w:tr>
      <w:tr w:rsidR="003C0182" w:rsidRPr="00C74041" w14:paraId="03025EBD" w14:textId="77777777" w:rsidTr="00CC4241">
        <w:trPr>
          <w:trHeight w:val="255"/>
        </w:trPr>
        <w:tc>
          <w:tcPr>
            <w:tcW w:w="6188" w:type="dxa"/>
            <w:tcBorders>
              <w:top w:val="nil"/>
              <w:left w:val="single" w:sz="4" w:space="0" w:color="auto"/>
              <w:bottom w:val="single" w:sz="4" w:space="0" w:color="auto"/>
              <w:right w:val="single" w:sz="4" w:space="0" w:color="auto"/>
            </w:tcBorders>
          </w:tcPr>
          <w:p w14:paraId="0F7D6161" w14:textId="77777777" w:rsidR="003C0182" w:rsidRPr="00C74041" w:rsidRDefault="003C0182" w:rsidP="00D9575E">
            <w:pPr>
              <w:spacing w:after="0"/>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14:paraId="580D78AA" w14:textId="2B59CC66" w:rsidR="003C0182" w:rsidRPr="00C74041" w:rsidRDefault="00DF3E4D"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389 387</w:t>
            </w:r>
          </w:p>
        </w:tc>
        <w:tc>
          <w:tcPr>
            <w:tcW w:w="1788" w:type="dxa"/>
            <w:tcBorders>
              <w:top w:val="nil"/>
              <w:left w:val="nil"/>
              <w:bottom w:val="single" w:sz="4" w:space="0" w:color="auto"/>
              <w:right w:val="single" w:sz="4" w:space="0" w:color="auto"/>
            </w:tcBorders>
          </w:tcPr>
          <w:p w14:paraId="17DAF4F7" w14:textId="42B7045F" w:rsidR="003C0182" w:rsidRPr="00C74041" w:rsidRDefault="00DF3E4D"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1 070 816</w:t>
            </w:r>
          </w:p>
        </w:tc>
        <w:tc>
          <w:tcPr>
            <w:tcW w:w="2418" w:type="dxa"/>
            <w:gridSpan w:val="2"/>
            <w:tcBorders>
              <w:top w:val="nil"/>
              <w:left w:val="nil"/>
              <w:bottom w:val="single" w:sz="4" w:space="0" w:color="auto"/>
              <w:right w:val="single" w:sz="4" w:space="0" w:color="auto"/>
            </w:tcBorders>
          </w:tcPr>
          <w:p w14:paraId="45F46E17" w14:textId="722788F9" w:rsidR="003C0182" w:rsidRPr="00C74041" w:rsidRDefault="00DF3E4D"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1 622 448</w:t>
            </w:r>
          </w:p>
        </w:tc>
        <w:tc>
          <w:tcPr>
            <w:tcW w:w="1722" w:type="dxa"/>
            <w:tcBorders>
              <w:top w:val="nil"/>
              <w:left w:val="nil"/>
              <w:bottom w:val="single" w:sz="4" w:space="0" w:color="auto"/>
              <w:right w:val="single" w:sz="4" w:space="0" w:color="auto"/>
            </w:tcBorders>
          </w:tcPr>
          <w:p w14:paraId="4D303156" w14:textId="2A06DD41" w:rsidR="003C0182" w:rsidRPr="00C74041" w:rsidRDefault="00DF3E4D"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1 622 448</w:t>
            </w:r>
          </w:p>
        </w:tc>
        <w:tc>
          <w:tcPr>
            <w:tcW w:w="1620" w:type="dxa"/>
            <w:gridSpan w:val="2"/>
            <w:tcBorders>
              <w:top w:val="nil"/>
              <w:left w:val="nil"/>
              <w:bottom w:val="single" w:sz="4" w:space="0" w:color="auto"/>
              <w:right w:val="single" w:sz="4" w:space="0" w:color="auto"/>
            </w:tcBorders>
            <w:noWrap/>
            <w:vAlign w:val="bottom"/>
          </w:tcPr>
          <w:p w14:paraId="4CE186EF" w14:textId="377D285A" w:rsidR="003C0182" w:rsidRPr="00C74041" w:rsidRDefault="003C0182" w:rsidP="00D9575E">
            <w:pPr>
              <w:spacing w:after="0"/>
              <w:rPr>
                <w:rFonts w:ascii="Times New Roman" w:eastAsia="Times New Roman" w:hAnsi="Times New Roman" w:cs="Times New Roman"/>
                <w:b/>
                <w:bCs/>
                <w:sz w:val="24"/>
                <w:szCs w:val="24"/>
                <w:lang w:eastAsia="sk-SK"/>
              </w:rPr>
            </w:pPr>
          </w:p>
        </w:tc>
      </w:tr>
      <w:tr w:rsidR="00DF3E4D" w:rsidRPr="00C74041" w14:paraId="424AED26" w14:textId="77777777" w:rsidTr="00CC4241">
        <w:trPr>
          <w:trHeight w:val="255"/>
        </w:trPr>
        <w:tc>
          <w:tcPr>
            <w:tcW w:w="6188" w:type="dxa"/>
            <w:tcBorders>
              <w:top w:val="nil"/>
              <w:left w:val="single" w:sz="4" w:space="0" w:color="auto"/>
              <w:bottom w:val="single" w:sz="4" w:space="0" w:color="auto"/>
              <w:right w:val="single" w:sz="4" w:space="0" w:color="auto"/>
            </w:tcBorders>
          </w:tcPr>
          <w:p w14:paraId="0CF918F5" w14:textId="77777777" w:rsidR="00DF3E4D" w:rsidRPr="00C74041" w:rsidRDefault="00DF3E4D" w:rsidP="00D9575E">
            <w:pPr>
              <w:spacing w:after="0"/>
              <w:rPr>
                <w:rFonts w:ascii="Times New Roman" w:eastAsia="Times New Roman" w:hAnsi="Times New Roman" w:cs="Times New Roman"/>
                <w:sz w:val="24"/>
                <w:szCs w:val="24"/>
                <w:lang w:eastAsia="sk-SK"/>
              </w:rPr>
            </w:pPr>
            <w:r w:rsidRPr="00C74041">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4B3F2D7F" w14:textId="03AF4A99" w:rsidR="00DF3E4D" w:rsidRPr="00C74041" w:rsidRDefault="00DF3E4D"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Cs/>
                <w:sz w:val="24"/>
                <w:szCs w:val="24"/>
                <w:lang w:eastAsia="sk-SK"/>
              </w:rPr>
              <w:t>389 387</w:t>
            </w:r>
          </w:p>
        </w:tc>
        <w:tc>
          <w:tcPr>
            <w:tcW w:w="1788" w:type="dxa"/>
            <w:tcBorders>
              <w:top w:val="nil"/>
              <w:left w:val="nil"/>
              <w:bottom w:val="single" w:sz="4" w:space="0" w:color="auto"/>
              <w:right w:val="single" w:sz="4" w:space="0" w:color="auto"/>
            </w:tcBorders>
          </w:tcPr>
          <w:p w14:paraId="51C13E56" w14:textId="76CD7DBC" w:rsidR="00DF3E4D" w:rsidRPr="00C74041" w:rsidRDefault="00DF3E4D"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Cs/>
                <w:sz w:val="24"/>
                <w:szCs w:val="24"/>
                <w:lang w:eastAsia="sk-SK"/>
              </w:rPr>
              <w:t>1 070 816</w:t>
            </w:r>
          </w:p>
        </w:tc>
        <w:tc>
          <w:tcPr>
            <w:tcW w:w="2418" w:type="dxa"/>
            <w:gridSpan w:val="2"/>
            <w:tcBorders>
              <w:top w:val="nil"/>
              <w:left w:val="nil"/>
              <w:bottom w:val="single" w:sz="4" w:space="0" w:color="auto"/>
              <w:right w:val="single" w:sz="4" w:space="0" w:color="auto"/>
            </w:tcBorders>
          </w:tcPr>
          <w:p w14:paraId="7D8158A8" w14:textId="445D914E" w:rsidR="00DF3E4D" w:rsidRPr="00C74041" w:rsidRDefault="00DF3E4D"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Cs/>
                <w:sz w:val="24"/>
                <w:szCs w:val="24"/>
                <w:lang w:eastAsia="sk-SK"/>
              </w:rPr>
              <w:t>1 622 448</w:t>
            </w:r>
          </w:p>
        </w:tc>
        <w:tc>
          <w:tcPr>
            <w:tcW w:w="1722" w:type="dxa"/>
            <w:tcBorders>
              <w:top w:val="nil"/>
              <w:left w:val="nil"/>
              <w:bottom w:val="single" w:sz="4" w:space="0" w:color="auto"/>
              <w:right w:val="single" w:sz="4" w:space="0" w:color="auto"/>
            </w:tcBorders>
          </w:tcPr>
          <w:p w14:paraId="6633290E" w14:textId="549C287D" w:rsidR="00DF3E4D" w:rsidRPr="00C74041" w:rsidRDefault="00DF3E4D" w:rsidP="00D9575E">
            <w:pPr>
              <w:spacing w:after="0"/>
              <w:jc w:val="center"/>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Cs/>
                <w:sz w:val="24"/>
                <w:szCs w:val="24"/>
                <w:lang w:eastAsia="sk-SK"/>
              </w:rPr>
              <w:t>1 622 448</w:t>
            </w:r>
          </w:p>
        </w:tc>
        <w:tc>
          <w:tcPr>
            <w:tcW w:w="1620" w:type="dxa"/>
            <w:gridSpan w:val="2"/>
            <w:tcBorders>
              <w:top w:val="nil"/>
              <w:left w:val="nil"/>
              <w:bottom w:val="single" w:sz="4" w:space="0" w:color="auto"/>
              <w:right w:val="single" w:sz="4" w:space="0" w:color="auto"/>
            </w:tcBorders>
            <w:noWrap/>
            <w:vAlign w:val="bottom"/>
          </w:tcPr>
          <w:p w14:paraId="53BADA06" w14:textId="1F7C0733" w:rsidR="00DF3E4D" w:rsidRPr="00C74041" w:rsidRDefault="00DF3E4D" w:rsidP="00D9575E">
            <w:pPr>
              <w:spacing w:after="0"/>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vplyv na ŠR je krytý, viď časť 2.1.1</w:t>
            </w:r>
          </w:p>
        </w:tc>
      </w:tr>
      <w:tr w:rsidR="007D5748" w:rsidRPr="00C74041" w14:paraId="2B4D8AB0" w14:textId="77777777" w:rsidTr="00DF3E4D">
        <w:trPr>
          <w:trHeight w:val="136"/>
        </w:trPr>
        <w:tc>
          <w:tcPr>
            <w:tcW w:w="6188" w:type="dxa"/>
            <w:tcBorders>
              <w:top w:val="nil"/>
              <w:left w:val="nil"/>
              <w:bottom w:val="nil"/>
              <w:right w:val="nil"/>
            </w:tcBorders>
            <w:noWrap/>
            <w:vAlign w:val="bottom"/>
          </w:tcPr>
          <w:p w14:paraId="4F78A3E5" w14:textId="77777777" w:rsidR="007D5748" w:rsidRPr="00C74041" w:rsidRDefault="007D5748" w:rsidP="00D9575E">
            <w:pPr>
              <w:spacing w:after="0"/>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14:paraId="623460E8" w14:textId="77777777" w:rsidR="007D5748" w:rsidRPr="00C74041" w:rsidRDefault="007D5748" w:rsidP="00D9575E">
            <w:pPr>
              <w:spacing w:after="0"/>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14:paraId="0E768085" w14:textId="77777777" w:rsidR="007D5748" w:rsidRPr="00C74041" w:rsidRDefault="007D5748" w:rsidP="00D9575E">
            <w:pPr>
              <w:spacing w:after="0"/>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14:paraId="732D38CB" w14:textId="77777777" w:rsidR="007D5748" w:rsidRPr="00C74041" w:rsidRDefault="007D5748" w:rsidP="00D9575E">
            <w:pPr>
              <w:spacing w:after="0"/>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14:paraId="28E8B2B7" w14:textId="77777777" w:rsidR="007D5748" w:rsidRPr="00C74041" w:rsidRDefault="007D5748" w:rsidP="00D9575E">
            <w:pPr>
              <w:spacing w:after="0"/>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14:paraId="021CF0C6" w14:textId="77777777" w:rsidR="007D5748" w:rsidRPr="00C74041" w:rsidRDefault="007D5748" w:rsidP="00D9575E">
            <w:pPr>
              <w:spacing w:after="0"/>
              <w:rPr>
                <w:rFonts w:ascii="Times New Roman" w:eastAsia="Times New Roman" w:hAnsi="Times New Roman" w:cs="Times New Roman"/>
                <w:sz w:val="24"/>
                <w:szCs w:val="24"/>
                <w:lang w:eastAsia="sk-SK"/>
              </w:rPr>
            </w:pPr>
          </w:p>
        </w:tc>
      </w:tr>
      <w:tr w:rsidR="007D5748" w:rsidRPr="00C74041" w14:paraId="0C54B723" w14:textId="77777777" w:rsidTr="00CC4241">
        <w:trPr>
          <w:trHeight w:val="255"/>
        </w:trPr>
        <w:tc>
          <w:tcPr>
            <w:tcW w:w="6188" w:type="dxa"/>
            <w:tcBorders>
              <w:top w:val="nil"/>
              <w:left w:val="nil"/>
              <w:bottom w:val="nil"/>
              <w:right w:val="nil"/>
            </w:tcBorders>
          </w:tcPr>
          <w:p w14:paraId="49FF46A1" w14:textId="77777777" w:rsidR="007D5748" w:rsidRPr="00C74041" w:rsidRDefault="007D5748" w:rsidP="00D9575E">
            <w:pPr>
              <w:spacing w:after="0"/>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Poznámky:</w:t>
            </w:r>
          </w:p>
          <w:p w14:paraId="58CE429A" w14:textId="697A81C5" w:rsidR="00250C82" w:rsidRPr="00C74041" w:rsidRDefault="00250C82" w:rsidP="00D9575E">
            <w:pPr>
              <w:spacing w:after="0"/>
              <w:rPr>
                <w:rFonts w:ascii="Times New Roman" w:eastAsia="Times New Roman" w:hAnsi="Times New Roman" w:cs="Times New Roman"/>
                <w:b/>
                <w:bCs/>
                <w:sz w:val="24"/>
                <w:szCs w:val="24"/>
                <w:lang w:eastAsia="sk-SK"/>
              </w:rPr>
            </w:pPr>
            <w:r w:rsidRPr="00C74041">
              <w:rPr>
                <w:rFonts w:ascii="Times New Roman" w:eastAsia="Times New Roman" w:hAnsi="Times New Roman" w:cs="Times New Roman"/>
                <w:b/>
                <w:bCs/>
                <w:sz w:val="24"/>
                <w:szCs w:val="24"/>
                <w:lang w:eastAsia="sk-SK"/>
              </w:rPr>
              <w:t>Jedná sa o navýšenie počtu zamestnancov ÚVO</w:t>
            </w:r>
            <w:r w:rsidR="00DF3E4D" w:rsidRPr="00C74041">
              <w:rPr>
                <w:rFonts w:ascii="Times New Roman" w:eastAsia="Times New Roman" w:hAnsi="Times New Roman" w:cs="Times New Roman"/>
                <w:b/>
                <w:bCs/>
                <w:sz w:val="24"/>
                <w:szCs w:val="24"/>
                <w:lang w:eastAsia="sk-SK"/>
              </w:rPr>
              <w:t xml:space="preserve"> na účely výkonu kontroly VO v PO 2021-27</w:t>
            </w:r>
          </w:p>
        </w:tc>
        <w:tc>
          <w:tcPr>
            <w:tcW w:w="1698" w:type="dxa"/>
            <w:tcBorders>
              <w:top w:val="nil"/>
              <w:left w:val="nil"/>
              <w:bottom w:val="nil"/>
              <w:right w:val="nil"/>
            </w:tcBorders>
            <w:noWrap/>
            <w:vAlign w:val="bottom"/>
          </w:tcPr>
          <w:p w14:paraId="7BDDF56B" w14:textId="77777777" w:rsidR="007D5748" w:rsidRPr="00C74041" w:rsidRDefault="007D5748" w:rsidP="00D9575E">
            <w:pPr>
              <w:spacing w:after="0"/>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14:paraId="0D1D0428" w14:textId="77777777" w:rsidR="007D5748" w:rsidRPr="00C74041" w:rsidRDefault="007D5748" w:rsidP="00D9575E">
            <w:pPr>
              <w:spacing w:after="0"/>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14:paraId="2D3536CB" w14:textId="77777777" w:rsidR="007D5748" w:rsidRPr="00C74041" w:rsidRDefault="007D5748" w:rsidP="00D9575E">
            <w:pPr>
              <w:spacing w:after="0"/>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14:paraId="6D83CF6D" w14:textId="77777777" w:rsidR="007D5748" w:rsidRPr="00C74041" w:rsidRDefault="007D5748" w:rsidP="00D9575E">
            <w:pPr>
              <w:spacing w:after="0"/>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14:paraId="74B985F3" w14:textId="77777777" w:rsidR="007D5748" w:rsidRPr="00C74041" w:rsidRDefault="007D5748" w:rsidP="00D9575E">
            <w:pPr>
              <w:spacing w:after="0"/>
              <w:rPr>
                <w:rFonts w:ascii="Times New Roman" w:eastAsia="Times New Roman" w:hAnsi="Times New Roman" w:cs="Times New Roman"/>
                <w:sz w:val="24"/>
                <w:szCs w:val="24"/>
                <w:lang w:eastAsia="sk-SK"/>
              </w:rPr>
            </w:pPr>
          </w:p>
        </w:tc>
      </w:tr>
      <w:tr w:rsidR="007D5748" w:rsidRPr="00C74041" w14:paraId="00AB5FEC" w14:textId="77777777" w:rsidTr="00CC4241">
        <w:trPr>
          <w:trHeight w:val="255"/>
        </w:trPr>
        <w:tc>
          <w:tcPr>
            <w:tcW w:w="13814" w:type="dxa"/>
            <w:gridSpan w:val="6"/>
            <w:tcBorders>
              <w:top w:val="nil"/>
              <w:left w:val="nil"/>
              <w:bottom w:val="nil"/>
              <w:right w:val="nil"/>
            </w:tcBorders>
            <w:noWrap/>
          </w:tcPr>
          <w:p w14:paraId="290276EF" w14:textId="77777777" w:rsidR="007D5748" w:rsidRPr="00C74041" w:rsidRDefault="007D5748" w:rsidP="00D9575E">
            <w:pPr>
              <w:tabs>
                <w:tab w:val="num" w:pos="1080"/>
              </w:tabs>
              <w:spacing w:after="0"/>
              <w:jc w:val="both"/>
              <w:rPr>
                <w:rFonts w:ascii="Times New Roman" w:eastAsia="Times New Roman" w:hAnsi="Times New Roman" w:cs="Times New Roman"/>
                <w:bCs/>
                <w:sz w:val="24"/>
                <w:szCs w:val="24"/>
                <w:lang w:eastAsia="sk-SK"/>
              </w:rPr>
            </w:pPr>
            <w:r w:rsidRPr="00C74041">
              <w:rPr>
                <w:rFonts w:ascii="Times New Roman" w:eastAsia="Times New Roman" w:hAnsi="Times New Roman" w:cs="Times New Roman"/>
                <w:bCs/>
                <w:sz w:val="24"/>
                <w:szCs w:val="24"/>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14:paraId="5E9971A9" w14:textId="77777777" w:rsidR="007D5748" w:rsidRPr="00C74041" w:rsidRDefault="007D5748" w:rsidP="00D9575E">
            <w:pPr>
              <w:spacing w:after="0"/>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14:paraId="3FAA3B22" w14:textId="77777777" w:rsidR="007D5748" w:rsidRPr="00C74041" w:rsidRDefault="007D5748" w:rsidP="00D9575E">
            <w:pPr>
              <w:spacing w:after="0"/>
              <w:rPr>
                <w:rFonts w:ascii="Times New Roman" w:eastAsia="Times New Roman" w:hAnsi="Times New Roman" w:cs="Times New Roman"/>
                <w:sz w:val="24"/>
                <w:szCs w:val="24"/>
                <w:lang w:eastAsia="sk-SK"/>
              </w:rPr>
            </w:pPr>
          </w:p>
        </w:tc>
      </w:tr>
      <w:tr w:rsidR="007D5748" w:rsidRPr="00C74041" w14:paraId="70FDC34D" w14:textId="77777777" w:rsidTr="00CC4241">
        <w:trPr>
          <w:trHeight w:val="255"/>
        </w:trPr>
        <w:tc>
          <w:tcPr>
            <w:tcW w:w="10394" w:type="dxa"/>
            <w:gridSpan w:val="4"/>
            <w:tcBorders>
              <w:top w:val="nil"/>
              <w:left w:val="nil"/>
              <w:bottom w:val="nil"/>
              <w:right w:val="nil"/>
            </w:tcBorders>
            <w:noWrap/>
            <w:vAlign w:val="bottom"/>
          </w:tcPr>
          <w:p w14:paraId="498B88AC" w14:textId="77777777" w:rsidR="007D5748" w:rsidRPr="00C74041" w:rsidRDefault="007D5748" w:rsidP="00D9575E">
            <w:pPr>
              <w:spacing w:after="0"/>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14:paraId="09070136" w14:textId="77777777" w:rsidR="007D5748" w:rsidRPr="00C74041" w:rsidRDefault="007D5748" w:rsidP="00D9575E">
            <w:pPr>
              <w:spacing w:after="0"/>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14:paraId="6CC62192" w14:textId="77777777" w:rsidR="007D5748" w:rsidRPr="00C74041" w:rsidRDefault="007D5748" w:rsidP="00D9575E">
            <w:pPr>
              <w:spacing w:after="0"/>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14:paraId="0802DDA5" w14:textId="77777777" w:rsidR="007D5748" w:rsidRPr="00C74041" w:rsidRDefault="007D5748" w:rsidP="00D9575E">
            <w:pPr>
              <w:spacing w:after="0"/>
              <w:rPr>
                <w:rFonts w:ascii="Times New Roman" w:eastAsia="Times New Roman" w:hAnsi="Times New Roman" w:cs="Times New Roman"/>
                <w:sz w:val="24"/>
                <w:szCs w:val="24"/>
                <w:lang w:eastAsia="sk-SK"/>
              </w:rPr>
            </w:pPr>
          </w:p>
        </w:tc>
      </w:tr>
    </w:tbl>
    <w:p w14:paraId="523A624C" w14:textId="77777777" w:rsidR="007D5748" w:rsidRPr="00C74041" w:rsidRDefault="007D5748" w:rsidP="00D9575E">
      <w:pPr>
        <w:spacing w:after="0"/>
        <w:rPr>
          <w:rFonts w:ascii="Times New Roman" w:eastAsia="Times New Roman" w:hAnsi="Times New Roman" w:cs="Times New Roman"/>
          <w:b/>
          <w:bCs/>
          <w:sz w:val="24"/>
          <w:szCs w:val="24"/>
          <w:lang w:eastAsia="sk-SK"/>
        </w:rPr>
        <w:sectPr w:rsidR="007D5748" w:rsidRPr="00C74041">
          <w:pgSz w:w="16838" w:h="11906" w:orient="landscape"/>
          <w:pgMar w:top="1418" w:right="1418" w:bottom="1418" w:left="1418" w:header="709" w:footer="709" w:gutter="0"/>
          <w:cols w:space="708"/>
          <w:docGrid w:linePitch="360"/>
        </w:sectPr>
      </w:pPr>
    </w:p>
    <w:p w14:paraId="24D9EB3B" w14:textId="77777777" w:rsidR="007D5748" w:rsidRPr="00C74041" w:rsidRDefault="007D5748" w:rsidP="00D9575E">
      <w:pPr>
        <w:spacing w:after="0"/>
        <w:jc w:val="center"/>
        <w:rPr>
          <w:rFonts w:ascii="Times New Roman" w:eastAsia="Times New Roman" w:hAnsi="Times New Roman" w:cs="Times New Roman"/>
          <w:b/>
          <w:sz w:val="24"/>
          <w:szCs w:val="24"/>
          <w:lang w:eastAsia="sk-SK"/>
        </w:rPr>
      </w:pPr>
      <w:r w:rsidRPr="00C74041">
        <w:rPr>
          <w:rFonts w:ascii="Times New Roman" w:eastAsia="Times New Roman" w:hAnsi="Times New Roman" w:cs="Times New Roman"/>
          <w:b/>
          <w:sz w:val="24"/>
          <w:szCs w:val="24"/>
          <w:lang w:eastAsia="sk-SK"/>
        </w:rPr>
        <w:t>Metodický postup pre analýzu vplyvov na rozpočet verejnej správy,</w:t>
      </w:r>
      <w:r w:rsidRPr="00C74041">
        <w:rPr>
          <w:rFonts w:ascii="Times New Roman" w:eastAsia="Times New Roman" w:hAnsi="Times New Roman" w:cs="Times New Roman"/>
          <w:b/>
          <w:sz w:val="24"/>
          <w:szCs w:val="24"/>
          <w:lang w:eastAsia="sk-SK"/>
        </w:rPr>
        <w:br/>
        <w:t>na zamestnanosť vo verejnej správe a financovanie návrhu</w:t>
      </w:r>
    </w:p>
    <w:p w14:paraId="5722064E" w14:textId="77777777" w:rsidR="007D5748" w:rsidRPr="00C74041" w:rsidRDefault="007D5748" w:rsidP="00D9575E">
      <w:pPr>
        <w:spacing w:after="0"/>
        <w:ind w:firstLine="720"/>
        <w:jc w:val="center"/>
        <w:rPr>
          <w:rFonts w:ascii="Times New Roman" w:eastAsia="Times New Roman" w:hAnsi="Times New Roman" w:cs="Times New Roman"/>
          <w:sz w:val="24"/>
          <w:szCs w:val="24"/>
          <w:lang w:eastAsia="sk-SK"/>
        </w:rPr>
      </w:pPr>
    </w:p>
    <w:p w14:paraId="4F58D04D" w14:textId="77777777" w:rsidR="007D5748" w:rsidRPr="00C74041" w:rsidRDefault="007D5748" w:rsidP="00D9575E">
      <w:pPr>
        <w:spacing w:after="0"/>
        <w:rPr>
          <w:rFonts w:ascii="Times New Roman" w:eastAsia="Times New Roman" w:hAnsi="Times New Roman" w:cs="Times New Roman"/>
          <w:bCs/>
          <w:sz w:val="24"/>
          <w:szCs w:val="24"/>
          <w:lang w:eastAsia="sk-SK"/>
        </w:rPr>
      </w:pPr>
    </w:p>
    <w:p w14:paraId="1D3BFE61" w14:textId="77777777" w:rsidR="00E963A3" w:rsidRPr="00C74041" w:rsidRDefault="007D5748" w:rsidP="00D9575E">
      <w:pPr>
        <w:spacing w:after="0"/>
        <w:rPr>
          <w:rFonts w:ascii="Times New Roman" w:eastAsia="Times New Roman" w:hAnsi="Times New Roman" w:cs="Times New Roman"/>
          <w:b/>
          <w:bCs/>
          <w:iCs/>
          <w:sz w:val="24"/>
          <w:szCs w:val="24"/>
          <w:u w:val="single"/>
          <w:lang w:eastAsia="sk-SK"/>
        </w:rPr>
      </w:pPr>
      <w:r w:rsidRPr="00C74041">
        <w:rPr>
          <w:rFonts w:ascii="Times New Roman" w:eastAsia="Times New Roman" w:hAnsi="Times New Roman" w:cs="Times New Roman"/>
          <w:b/>
          <w:bCs/>
          <w:iCs/>
          <w:sz w:val="24"/>
          <w:szCs w:val="24"/>
          <w:u w:val="single"/>
          <w:lang w:eastAsia="sk-SK"/>
        </w:rPr>
        <w:t>2.1. Zhrnutie vplyvov na rozpočet verejnej správy v</w:t>
      </w:r>
      <w:r w:rsidR="00E963A3" w:rsidRPr="00C74041">
        <w:rPr>
          <w:rFonts w:ascii="Times New Roman" w:eastAsia="Times New Roman" w:hAnsi="Times New Roman" w:cs="Times New Roman"/>
          <w:b/>
          <w:bCs/>
          <w:iCs/>
          <w:sz w:val="24"/>
          <w:szCs w:val="24"/>
          <w:u w:val="single"/>
          <w:lang w:eastAsia="sk-SK"/>
        </w:rPr>
        <w:t> </w:t>
      </w:r>
      <w:r w:rsidRPr="00C74041">
        <w:rPr>
          <w:rFonts w:ascii="Times New Roman" w:eastAsia="Times New Roman" w:hAnsi="Times New Roman" w:cs="Times New Roman"/>
          <w:b/>
          <w:bCs/>
          <w:iCs/>
          <w:sz w:val="24"/>
          <w:szCs w:val="24"/>
          <w:u w:val="single"/>
          <w:lang w:eastAsia="sk-SK"/>
        </w:rPr>
        <w:t>návrhu</w:t>
      </w:r>
    </w:p>
    <w:p w14:paraId="219A9200" w14:textId="77777777" w:rsidR="007D5748" w:rsidRPr="00C74041" w:rsidRDefault="007D5748" w:rsidP="00D9575E">
      <w:pPr>
        <w:spacing w:after="0"/>
        <w:rPr>
          <w:rFonts w:ascii="Times New Roman" w:eastAsia="Times New Roman" w:hAnsi="Times New Roman" w:cs="Times New Roman"/>
          <w:b/>
          <w:bCs/>
          <w:iCs/>
          <w:sz w:val="24"/>
          <w:szCs w:val="24"/>
          <w:u w:val="single"/>
          <w:lang w:eastAsia="sk-SK"/>
        </w:rPr>
      </w:pPr>
      <w:r w:rsidRPr="00C74041">
        <w:rPr>
          <w:rFonts w:ascii="Times New Roman" w:eastAsia="Times New Roman" w:hAnsi="Times New Roman" w:cs="Times New Roman"/>
          <w:b/>
          <w:bCs/>
          <w:iCs/>
          <w:sz w:val="24"/>
          <w:szCs w:val="24"/>
          <w:u w:val="single"/>
          <w:lang w:eastAsia="sk-SK"/>
        </w:rPr>
        <w:t xml:space="preserve"> </w:t>
      </w:r>
    </w:p>
    <w:p w14:paraId="41DFDDC5" w14:textId="77777777" w:rsidR="007D5748" w:rsidRPr="00C74041" w:rsidRDefault="007D5748" w:rsidP="00D9575E">
      <w:pPr>
        <w:spacing w:after="0"/>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2.1.1. Financovanie návrhu</w:t>
      </w:r>
    </w:p>
    <w:p w14:paraId="444BAB41" w14:textId="77777777" w:rsidR="007D5748" w:rsidRPr="00C74041" w:rsidRDefault="007D5748" w:rsidP="00D9575E">
      <w:pPr>
        <w:spacing w:after="0"/>
        <w:rPr>
          <w:rFonts w:ascii="Times New Roman" w:eastAsia="Times New Roman" w:hAnsi="Times New Roman" w:cs="Times New Roman"/>
          <w:sz w:val="24"/>
          <w:szCs w:val="24"/>
          <w:lang w:eastAsia="sk-SK"/>
        </w:rPr>
      </w:pPr>
    </w:p>
    <w:p w14:paraId="25F5AA8A" w14:textId="77777777" w:rsidR="007D5748" w:rsidRPr="00C74041" w:rsidRDefault="007D5748" w:rsidP="00D9575E">
      <w:pPr>
        <w:spacing w:after="0"/>
        <w:ind w:firstLine="708"/>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bCs/>
          <w:iCs/>
          <w:sz w:val="24"/>
          <w:szCs w:val="24"/>
          <w:lang w:eastAsia="sk-SK"/>
        </w:rPr>
        <w:t>Predkladateľ:</w:t>
      </w:r>
      <w:r w:rsidRPr="00C74041">
        <w:rPr>
          <w:rFonts w:ascii="Times New Roman" w:eastAsia="Times New Roman" w:hAnsi="Times New Roman" w:cs="Times New Roman"/>
          <w:sz w:val="24"/>
          <w:szCs w:val="24"/>
          <w:lang w:eastAsia="sk-SK"/>
        </w:rPr>
        <w:t xml:space="preserve"> Vypĺňa informácie v tabuľke č. 1 na základe detailných informácií o príjmoch, výdavkoch a financovaní uvedených v tabuľkách č. 3 až č. 5. V prípade potreby je možné vložiť ďalšie riadky do tabuľky č. 1, aby boli zaradené všetky subjekty verejnej správy, na ktoré má návrh vplyv. Ak sa vplyvom predkladaného materiálu príjmy/výdavky subjektu verejnej správy znížia, použije sa znamienko mínus (-), ak sa príjmy/výdavky subjektu verejnej správy zvýšia použije sa znamienko plus (+). V prípade, ak materiál má vplyv na rozpočet verejnej správy vyjadrený v metodike ESA 2010 (pričom na hotovostnom princípe k vplyvu nedochádza), je potrebné, aby predkladateľ v takýchto prípadoch uviedol v komentári aj vplyv na rozpočet vyjadrený v metodike ESA 2010.</w:t>
      </w:r>
      <w:r w:rsidR="00CE299A" w:rsidRPr="00C74041">
        <w:rPr>
          <w:rFonts w:ascii="Times New Roman" w:eastAsia="Times New Roman" w:hAnsi="Times New Roman" w:cs="Times New Roman"/>
          <w:sz w:val="24"/>
          <w:szCs w:val="24"/>
          <w:lang w:eastAsia="sk-SK"/>
        </w:rPr>
        <w:t xml:space="preserve"> </w:t>
      </w:r>
      <w:r w:rsidR="00CE299A" w:rsidRPr="00C74041">
        <w:rPr>
          <w:rFonts w:ascii="Times New Roman" w:hAnsi="Times New Roman" w:cs="Times New Roman"/>
          <w:sz w:val="24"/>
          <w:szCs w:val="24"/>
        </w:rPr>
        <w:t>Údaje sa uvádzajú za bežný rok a tri nasledujúce roky.</w:t>
      </w:r>
    </w:p>
    <w:p w14:paraId="5C9C4660" w14:textId="77777777" w:rsidR="007D5748" w:rsidRPr="00C74041" w:rsidRDefault="007D5748" w:rsidP="00D9575E">
      <w:pPr>
        <w:spacing w:after="0"/>
        <w:ind w:firstLine="708"/>
        <w:jc w:val="both"/>
        <w:rPr>
          <w:rFonts w:ascii="Times New Roman" w:eastAsia="Times New Roman" w:hAnsi="Times New Roman" w:cs="Times New Roman"/>
          <w:sz w:val="24"/>
          <w:szCs w:val="24"/>
          <w:u w:val="single"/>
          <w:lang w:eastAsia="sk-SK"/>
        </w:rPr>
      </w:pPr>
    </w:p>
    <w:p w14:paraId="7244AD55" w14:textId="77777777" w:rsidR="007D5748" w:rsidRPr="00C74041" w:rsidRDefault="007D5748" w:rsidP="00D9575E">
      <w:pPr>
        <w:spacing w:after="0"/>
        <w:ind w:firstLine="708"/>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Posledným krokom v procese posudzovania vplyvov na rozpočet verejnej správy je uviesť, aká časť tohto vplyvu si vyžiada zmeny rozpočtu verejnej správy. V niektorých prípadoch by bolo možné výdavky návrhu zvažovať v priebehu rozpočtového procesu a zahrnúť potrebné výdavky (aspoň čiastočne) do rozpočtu alebo strednodobého rozpočtového rámca. Rovnako sa môžu na financovanie politík použiť iné ako rozpočtové zdroje, napr. dary, zdroje z podnikateľskej sféry alebo osobitné schémy financovania. V takýchto prípadoch nebude mať realizácia daného návrhu žiadne vplyvy na schválené rozpočtové limity. Časť vplyvu bude môcť dotknutý subjekt vykryť aj racionalizačnými opatreniami vedúcimi k úspore v iných výdavkoch.</w:t>
      </w:r>
    </w:p>
    <w:p w14:paraId="4FBA9BA0" w14:textId="77777777" w:rsidR="007D5748" w:rsidRPr="00C74041" w:rsidRDefault="007D5748" w:rsidP="00D9575E">
      <w:pPr>
        <w:spacing w:after="0"/>
        <w:jc w:val="both"/>
        <w:rPr>
          <w:rFonts w:ascii="Times New Roman" w:eastAsia="Times New Roman" w:hAnsi="Times New Roman" w:cs="Times New Roman"/>
          <w:sz w:val="24"/>
          <w:szCs w:val="24"/>
          <w:u w:val="single"/>
          <w:lang w:eastAsia="sk-SK"/>
        </w:rPr>
      </w:pPr>
    </w:p>
    <w:p w14:paraId="44F12BCE" w14:textId="77777777" w:rsidR="007D5748" w:rsidRPr="00C74041" w:rsidRDefault="007D5748" w:rsidP="00D9575E">
      <w:pPr>
        <w:spacing w:after="0"/>
        <w:ind w:firstLine="708"/>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bCs/>
          <w:iCs/>
          <w:sz w:val="24"/>
          <w:szCs w:val="24"/>
          <w:lang w:eastAsia="sk-SK"/>
        </w:rPr>
        <w:t>MF SR:</w:t>
      </w:r>
      <w:r w:rsidRPr="00C74041">
        <w:rPr>
          <w:rFonts w:ascii="Times New Roman" w:eastAsia="Times New Roman" w:hAnsi="Times New Roman" w:cs="Times New Roman"/>
          <w:iCs/>
          <w:sz w:val="24"/>
          <w:szCs w:val="24"/>
          <w:lang w:eastAsia="sk-SK"/>
        </w:rPr>
        <w:t xml:space="preserve"> </w:t>
      </w:r>
      <w:r w:rsidRPr="00C74041">
        <w:rPr>
          <w:rFonts w:ascii="Times New Roman" w:eastAsia="Times New Roman" w:hAnsi="Times New Roman" w:cs="Times New Roman"/>
          <w:sz w:val="24"/>
          <w:szCs w:val="24"/>
          <w:lang w:eastAsia="sk-SK"/>
        </w:rPr>
        <w:t>Preskúma všetky uvedené návrhy financovania z hľadiska ich primeranosti vrátane posúdenia návrhu na vplyv na rozpočet verejnej správy. Potvrdí, že sa uvádzajú všetky možné zdroje financovania návrhu. V prípade akýchkoľvek rozporov požiada predkladateľa, aby daný návrh upravil.</w:t>
      </w:r>
    </w:p>
    <w:p w14:paraId="732A6024" w14:textId="77777777" w:rsidR="007D5748" w:rsidRPr="00C74041" w:rsidRDefault="007D5748" w:rsidP="00D9575E">
      <w:pPr>
        <w:spacing w:after="0"/>
        <w:jc w:val="both"/>
        <w:rPr>
          <w:rFonts w:ascii="Times New Roman" w:eastAsia="Times New Roman" w:hAnsi="Times New Roman" w:cs="Times New Roman"/>
          <w:b/>
          <w:bCs/>
          <w:sz w:val="24"/>
          <w:szCs w:val="24"/>
          <w:lang w:eastAsia="sk-SK"/>
        </w:rPr>
      </w:pPr>
    </w:p>
    <w:p w14:paraId="3BB72AE8" w14:textId="77777777" w:rsidR="007D5748" w:rsidRPr="00C74041" w:rsidRDefault="007D5748" w:rsidP="00D9575E">
      <w:pPr>
        <w:spacing w:after="0"/>
        <w:jc w:val="both"/>
        <w:rPr>
          <w:rFonts w:ascii="Times New Roman" w:eastAsia="Times New Roman" w:hAnsi="Times New Roman" w:cs="Times New Roman"/>
          <w:b/>
          <w:bCs/>
          <w:iCs/>
          <w:sz w:val="24"/>
          <w:szCs w:val="24"/>
          <w:u w:val="single"/>
          <w:lang w:eastAsia="sk-SK"/>
        </w:rPr>
      </w:pPr>
      <w:r w:rsidRPr="00C74041">
        <w:rPr>
          <w:rFonts w:ascii="Times New Roman" w:eastAsia="Times New Roman" w:hAnsi="Times New Roman" w:cs="Times New Roman"/>
          <w:b/>
          <w:bCs/>
          <w:iCs/>
          <w:sz w:val="24"/>
          <w:szCs w:val="24"/>
          <w:u w:val="single"/>
          <w:lang w:eastAsia="sk-SK"/>
        </w:rPr>
        <w:t>Vyplnenie časti 2.2. Popis a charakteristika  návrhu</w:t>
      </w:r>
    </w:p>
    <w:p w14:paraId="7CF5DA6C" w14:textId="77777777" w:rsidR="007D5748" w:rsidRPr="00C74041" w:rsidRDefault="007D5748" w:rsidP="00D9575E">
      <w:pPr>
        <w:spacing w:after="0"/>
        <w:rPr>
          <w:rFonts w:ascii="Times New Roman" w:eastAsia="Times New Roman" w:hAnsi="Times New Roman" w:cs="Times New Roman"/>
          <w:b/>
          <w:sz w:val="24"/>
          <w:szCs w:val="24"/>
          <w:lang w:eastAsia="sk-SK"/>
        </w:rPr>
      </w:pPr>
    </w:p>
    <w:p w14:paraId="7EC960C2" w14:textId="77777777" w:rsidR="007D5748" w:rsidRPr="00C74041" w:rsidRDefault="007D5748" w:rsidP="00D9575E">
      <w:pPr>
        <w:spacing w:after="0"/>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2.2.1. Popis návrhu</w:t>
      </w:r>
    </w:p>
    <w:p w14:paraId="0E91F8AD" w14:textId="77777777" w:rsidR="007D5748" w:rsidRPr="00C74041" w:rsidRDefault="007D5748" w:rsidP="00D9575E">
      <w:pPr>
        <w:spacing w:after="0"/>
        <w:rPr>
          <w:rFonts w:ascii="Times New Roman" w:eastAsia="Times New Roman" w:hAnsi="Times New Roman" w:cs="Times New Roman"/>
          <w:sz w:val="24"/>
          <w:szCs w:val="24"/>
          <w:lang w:eastAsia="sk-SK"/>
        </w:rPr>
      </w:pPr>
    </w:p>
    <w:p w14:paraId="10FDC49D" w14:textId="77777777" w:rsidR="007D5748" w:rsidRPr="00C74041" w:rsidRDefault="007D5748" w:rsidP="00D9575E">
      <w:pPr>
        <w:spacing w:after="0"/>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ab/>
        <w:t xml:space="preserve">Pre úplnosť sa táto časť </w:t>
      </w:r>
      <w:r w:rsidR="00C15212" w:rsidRPr="00C74041">
        <w:rPr>
          <w:rFonts w:ascii="Times New Roman" w:eastAsia="Times New Roman" w:hAnsi="Times New Roman" w:cs="Times New Roman"/>
          <w:sz w:val="24"/>
          <w:szCs w:val="24"/>
          <w:lang w:eastAsia="sk-SK"/>
        </w:rPr>
        <w:t xml:space="preserve">uvádza </w:t>
      </w:r>
      <w:r w:rsidRPr="00C74041">
        <w:rPr>
          <w:rFonts w:ascii="Times New Roman" w:eastAsia="Times New Roman" w:hAnsi="Times New Roman" w:cs="Times New Roman"/>
          <w:sz w:val="24"/>
          <w:szCs w:val="24"/>
          <w:lang w:eastAsia="sk-SK"/>
        </w:rPr>
        <w:t xml:space="preserve">aj </w:t>
      </w:r>
      <w:r w:rsidR="00C15212" w:rsidRPr="00C74041">
        <w:rPr>
          <w:rFonts w:ascii="Times New Roman" w:eastAsia="Times New Roman" w:hAnsi="Times New Roman" w:cs="Times New Roman"/>
          <w:sz w:val="24"/>
          <w:szCs w:val="24"/>
          <w:lang w:eastAsia="sk-SK"/>
        </w:rPr>
        <w:t xml:space="preserve">v </w:t>
      </w:r>
      <w:r w:rsidRPr="00C74041">
        <w:rPr>
          <w:rFonts w:ascii="Times New Roman" w:eastAsia="Times New Roman" w:hAnsi="Times New Roman" w:cs="Times New Roman"/>
          <w:sz w:val="24"/>
          <w:szCs w:val="24"/>
          <w:lang w:eastAsia="sk-SK"/>
        </w:rPr>
        <w:t>príloh</w:t>
      </w:r>
      <w:r w:rsidR="00C15212" w:rsidRPr="00C74041">
        <w:rPr>
          <w:rFonts w:ascii="Times New Roman" w:eastAsia="Times New Roman" w:hAnsi="Times New Roman" w:cs="Times New Roman"/>
          <w:sz w:val="24"/>
          <w:szCs w:val="24"/>
          <w:lang w:eastAsia="sk-SK"/>
        </w:rPr>
        <w:t>e</w:t>
      </w:r>
      <w:r w:rsidRPr="00C74041">
        <w:rPr>
          <w:rFonts w:ascii="Times New Roman" w:eastAsia="Times New Roman" w:hAnsi="Times New Roman" w:cs="Times New Roman"/>
          <w:sz w:val="24"/>
          <w:szCs w:val="24"/>
          <w:lang w:eastAsia="sk-SK"/>
        </w:rPr>
        <w:t xml:space="preserve"> č. 2, aj keď proces pripomienkového konania si môže vyžadovať takýto popis uvádzať samostatne v niektorej z iných častí predkladaného návrhu.</w:t>
      </w:r>
      <w:r w:rsidR="00CE299A" w:rsidRPr="00C74041">
        <w:rPr>
          <w:rFonts w:ascii="Times New Roman" w:eastAsia="Times New Roman" w:hAnsi="Times New Roman" w:cs="Times New Roman"/>
          <w:sz w:val="24"/>
          <w:szCs w:val="24"/>
          <w:lang w:eastAsia="sk-SK"/>
        </w:rPr>
        <w:t xml:space="preserve"> </w:t>
      </w:r>
    </w:p>
    <w:p w14:paraId="726C849D" w14:textId="77777777" w:rsidR="007D5748" w:rsidRPr="00C74041" w:rsidRDefault="007D5748" w:rsidP="00D9575E">
      <w:pPr>
        <w:spacing w:after="0"/>
        <w:rPr>
          <w:rFonts w:ascii="Times New Roman" w:eastAsia="Times New Roman" w:hAnsi="Times New Roman" w:cs="Times New Roman"/>
          <w:sz w:val="24"/>
          <w:szCs w:val="24"/>
          <w:lang w:eastAsia="sk-SK"/>
        </w:rPr>
      </w:pPr>
    </w:p>
    <w:p w14:paraId="4828631C" w14:textId="77777777" w:rsidR="007D5748" w:rsidRPr="00C74041" w:rsidRDefault="007D5748" w:rsidP="00D9575E">
      <w:pPr>
        <w:spacing w:after="0"/>
        <w:ind w:firstLine="708"/>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bCs/>
          <w:iCs/>
          <w:sz w:val="24"/>
          <w:szCs w:val="24"/>
          <w:lang w:eastAsia="sk-SK"/>
        </w:rPr>
        <w:t>Predkladateľ</w:t>
      </w:r>
      <w:r w:rsidRPr="00C74041">
        <w:rPr>
          <w:rFonts w:ascii="Times New Roman" w:eastAsia="Times New Roman" w:hAnsi="Times New Roman" w:cs="Times New Roman"/>
          <w:sz w:val="24"/>
          <w:szCs w:val="24"/>
          <w:lang w:eastAsia="sk-SK"/>
        </w:rPr>
        <w:t>: V príslušnej časti popíše predkladateľ svoj návrh. Popis by mal umožniť dotknutým subjektom identifikáciu svojich konkrétnych aktivít a ich vplyvov na vlastný rozpočet</w:t>
      </w:r>
      <w:r w:rsidR="00F40136" w:rsidRPr="00C74041">
        <w:rPr>
          <w:rFonts w:ascii="Times New Roman" w:eastAsia="Times New Roman" w:hAnsi="Times New Roman" w:cs="Times New Roman"/>
          <w:sz w:val="24"/>
          <w:szCs w:val="24"/>
          <w:lang w:eastAsia="sk-SK"/>
        </w:rPr>
        <w:t xml:space="preserve"> a mal by obsahovať najmä</w:t>
      </w:r>
      <w:r w:rsidRPr="00C74041">
        <w:rPr>
          <w:rFonts w:ascii="Times New Roman" w:eastAsia="Times New Roman" w:hAnsi="Times New Roman" w:cs="Times New Roman"/>
          <w:sz w:val="24"/>
          <w:szCs w:val="24"/>
          <w:lang w:eastAsia="sk-SK"/>
        </w:rPr>
        <w:t>:</w:t>
      </w:r>
    </w:p>
    <w:p w14:paraId="506F0E8D" w14:textId="77777777" w:rsidR="007D5748" w:rsidRPr="00C74041" w:rsidRDefault="007D5748" w:rsidP="00D9575E">
      <w:pPr>
        <w:spacing w:after="0"/>
        <w:rPr>
          <w:rFonts w:ascii="Times New Roman" w:eastAsia="Times New Roman" w:hAnsi="Times New Roman" w:cs="Times New Roman"/>
          <w:bCs/>
          <w:i/>
          <w:iCs/>
          <w:sz w:val="24"/>
          <w:szCs w:val="24"/>
          <w:lang w:eastAsia="sk-SK"/>
        </w:rPr>
      </w:pPr>
    </w:p>
    <w:p w14:paraId="4F8E07D8" w14:textId="77777777" w:rsidR="007D5748" w:rsidRPr="00C74041" w:rsidRDefault="007D5748" w:rsidP="00D9575E">
      <w:pPr>
        <w:numPr>
          <w:ilvl w:val="0"/>
          <w:numId w:val="1"/>
        </w:numPr>
        <w:spacing w:after="0"/>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bCs/>
          <w:i/>
          <w:iCs/>
          <w:sz w:val="24"/>
          <w:szCs w:val="24"/>
          <w:lang w:eastAsia="sk-SK"/>
        </w:rPr>
        <w:t>Akú problematiku návrh rieši?</w:t>
      </w:r>
      <w:r w:rsidRPr="00C74041">
        <w:rPr>
          <w:rFonts w:ascii="Times New Roman" w:eastAsia="Times New Roman" w:hAnsi="Times New Roman" w:cs="Times New Roman"/>
          <w:sz w:val="24"/>
          <w:szCs w:val="24"/>
          <w:lang w:eastAsia="sk-SK"/>
        </w:rPr>
        <w:t xml:space="preserve"> Jasne definovať problematiku a vysvetliť, ako ju návrh rieši. Uviesť aj iné alternatívy, o ktorých sa uvažovalo a prečo boli vylúčené. </w:t>
      </w:r>
    </w:p>
    <w:p w14:paraId="16CFD465" w14:textId="77777777" w:rsidR="007D5748" w:rsidRPr="00C74041" w:rsidRDefault="00EA1E90" w:rsidP="00D9575E">
      <w:pPr>
        <w:numPr>
          <w:ilvl w:val="0"/>
          <w:numId w:val="1"/>
        </w:numPr>
        <w:spacing w:after="0"/>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bCs/>
          <w:i/>
          <w:iCs/>
          <w:sz w:val="24"/>
          <w:szCs w:val="24"/>
          <w:lang w:eastAsia="sk-SK"/>
        </w:rPr>
        <w:t>Ktoré subjekty</w:t>
      </w:r>
      <w:r w:rsidR="007D5748" w:rsidRPr="00C74041">
        <w:rPr>
          <w:rFonts w:ascii="Times New Roman" w:eastAsia="Times New Roman" w:hAnsi="Times New Roman" w:cs="Times New Roman"/>
          <w:bCs/>
          <w:i/>
          <w:iCs/>
          <w:sz w:val="24"/>
          <w:szCs w:val="24"/>
          <w:lang w:eastAsia="sk-SK"/>
        </w:rPr>
        <w:t xml:space="preserve"> bud</w:t>
      </w:r>
      <w:r w:rsidR="00C51FD4" w:rsidRPr="00C74041">
        <w:rPr>
          <w:rFonts w:ascii="Times New Roman" w:eastAsia="Times New Roman" w:hAnsi="Times New Roman" w:cs="Times New Roman"/>
          <w:bCs/>
          <w:i/>
          <w:iCs/>
          <w:sz w:val="24"/>
          <w:szCs w:val="24"/>
          <w:lang w:eastAsia="sk-SK"/>
        </w:rPr>
        <w:t>ú</w:t>
      </w:r>
      <w:r w:rsidR="007D5748" w:rsidRPr="00C74041">
        <w:rPr>
          <w:rFonts w:ascii="Times New Roman" w:eastAsia="Times New Roman" w:hAnsi="Times New Roman" w:cs="Times New Roman"/>
          <w:bCs/>
          <w:i/>
          <w:iCs/>
          <w:sz w:val="24"/>
          <w:szCs w:val="24"/>
          <w:lang w:eastAsia="sk-SK"/>
        </w:rPr>
        <w:t xml:space="preserve"> implementovať návrh?</w:t>
      </w:r>
      <w:r w:rsidR="007D5748" w:rsidRPr="00C74041">
        <w:rPr>
          <w:rFonts w:ascii="Times New Roman" w:eastAsia="Times New Roman" w:hAnsi="Times New Roman" w:cs="Times New Roman"/>
          <w:sz w:val="24"/>
          <w:szCs w:val="24"/>
          <w:lang w:eastAsia="sk-SK"/>
        </w:rPr>
        <w:t xml:space="preserve"> Popíšte jednotlivé úlohy rôznych organizácií.</w:t>
      </w:r>
    </w:p>
    <w:p w14:paraId="3E13E1E3" w14:textId="77777777" w:rsidR="007D5748" w:rsidRPr="00C74041" w:rsidRDefault="00057135" w:rsidP="00D9575E">
      <w:pPr>
        <w:numPr>
          <w:ilvl w:val="0"/>
          <w:numId w:val="1"/>
        </w:numPr>
        <w:spacing w:after="0"/>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bCs/>
          <w:i/>
          <w:iCs/>
          <w:sz w:val="24"/>
          <w:szCs w:val="24"/>
          <w:lang w:eastAsia="sk-SK"/>
        </w:rPr>
        <w:t xml:space="preserve">Na akej úrovni </w:t>
      </w:r>
      <w:r w:rsidR="007D5748" w:rsidRPr="00C74041">
        <w:rPr>
          <w:rFonts w:ascii="Times New Roman" w:eastAsia="Times New Roman" w:hAnsi="Times New Roman" w:cs="Times New Roman"/>
          <w:bCs/>
          <w:i/>
          <w:iCs/>
          <w:sz w:val="24"/>
          <w:szCs w:val="24"/>
          <w:lang w:eastAsia="sk-SK"/>
        </w:rPr>
        <w:t>sa budú poskytovať výkony verejnej správy?</w:t>
      </w:r>
      <w:r w:rsidR="007D5748" w:rsidRPr="00C74041">
        <w:rPr>
          <w:rFonts w:ascii="Times New Roman" w:eastAsia="Times New Roman" w:hAnsi="Times New Roman" w:cs="Times New Roman"/>
          <w:sz w:val="24"/>
          <w:szCs w:val="24"/>
          <w:lang w:eastAsia="sk-SK"/>
        </w:rPr>
        <w:t xml:space="preserve"> Budú sa poskytovať celonárodne alebo regionálne? Koľko subjektov môže poskytnúť daný tovar / službu?</w:t>
      </w:r>
    </w:p>
    <w:p w14:paraId="1BCD87FA" w14:textId="77777777" w:rsidR="007D5748" w:rsidRPr="00C74041" w:rsidRDefault="007D5748" w:rsidP="00D9575E">
      <w:pPr>
        <w:spacing w:after="0"/>
        <w:rPr>
          <w:rFonts w:ascii="Times New Roman" w:eastAsia="Times New Roman" w:hAnsi="Times New Roman" w:cs="Times New Roman"/>
          <w:sz w:val="24"/>
          <w:szCs w:val="24"/>
          <w:lang w:eastAsia="sk-SK"/>
        </w:rPr>
      </w:pPr>
    </w:p>
    <w:p w14:paraId="36E63260" w14:textId="77777777" w:rsidR="007D5748" w:rsidRPr="00C74041" w:rsidRDefault="007D5748" w:rsidP="00D9575E">
      <w:pPr>
        <w:spacing w:after="0"/>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2.2.2. Charakteristika návrhu</w:t>
      </w:r>
    </w:p>
    <w:p w14:paraId="38275B53" w14:textId="77777777" w:rsidR="007D5748" w:rsidRPr="00C74041" w:rsidRDefault="007D5748" w:rsidP="00D9575E">
      <w:pPr>
        <w:spacing w:after="0"/>
        <w:rPr>
          <w:rFonts w:ascii="Times New Roman" w:eastAsia="Times New Roman" w:hAnsi="Times New Roman" w:cs="Times New Roman"/>
          <w:sz w:val="24"/>
          <w:szCs w:val="24"/>
          <w:lang w:eastAsia="sk-SK"/>
        </w:rPr>
      </w:pPr>
    </w:p>
    <w:p w14:paraId="58E75FCF" w14:textId="77777777" w:rsidR="007D5748" w:rsidRPr="00C74041" w:rsidRDefault="007D5748" w:rsidP="00D9575E">
      <w:pPr>
        <w:spacing w:after="0"/>
        <w:ind w:firstLine="708"/>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bCs/>
          <w:iCs/>
          <w:sz w:val="24"/>
          <w:szCs w:val="24"/>
          <w:lang w:eastAsia="sk-SK"/>
        </w:rPr>
        <w:t>Predkladateľ</w:t>
      </w:r>
      <w:r w:rsidRPr="00C74041">
        <w:rPr>
          <w:rFonts w:ascii="Times New Roman" w:eastAsia="Times New Roman" w:hAnsi="Times New Roman" w:cs="Times New Roman"/>
          <w:sz w:val="24"/>
          <w:szCs w:val="24"/>
          <w:lang w:eastAsia="sk-SK"/>
        </w:rPr>
        <w:t>: Charakterizuje návrh na základe uvedených kategórií. Táto charakteristika by mala napomôcť ostatným dotknutým subjektom pochopiť podstatu návrhu a uľahčiť tým pripomienkovanie doložky.  Jednotlivé druhy návrhov sú detailne popísané nižšie:</w:t>
      </w:r>
    </w:p>
    <w:p w14:paraId="3F536E2D" w14:textId="77777777" w:rsidR="007D5748" w:rsidRPr="00C74041" w:rsidRDefault="007D5748" w:rsidP="00D9575E">
      <w:pPr>
        <w:spacing w:after="0"/>
        <w:jc w:val="both"/>
        <w:rPr>
          <w:rFonts w:ascii="Times New Roman" w:eastAsia="Times New Roman" w:hAnsi="Times New Roman" w:cs="Times New Roman"/>
          <w:sz w:val="24"/>
          <w:szCs w:val="24"/>
          <w:lang w:eastAsia="sk-SK"/>
        </w:rPr>
      </w:pPr>
    </w:p>
    <w:p w14:paraId="7EB6965A" w14:textId="77777777" w:rsidR="007D5748" w:rsidRPr="00C74041" w:rsidRDefault="007D5748" w:rsidP="00D9575E">
      <w:pPr>
        <w:numPr>
          <w:ilvl w:val="0"/>
          <w:numId w:val="2"/>
        </w:numPr>
        <w:spacing w:after="0"/>
        <w:jc w:val="both"/>
        <w:outlineLvl w:val="3"/>
        <w:rPr>
          <w:rFonts w:ascii="Times New Roman" w:eastAsia="Times New Roman" w:hAnsi="Times New Roman" w:cs="Times New Roman"/>
          <w:bCs/>
          <w:sz w:val="24"/>
          <w:szCs w:val="24"/>
          <w:lang w:eastAsia="sk-SK"/>
        </w:rPr>
      </w:pPr>
      <w:r w:rsidRPr="00C74041">
        <w:rPr>
          <w:rFonts w:ascii="Times New Roman" w:eastAsia="Times New Roman" w:hAnsi="Times New Roman" w:cs="Times New Roman"/>
          <w:b/>
          <w:i/>
          <w:iCs/>
          <w:kern w:val="20"/>
          <w:sz w:val="24"/>
          <w:szCs w:val="24"/>
        </w:rPr>
        <w:t>zmena sadzby</w:t>
      </w:r>
      <w:r w:rsidRPr="00C74041">
        <w:rPr>
          <w:rFonts w:ascii="Times New Roman" w:eastAsia="Times New Roman" w:hAnsi="Times New Roman" w:cs="Times New Roman"/>
          <w:bCs/>
          <w:kern w:val="20"/>
          <w:sz w:val="24"/>
          <w:szCs w:val="24"/>
        </w:rPr>
        <w:t xml:space="preserve"> – </w:t>
      </w:r>
      <w:r w:rsidRPr="00C74041">
        <w:rPr>
          <w:rFonts w:ascii="Times New Roman" w:eastAsia="Times New Roman" w:hAnsi="Times New Roman" w:cs="Times New Roman"/>
          <w:bCs/>
          <w:sz w:val="24"/>
          <w:szCs w:val="24"/>
          <w:lang w:eastAsia="sk-SK"/>
        </w:rPr>
        <w:t>návrh mení sadzbu dane alebo poplatkov alebo upravuje nominálnu (peňažnú) výšku dávky, napr. dávok štátnej sociálnej podpory. Určiť vplyv na rozpočet verejnej správy takéhoto návrhu je dosť jednoduché, keďže ide o priamy výpočet novej sadzby pre nezmenený objem aktivít (napr. počet osôb alebo transakcií), ktorých sa týka. Pravdepodobne nebudú potrebné žiadne ďalšie úpravy rozpočtu, napr. zníženie alebo zvýšenie počtu pracovníkov alebo vybavenia.</w:t>
      </w:r>
    </w:p>
    <w:p w14:paraId="3DB2EB03" w14:textId="77777777" w:rsidR="007D5748" w:rsidRPr="00C74041" w:rsidRDefault="007D5748" w:rsidP="00D9575E">
      <w:pPr>
        <w:spacing w:after="0"/>
        <w:ind w:left="708"/>
        <w:jc w:val="both"/>
        <w:outlineLvl w:val="3"/>
        <w:rPr>
          <w:rFonts w:ascii="Times New Roman" w:eastAsia="Times New Roman" w:hAnsi="Times New Roman" w:cs="Times New Roman"/>
          <w:bCs/>
          <w:kern w:val="20"/>
          <w:sz w:val="24"/>
          <w:szCs w:val="24"/>
          <w:u w:val="single"/>
        </w:rPr>
      </w:pPr>
      <w:r w:rsidRPr="00C74041">
        <w:rPr>
          <w:rFonts w:ascii="Times New Roman" w:eastAsia="Times New Roman" w:hAnsi="Times New Roman" w:cs="Times New Roman"/>
          <w:bCs/>
          <w:sz w:val="24"/>
          <w:szCs w:val="24"/>
          <w:lang w:eastAsia="sk-SK"/>
        </w:rPr>
        <w:t>Pri výpočte vplyvov zmeny sadzby treba brať do úvahy aj tzv. “elasticitu dopytu”, keď napr. nárast daňovej sadzby napríklad na pohonné hmoty nespôsobí lineárne zvýšenie celkových príjmov z tejto dane.</w:t>
      </w:r>
    </w:p>
    <w:p w14:paraId="13EEB6B9" w14:textId="77777777" w:rsidR="007D5748" w:rsidRPr="00C74041" w:rsidRDefault="007D5748" w:rsidP="00D9575E">
      <w:pPr>
        <w:numPr>
          <w:ilvl w:val="0"/>
          <w:numId w:val="2"/>
        </w:numPr>
        <w:spacing w:after="0"/>
        <w:jc w:val="both"/>
        <w:outlineLvl w:val="3"/>
        <w:rPr>
          <w:rFonts w:ascii="Times New Roman" w:eastAsia="Times New Roman" w:hAnsi="Times New Roman" w:cs="Times New Roman"/>
          <w:bCs/>
          <w:sz w:val="24"/>
          <w:szCs w:val="24"/>
          <w:lang w:eastAsia="sk-SK"/>
        </w:rPr>
      </w:pPr>
      <w:r w:rsidRPr="00C74041">
        <w:rPr>
          <w:rFonts w:ascii="Times New Roman" w:eastAsia="Times New Roman" w:hAnsi="Times New Roman" w:cs="Times New Roman"/>
          <w:b/>
          <w:i/>
          <w:iCs/>
          <w:kern w:val="20"/>
          <w:sz w:val="24"/>
          <w:szCs w:val="24"/>
        </w:rPr>
        <w:t>zmena v nároku</w:t>
      </w:r>
      <w:r w:rsidRPr="00C74041">
        <w:rPr>
          <w:rFonts w:ascii="Times New Roman" w:eastAsia="Times New Roman" w:hAnsi="Times New Roman" w:cs="Times New Roman"/>
          <w:b/>
          <w:bCs/>
          <w:sz w:val="24"/>
          <w:szCs w:val="24"/>
          <w:lang w:eastAsia="sk-SK"/>
        </w:rPr>
        <w:t xml:space="preserve"> </w:t>
      </w:r>
      <w:r w:rsidRPr="00C74041">
        <w:rPr>
          <w:rFonts w:ascii="Times New Roman" w:eastAsia="Times New Roman" w:hAnsi="Times New Roman" w:cs="Times New Roman"/>
          <w:bCs/>
          <w:sz w:val="24"/>
          <w:szCs w:val="24"/>
          <w:lang w:eastAsia="sk-SK"/>
        </w:rPr>
        <w:t>– návrh upravuje definíciu okruhu osôb, ktoré majú nárok na dávku alebo ktorých sa dotýka určité ustanovenia zákona, t.j. znižuje alebo zvyšuje počet osôb, ktoré si môžu uplatniť nárok. Vypočítať vplyv na rozpočet verejnej správy pri tomto druhu návrhu je trochu komplikovanejšie, keďže implementujúca organizácia musí vziať do úvahy niekoľko faktorov. Organizácia musí odhadnúť zmeny, ktoré vyplývajú z návrhu na svoj rozpočet. Predpokladá sa, že nižší objem aktivít povedie k úsporám. Ak nie, je potrebné jednoznačne vysvetliť dôvody. K dispozícii by mali byť aj informácie o nákladoch v minulosti, na základe ktorých sa môže urobiť odhad.</w:t>
      </w:r>
    </w:p>
    <w:p w14:paraId="47E48882" w14:textId="77777777" w:rsidR="007D5748" w:rsidRPr="00C74041" w:rsidRDefault="007D5748" w:rsidP="00D9575E">
      <w:pPr>
        <w:numPr>
          <w:ilvl w:val="0"/>
          <w:numId w:val="2"/>
        </w:numPr>
        <w:spacing w:after="0"/>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b/>
          <w:bCs/>
          <w:i/>
          <w:iCs/>
          <w:sz w:val="24"/>
          <w:szCs w:val="24"/>
          <w:lang w:eastAsia="sk-SK"/>
        </w:rPr>
        <w:t>nová služba alebo nariadenie (alebo ich zrušenie)</w:t>
      </w:r>
      <w:r w:rsidRPr="00C74041">
        <w:rPr>
          <w:rFonts w:ascii="Times New Roman" w:eastAsia="Times New Roman" w:hAnsi="Times New Roman" w:cs="Times New Roman"/>
          <w:sz w:val="24"/>
          <w:szCs w:val="24"/>
          <w:lang w:eastAsia="sk-SK"/>
        </w:rPr>
        <w:t xml:space="preserve"> – návrh zavádza novú službu alebo nariadenie v oblasti, v ktorej tieto doposiaľ neexistovali, alebo sa navrhuje zníženie rozsahu alebo úplné zrušenie existujúcej služby či nariadenia.</w:t>
      </w:r>
    </w:p>
    <w:p w14:paraId="2555D100" w14:textId="77777777" w:rsidR="007D5748" w:rsidRPr="00C74041" w:rsidRDefault="007D5748" w:rsidP="00D9575E">
      <w:pPr>
        <w:spacing w:after="0"/>
        <w:ind w:left="708"/>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Tento návrh predstavuje veľkú výzvu pri odhadovaní nákladov, nakoľko pre takéto činnosti nemusí byť k dispozícii dostatok údajov. V takom prípade bude dôležité podrobne vysvetliť predpoklady.</w:t>
      </w:r>
    </w:p>
    <w:p w14:paraId="683FA472" w14:textId="77777777" w:rsidR="007D5748" w:rsidRPr="00C74041" w:rsidRDefault="007D5748" w:rsidP="00D9575E">
      <w:pPr>
        <w:numPr>
          <w:ilvl w:val="0"/>
          <w:numId w:val="2"/>
        </w:numPr>
        <w:spacing w:after="0"/>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b/>
          <w:bCs/>
          <w:i/>
          <w:iCs/>
          <w:sz w:val="24"/>
          <w:szCs w:val="24"/>
          <w:lang w:eastAsia="sk-SK"/>
        </w:rPr>
        <w:t>kombinovaný návrh</w:t>
      </w:r>
      <w:r w:rsidRPr="00C74041">
        <w:rPr>
          <w:rFonts w:ascii="Times New Roman" w:eastAsia="Times New Roman" w:hAnsi="Times New Roman" w:cs="Times New Roman"/>
          <w:sz w:val="24"/>
          <w:szCs w:val="24"/>
          <w:lang w:eastAsia="sk-SK"/>
        </w:rPr>
        <w:t xml:space="preserve"> – tento druh návrhu môže kombinovať prvky vyššie uvedených druhov, čím sa zvyšuje komplexnosť prípravy návrhu doložky.</w:t>
      </w:r>
    </w:p>
    <w:p w14:paraId="6C949323" w14:textId="77777777" w:rsidR="007D5748" w:rsidRPr="00C74041" w:rsidRDefault="007D5748" w:rsidP="00D9575E">
      <w:pPr>
        <w:numPr>
          <w:ilvl w:val="0"/>
          <w:numId w:val="2"/>
        </w:numPr>
        <w:spacing w:after="0"/>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b/>
          <w:bCs/>
          <w:i/>
          <w:iCs/>
          <w:sz w:val="24"/>
          <w:szCs w:val="24"/>
          <w:lang w:eastAsia="sk-SK"/>
        </w:rPr>
        <w:t>iné</w:t>
      </w:r>
      <w:r w:rsidRPr="00C74041">
        <w:rPr>
          <w:rFonts w:ascii="Times New Roman" w:eastAsia="Times New Roman" w:hAnsi="Times New Roman" w:cs="Times New Roman"/>
          <w:b/>
          <w:sz w:val="24"/>
          <w:szCs w:val="24"/>
          <w:lang w:eastAsia="sk-SK"/>
        </w:rPr>
        <w:t xml:space="preserve"> </w:t>
      </w:r>
      <w:r w:rsidRPr="00C74041">
        <w:rPr>
          <w:rFonts w:ascii="Times New Roman" w:eastAsia="Times New Roman" w:hAnsi="Times New Roman" w:cs="Times New Roman"/>
          <w:sz w:val="24"/>
          <w:szCs w:val="24"/>
          <w:lang w:eastAsia="sk-SK"/>
        </w:rPr>
        <w:t>– používa sa na popis ostatných typov, ktoré nie sú pokryté v </w:t>
      </w:r>
      <w:r w:rsidR="008E2736" w:rsidRPr="00C74041">
        <w:rPr>
          <w:rFonts w:ascii="Times New Roman" w:eastAsia="Times New Roman" w:hAnsi="Times New Roman" w:cs="Times New Roman"/>
          <w:sz w:val="24"/>
          <w:szCs w:val="24"/>
          <w:lang w:eastAsia="sk-SK"/>
        </w:rPr>
        <w:t>štyroch</w:t>
      </w:r>
      <w:r w:rsidRPr="00C74041">
        <w:rPr>
          <w:rFonts w:ascii="Times New Roman" w:eastAsia="Times New Roman" w:hAnsi="Times New Roman" w:cs="Times New Roman"/>
          <w:sz w:val="24"/>
          <w:szCs w:val="24"/>
          <w:lang w:eastAsia="sk-SK"/>
        </w:rPr>
        <w:t xml:space="preserve"> druhoch uvedených vyššie.</w:t>
      </w:r>
    </w:p>
    <w:p w14:paraId="1ADD8ADF" w14:textId="77777777" w:rsidR="007D5748" w:rsidRPr="00C74041" w:rsidRDefault="007D5748" w:rsidP="00D9575E">
      <w:pPr>
        <w:spacing w:after="0"/>
        <w:jc w:val="both"/>
        <w:rPr>
          <w:rFonts w:ascii="Times New Roman" w:eastAsia="Times New Roman" w:hAnsi="Times New Roman" w:cs="Times New Roman"/>
          <w:sz w:val="24"/>
          <w:szCs w:val="24"/>
          <w:lang w:eastAsia="sk-SK"/>
        </w:rPr>
      </w:pPr>
    </w:p>
    <w:p w14:paraId="402548E1" w14:textId="77777777" w:rsidR="007D5748" w:rsidRPr="00C74041" w:rsidRDefault="007D5748" w:rsidP="00D9575E">
      <w:pPr>
        <w:spacing w:after="0"/>
        <w:rPr>
          <w:rFonts w:ascii="Times New Roman" w:eastAsia="Times New Roman" w:hAnsi="Times New Roman" w:cs="Times New Roman"/>
          <w:b/>
          <w:bCs/>
          <w:iCs/>
          <w:sz w:val="24"/>
          <w:szCs w:val="24"/>
          <w:lang w:eastAsia="sk-SK"/>
        </w:rPr>
      </w:pPr>
      <w:r w:rsidRPr="00C74041">
        <w:rPr>
          <w:rFonts w:ascii="Times New Roman" w:eastAsia="Times New Roman" w:hAnsi="Times New Roman" w:cs="Times New Roman"/>
          <w:b/>
          <w:bCs/>
          <w:iCs/>
          <w:sz w:val="24"/>
          <w:szCs w:val="24"/>
          <w:lang w:eastAsia="sk-SK"/>
        </w:rPr>
        <w:t>2.2.3. Predpoklady zmien v objeme aktivít</w:t>
      </w:r>
    </w:p>
    <w:p w14:paraId="7169BE98" w14:textId="77777777" w:rsidR="007D5748" w:rsidRPr="00C74041" w:rsidRDefault="007D5748" w:rsidP="00D9575E">
      <w:pPr>
        <w:spacing w:after="0"/>
        <w:rPr>
          <w:rFonts w:ascii="Times New Roman" w:eastAsia="Times New Roman" w:hAnsi="Times New Roman" w:cs="Times New Roman"/>
          <w:b/>
          <w:sz w:val="24"/>
          <w:szCs w:val="24"/>
          <w:lang w:eastAsia="sk-SK"/>
        </w:rPr>
      </w:pPr>
    </w:p>
    <w:p w14:paraId="00C1CBC7" w14:textId="77777777" w:rsidR="007D5748" w:rsidRPr="00C74041" w:rsidRDefault="007D5748" w:rsidP="00D9575E">
      <w:pPr>
        <w:spacing w:after="0"/>
        <w:ind w:firstLine="708"/>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bCs/>
          <w:iCs/>
          <w:sz w:val="24"/>
          <w:szCs w:val="24"/>
          <w:lang w:eastAsia="sk-SK"/>
        </w:rPr>
        <w:t>Predkladateľ</w:t>
      </w:r>
      <w:r w:rsidRPr="00C74041">
        <w:rPr>
          <w:rFonts w:ascii="Times New Roman" w:eastAsia="Times New Roman" w:hAnsi="Times New Roman" w:cs="Times New Roman"/>
          <w:sz w:val="24"/>
          <w:szCs w:val="24"/>
          <w:lang w:eastAsia="sk-SK"/>
        </w:rPr>
        <w:t xml:space="preserve">: Od predkladateľa sa požaduje, aby určil zvýšenie alebo zníženie objemu aktivít, ktoré môže návrh vyvolať. Napríklad ak návrh požaduje každoročne preverovať kriminálne záznamy všetkých príslušníkov súkromných bezpečnostných služieb, je potrebné uviesť počet osôb (príslušníkov bezpečnostných služieb), ktorí by mali byť skontrolovaní. Ďalšími príkladmi objemu aktivít môže byť počet prihlášok, inšpekcií, prijímateľov dávok, alebo zatknutí. Pretože sa vyžadujú odhady na  bežný rok a 3 nasledujúce roky, je potrebné odhadnúť objem aktivít počas tohto </w:t>
      </w:r>
      <w:r w:rsidR="008E2736" w:rsidRPr="00C74041">
        <w:rPr>
          <w:rFonts w:ascii="Times New Roman" w:eastAsia="Times New Roman" w:hAnsi="Times New Roman" w:cs="Times New Roman"/>
          <w:sz w:val="24"/>
          <w:szCs w:val="24"/>
          <w:lang w:eastAsia="sk-SK"/>
        </w:rPr>
        <w:t>štvor</w:t>
      </w:r>
      <w:r w:rsidRPr="00C74041">
        <w:rPr>
          <w:rFonts w:ascii="Times New Roman" w:eastAsia="Times New Roman" w:hAnsi="Times New Roman" w:cs="Times New Roman"/>
          <w:sz w:val="24"/>
          <w:szCs w:val="24"/>
          <w:lang w:eastAsia="sk-SK"/>
        </w:rPr>
        <w:t>ročného obdobia. Príloha č. 2 preto obsahuje aj tabuľku č. 2 na ročné odhady objemu aktivít.</w:t>
      </w:r>
    </w:p>
    <w:p w14:paraId="25B33CD4" w14:textId="77777777" w:rsidR="007D5748" w:rsidRPr="00C74041" w:rsidRDefault="007D5748" w:rsidP="00D9575E">
      <w:pPr>
        <w:spacing w:after="0"/>
        <w:ind w:firstLine="708"/>
        <w:jc w:val="both"/>
        <w:rPr>
          <w:rFonts w:ascii="Times New Roman" w:eastAsia="Times New Roman" w:hAnsi="Times New Roman" w:cs="Times New Roman"/>
          <w:sz w:val="24"/>
          <w:szCs w:val="24"/>
          <w:lang w:eastAsia="sk-SK"/>
        </w:rPr>
      </w:pPr>
    </w:p>
    <w:p w14:paraId="683158F2" w14:textId="77777777" w:rsidR="007D5748" w:rsidRPr="00C74041" w:rsidRDefault="007D5748" w:rsidP="00D9575E">
      <w:pPr>
        <w:spacing w:after="0"/>
        <w:ind w:firstLine="708"/>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 xml:space="preserve">Môže sa navrhovať aj zníženie objemu aktivít. Napríklad návrh zvýšiť limit pre verejné obstarávanie, kedy sa písomná ponuka bude požadovať iba pri obstarávacej cene dvojnásobne vyššej oproti súčasnému platnému právnemu stavu. </w:t>
      </w:r>
    </w:p>
    <w:p w14:paraId="482E2FA4" w14:textId="77777777" w:rsidR="007D5748" w:rsidRPr="00C74041" w:rsidRDefault="007D5748" w:rsidP="00D9575E">
      <w:pPr>
        <w:spacing w:after="0"/>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V tomto prípade by mal byť uvedený aj odhad počtu takýchto nákupov ročne. Takáto úprava by obmedzila administratívnu záťaž subjektov verejnej správy a generovala by úspory v ich prevádzkových nákladoch.</w:t>
      </w:r>
    </w:p>
    <w:p w14:paraId="2EE68224" w14:textId="77777777" w:rsidR="007D5748" w:rsidRPr="00C74041" w:rsidRDefault="007D5748" w:rsidP="00D9575E">
      <w:pPr>
        <w:spacing w:after="0"/>
        <w:jc w:val="both"/>
        <w:rPr>
          <w:rFonts w:ascii="Times New Roman" w:eastAsia="Times New Roman" w:hAnsi="Times New Roman" w:cs="Times New Roman"/>
          <w:i/>
          <w:iCs/>
          <w:sz w:val="24"/>
          <w:szCs w:val="24"/>
          <w:u w:val="single"/>
        </w:rPr>
      </w:pPr>
    </w:p>
    <w:p w14:paraId="5C1B7791" w14:textId="77777777" w:rsidR="007D5748" w:rsidRPr="00C74041" w:rsidRDefault="007D5748" w:rsidP="00D9575E">
      <w:pPr>
        <w:spacing w:after="0"/>
        <w:ind w:firstLine="708"/>
        <w:jc w:val="both"/>
        <w:rPr>
          <w:rFonts w:ascii="Times New Roman" w:eastAsia="Times New Roman" w:hAnsi="Times New Roman" w:cs="Times New Roman"/>
          <w:sz w:val="24"/>
          <w:szCs w:val="24"/>
        </w:rPr>
      </w:pPr>
      <w:r w:rsidRPr="00C74041">
        <w:rPr>
          <w:rFonts w:ascii="Times New Roman" w:eastAsia="Times New Roman" w:hAnsi="Times New Roman" w:cs="Times New Roman"/>
          <w:bCs/>
          <w:iCs/>
          <w:sz w:val="24"/>
          <w:szCs w:val="24"/>
        </w:rPr>
        <w:t>MF SR</w:t>
      </w:r>
      <w:r w:rsidRPr="00C74041">
        <w:rPr>
          <w:rFonts w:ascii="Times New Roman" w:eastAsia="Times New Roman" w:hAnsi="Times New Roman" w:cs="Times New Roman"/>
          <w:sz w:val="24"/>
          <w:szCs w:val="24"/>
        </w:rPr>
        <w:t xml:space="preserve">: Počas konzultačnej fázy môže zhodnotiť MF SR predpoklady uvedené predkladateľom, t.j. ich vhodnosť a konzistentnosť. </w:t>
      </w:r>
    </w:p>
    <w:p w14:paraId="24C6E35F" w14:textId="77777777" w:rsidR="007D5748" w:rsidRPr="00C74041" w:rsidRDefault="007D5748" w:rsidP="00D9575E">
      <w:pPr>
        <w:spacing w:after="0"/>
        <w:jc w:val="both"/>
        <w:rPr>
          <w:rFonts w:ascii="Times New Roman" w:eastAsia="Times New Roman" w:hAnsi="Times New Roman" w:cs="Times New Roman"/>
          <w:sz w:val="24"/>
          <w:szCs w:val="24"/>
        </w:rPr>
      </w:pPr>
    </w:p>
    <w:p w14:paraId="7D0D8A5A" w14:textId="77777777" w:rsidR="007D5748" w:rsidRPr="00C74041" w:rsidRDefault="007D5748" w:rsidP="00D9575E">
      <w:pPr>
        <w:spacing w:after="0"/>
        <w:rPr>
          <w:rFonts w:ascii="Times New Roman" w:eastAsia="Times New Roman" w:hAnsi="Times New Roman" w:cs="Times New Roman"/>
          <w:b/>
          <w:bCs/>
          <w:iCs/>
          <w:color w:val="FF0000"/>
          <w:sz w:val="24"/>
          <w:szCs w:val="24"/>
        </w:rPr>
      </w:pPr>
      <w:r w:rsidRPr="00C74041">
        <w:rPr>
          <w:rFonts w:ascii="Times New Roman" w:eastAsia="Times New Roman" w:hAnsi="Times New Roman" w:cs="Times New Roman"/>
          <w:b/>
          <w:bCs/>
          <w:iCs/>
          <w:sz w:val="24"/>
          <w:szCs w:val="24"/>
        </w:rPr>
        <w:t>2.2.4. Výpočty vplyvov na rozpočet verejnej správy</w:t>
      </w:r>
    </w:p>
    <w:p w14:paraId="0B818C8B" w14:textId="77777777" w:rsidR="007D5748" w:rsidRPr="00C74041" w:rsidRDefault="007D5748" w:rsidP="00D9575E">
      <w:pPr>
        <w:spacing w:after="0"/>
        <w:rPr>
          <w:rFonts w:ascii="Times New Roman" w:eastAsia="Times New Roman" w:hAnsi="Times New Roman" w:cs="Times New Roman"/>
          <w:sz w:val="24"/>
          <w:szCs w:val="24"/>
          <w:lang w:eastAsia="sk-SK"/>
        </w:rPr>
      </w:pPr>
    </w:p>
    <w:p w14:paraId="03F96F11" w14:textId="77777777" w:rsidR="007D5748" w:rsidRPr="00C74041" w:rsidRDefault="007D5748" w:rsidP="00D9575E">
      <w:pPr>
        <w:spacing w:after="0"/>
        <w:ind w:firstLine="708"/>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V časti 2.2.4. prílohy č. 2 sa uvádzajú výpočty vplyvov na príjmy a výdavky, ktoré sa použijú v tabuľkách č. 3 až č. 5 prílohy č. 2. Výpočty a predpoklady ohľadom objemu aktivít pomôžu ostatným stranám (pripomienkujúcim subjektom, resp. MF SR) zhodnotiť, či boli vplyvy na príjmy a výdavky počítané správne. Rozsah tejto časti nie je obmedzený a je možné uviesť všetko, čo je potrebné na vysvetlenie výpočtu vplyvov návrhu, alebo je možné uviesť odkazy na tabuľky samostatne priložené k doložke.</w:t>
      </w:r>
    </w:p>
    <w:p w14:paraId="132685FE" w14:textId="77777777" w:rsidR="007D5748" w:rsidRPr="00C74041" w:rsidRDefault="007D5748" w:rsidP="00D9575E">
      <w:pPr>
        <w:spacing w:after="0"/>
        <w:jc w:val="both"/>
        <w:rPr>
          <w:rFonts w:ascii="Times New Roman" w:eastAsia="Times New Roman" w:hAnsi="Times New Roman" w:cs="Times New Roman"/>
          <w:sz w:val="24"/>
          <w:szCs w:val="24"/>
          <w:lang w:eastAsia="sk-SK"/>
        </w:rPr>
      </w:pPr>
    </w:p>
    <w:p w14:paraId="47EF1832" w14:textId="77777777" w:rsidR="007D5748" w:rsidRPr="00C74041" w:rsidRDefault="007D5748" w:rsidP="00D9575E">
      <w:pPr>
        <w:spacing w:after="0"/>
        <w:rPr>
          <w:rFonts w:ascii="Times New Roman" w:eastAsia="Times New Roman" w:hAnsi="Times New Roman" w:cs="Times New Roman"/>
          <w:b/>
          <w:bCs/>
          <w:i/>
          <w:iCs/>
          <w:sz w:val="24"/>
          <w:szCs w:val="24"/>
        </w:rPr>
      </w:pPr>
      <w:r w:rsidRPr="00C74041">
        <w:rPr>
          <w:rFonts w:ascii="Times New Roman" w:eastAsia="Times New Roman" w:hAnsi="Times New Roman" w:cs="Times New Roman"/>
          <w:b/>
          <w:bCs/>
          <w:i/>
          <w:iCs/>
          <w:sz w:val="24"/>
          <w:szCs w:val="24"/>
        </w:rPr>
        <w:t>Výpočet vplyvu na príjmy</w:t>
      </w:r>
    </w:p>
    <w:p w14:paraId="3A801579" w14:textId="77777777" w:rsidR="007D5748" w:rsidRPr="00C74041" w:rsidRDefault="007D5748" w:rsidP="00D9575E">
      <w:pPr>
        <w:spacing w:after="0"/>
        <w:jc w:val="both"/>
        <w:rPr>
          <w:rFonts w:ascii="Times New Roman" w:eastAsia="Times New Roman" w:hAnsi="Times New Roman" w:cs="Times New Roman"/>
          <w:b/>
          <w:i/>
          <w:iCs/>
          <w:sz w:val="24"/>
          <w:szCs w:val="24"/>
        </w:rPr>
      </w:pPr>
    </w:p>
    <w:p w14:paraId="5EC49E98" w14:textId="77777777" w:rsidR="007D5748" w:rsidRPr="00C74041" w:rsidRDefault="007D5748" w:rsidP="00D9575E">
      <w:pPr>
        <w:spacing w:after="0"/>
        <w:ind w:firstLine="708"/>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bCs/>
          <w:iCs/>
          <w:sz w:val="24"/>
          <w:szCs w:val="24"/>
          <w:lang w:eastAsia="sk-SK"/>
        </w:rPr>
        <w:t>Predkladateľ</w:t>
      </w:r>
      <w:r w:rsidRPr="00C74041">
        <w:rPr>
          <w:rFonts w:ascii="Times New Roman" w:eastAsia="Times New Roman" w:hAnsi="Times New Roman" w:cs="Times New Roman"/>
          <w:iCs/>
          <w:sz w:val="24"/>
          <w:szCs w:val="24"/>
          <w:lang w:eastAsia="sk-SK"/>
        </w:rPr>
        <w:t xml:space="preserve">: </w:t>
      </w:r>
      <w:r w:rsidRPr="00C74041">
        <w:rPr>
          <w:rFonts w:ascii="Times New Roman" w:eastAsia="Times New Roman" w:hAnsi="Times New Roman" w:cs="Times New Roman"/>
          <w:sz w:val="24"/>
          <w:szCs w:val="24"/>
          <w:lang w:eastAsia="sk-SK"/>
        </w:rPr>
        <w:t>Uvedie výpočty vplyvov na príjmy na základe predpokladaných objemov aktivít uvedených v časti 2.2.3. prílohy č. 2.</w:t>
      </w:r>
    </w:p>
    <w:p w14:paraId="38050CAE" w14:textId="77777777" w:rsidR="007D5748" w:rsidRPr="00C74041" w:rsidRDefault="007D5748" w:rsidP="00D9575E">
      <w:pPr>
        <w:spacing w:after="0"/>
        <w:ind w:firstLine="708"/>
        <w:jc w:val="both"/>
        <w:rPr>
          <w:rFonts w:ascii="Times New Roman" w:eastAsia="Times New Roman" w:hAnsi="Times New Roman" w:cs="Times New Roman"/>
          <w:bCs/>
          <w:iCs/>
          <w:sz w:val="24"/>
          <w:szCs w:val="24"/>
          <w:lang w:eastAsia="sk-SK"/>
        </w:rPr>
      </w:pPr>
    </w:p>
    <w:p w14:paraId="34C4326C" w14:textId="77777777" w:rsidR="007D5748" w:rsidRPr="00C74041" w:rsidRDefault="007D5748" w:rsidP="00D9575E">
      <w:pPr>
        <w:spacing w:after="0"/>
        <w:ind w:firstLine="708"/>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bCs/>
          <w:iCs/>
          <w:sz w:val="24"/>
          <w:szCs w:val="24"/>
          <w:lang w:eastAsia="sk-SK"/>
        </w:rPr>
        <w:t>MF SR</w:t>
      </w:r>
      <w:r w:rsidRPr="00C74041">
        <w:rPr>
          <w:rFonts w:ascii="Times New Roman" w:eastAsia="Times New Roman" w:hAnsi="Times New Roman" w:cs="Times New Roman"/>
          <w:iCs/>
          <w:sz w:val="24"/>
          <w:szCs w:val="24"/>
          <w:lang w:eastAsia="sk-SK"/>
        </w:rPr>
        <w:t>:</w:t>
      </w:r>
      <w:r w:rsidRPr="00C74041">
        <w:rPr>
          <w:rFonts w:ascii="Times New Roman" w:eastAsia="Times New Roman" w:hAnsi="Times New Roman" w:cs="Times New Roman"/>
          <w:i/>
          <w:iCs/>
          <w:sz w:val="24"/>
          <w:szCs w:val="24"/>
          <w:lang w:eastAsia="sk-SK"/>
        </w:rPr>
        <w:t xml:space="preserve"> </w:t>
      </w:r>
      <w:r w:rsidRPr="00C74041">
        <w:rPr>
          <w:rFonts w:ascii="Times New Roman" w:eastAsia="Times New Roman" w:hAnsi="Times New Roman" w:cs="Times New Roman"/>
          <w:sz w:val="24"/>
          <w:szCs w:val="24"/>
          <w:lang w:eastAsia="sk-SK"/>
        </w:rPr>
        <w:t xml:space="preserve">Skontroluje logiku týchto výpočtov a v prípade potreby požiada o ich vysvetlenie alebo úpravu. </w:t>
      </w:r>
    </w:p>
    <w:p w14:paraId="65CF3073" w14:textId="77777777" w:rsidR="007D5748" w:rsidRPr="00C74041" w:rsidRDefault="007D5748" w:rsidP="00D9575E">
      <w:pPr>
        <w:spacing w:after="0"/>
        <w:ind w:firstLine="708"/>
        <w:jc w:val="both"/>
        <w:rPr>
          <w:rFonts w:ascii="Times New Roman" w:eastAsia="Times New Roman" w:hAnsi="Times New Roman" w:cs="Times New Roman"/>
          <w:color w:val="FF00FF"/>
          <w:sz w:val="24"/>
          <w:szCs w:val="24"/>
          <w:lang w:eastAsia="sk-SK"/>
        </w:rPr>
      </w:pPr>
      <w:r w:rsidRPr="00C74041">
        <w:rPr>
          <w:rFonts w:ascii="Times New Roman" w:eastAsia="Times New Roman" w:hAnsi="Times New Roman" w:cs="Times New Roman"/>
          <w:sz w:val="24"/>
          <w:szCs w:val="24"/>
          <w:lang w:eastAsia="sk-SK"/>
        </w:rPr>
        <w:t xml:space="preserve">Výpočty príjmov sú spravidla kombináciou “základu” a “sadzby”. </w:t>
      </w:r>
    </w:p>
    <w:p w14:paraId="58829619" w14:textId="77777777" w:rsidR="007D5748" w:rsidRPr="00C74041" w:rsidRDefault="007D5748" w:rsidP="00D9575E">
      <w:pPr>
        <w:spacing w:after="0"/>
        <w:jc w:val="both"/>
        <w:rPr>
          <w:rFonts w:ascii="Times New Roman" w:eastAsia="Times New Roman" w:hAnsi="Times New Roman" w:cs="Times New Roman"/>
          <w:b/>
          <w:bCs/>
          <w:i/>
          <w:iCs/>
          <w:sz w:val="24"/>
          <w:szCs w:val="24"/>
        </w:rPr>
      </w:pPr>
    </w:p>
    <w:p w14:paraId="24C5339F" w14:textId="77777777" w:rsidR="007D5748" w:rsidRPr="00C74041" w:rsidRDefault="007D5748" w:rsidP="00D9575E">
      <w:pPr>
        <w:spacing w:after="0"/>
        <w:jc w:val="both"/>
        <w:rPr>
          <w:rFonts w:ascii="Times New Roman" w:eastAsia="Times New Roman" w:hAnsi="Times New Roman" w:cs="Times New Roman"/>
          <w:b/>
          <w:bCs/>
          <w:i/>
          <w:iCs/>
          <w:sz w:val="24"/>
          <w:szCs w:val="24"/>
        </w:rPr>
      </w:pPr>
      <w:r w:rsidRPr="00C74041">
        <w:rPr>
          <w:rFonts w:ascii="Times New Roman" w:eastAsia="Times New Roman" w:hAnsi="Times New Roman" w:cs="Times New Roman"/>
          <w:b/>
          <w:bCs/>
          <w:i/>
          <w:iCs/>
          <w:sz w:val="24"/>
          <w:szCs w:val="24"/>
        </w:rPr>
        <w:t>Výpočet nákladov</w:t>
      </w:r>
    </w:p>
    <w:p w14:paraId="3C5A1BE0" w14:textId="77777777" w:rsidR="007D5748" w:rsidRPr="00C74041" w:rsidRDefault="007D5748" w:rsidP="00D9575E">
      <w:pPr>
        <w:spacing w:after="0"/>
        <w:jc w:val="both"/>
        <w:rPr>
          <w:rFonts w:ascii="Times New Roman" w:eastAsia="Times New Roman" w:hAnsi="Times New Roman" w:cs="Times New Roman"/>
          <w:i/>
          <w:iCs/>
          <w:sz w:val="24"/>
          <w:szCs w:val="24"/>
        </w:rPr>
      </w:pPr>
    </w:p>
    <w:p w14:paraId="67EC344B" w14:textId="77777777" w:rsidR="007D5748" w:rsidRPr="00C74041" w:rsidRDefault="007D5748" w:rsidP="00D9575E">
      <w:pPr>
        <w:spacing w:after="0"/>
        <w:ind w:firstLine="708"/>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bCs/>
          <w:iCs/>
          <w:sz w:val="24"/>
          <w:szCs w:val="24"/>
          <w:lang w:eastAsia="sk-SK"/>
        </w:rPr>
        <w:t>Predkladateľ</w:t>
      </w:r>
      <w:r w:rsidRPr="00C74041">
        <w:rPr>
          <w:rFonts w:ascii="Times New Roman" w:eastAsia="Times New Roman" w:hAnsi="Times New Roman" w:cs="Times New Roman"/>
          <w:iCs/>
          <w:sz w:val="24"/>
          <w:szCs w:val="24"/>
          <w:lang w:eastAsia="sk-SK"/>
        </w:rPr>
        <w:t>:</w:t>
      </w:r>
      <w:r w:rsidRPr="00C74041">
        <w:rPr>
          <w:rFonts w:ascii="Times New Roman" w:eastAsia="Times New Roman" w:hAnsi="Times New Roman" w:cs="Times New Roman"/>
          <w:i/>
          <w:iCs/>
          <w:sz w:val="24"/>
          <w:szCs w:val="24"/>
          <w:lang w:eastAsia="sk-SK"/>
        </w:rPr>
        <w:t xml:space="preserve"> </w:t>
      </w:r>
      <w:r w:rsidRPr="00C74041">
        <w:rPr>
          <w:rFonts w:ascii="Times New Roman" w:eastAsia="Times New Roman" w:hAnsi="Times New Roman" w:cs="Times New Roman"/>
          <w:sz w:val="24"/>
          <w:szCs w:val="24"/>
          <w:lang w:eastAsia="sk-SK"/>
        </w:rPr>
        <w:t>Uvedie požadované vstupy a výpočty požadovaných výdavkov na základe odhadovaného objemu aktivít v časti 2.2.3. prílohy č. 2.</w:t>
      </w:r>
    </w:p>
    <w:p w14:paraId="6B9F0BDE" w14:textId="77777777" w:rsidR="007D5748" w:rsidRPr="00C74041" w:rsidRDefault="007D5748" w:rsidP="00D9575E">
      <w:pPr>
        <w:spacing w:after="0"/>
        <w:ind w:firstLine="708"/>
        <w:jc w:val="both"/>
        <w:rPr>
          <w:rFonts w:ascii="Times New Roman" w:eastAsia="Times New Roman" w:hAnsi="Times New Roman" w:cs="Times New Roman"/>
          <w:bCs/>
          <w:iCs/>
          <w:sz w:val="24"/>
          <w:szCs w:val="24"/>
          <w:lang w:eastAsia="sk-SK"/>
        </w:rPr>
      </w:pPr>
    </w:p>
    <w:p w14:paraId="4F972FB2" w14:textId="77777777" w:rsidR="007D5748" w:rsidRPr="00C74041" w:rsidRDefault="007D5748" w:rsidP="00D9575E">
      <w:pPr>
        <w:spacing w:after="0"/>
        <w:ind w:firstLine="708"/>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bCs/>
          <w:iCs/>
          <w:sz w:val="24"/>
          <w:szCs w:val="24"/>
          <w:lang w:eastAsia="sk-SK"/>
        </w:rPr>
        <w:t>MF SR:</w:t>
      </w:r>
      <w:r w:rsidRPr="00C74041">
        <w:rPr>
          <w:rFonts w:ascii="Times New Roman" w:eastAsia="Times New Roman" w:hAnsi="Times New Roman" w:cs="Times New Roman"/>
          <w:i/>
          <w:iCs/>
          <w:sz w:val="24"/>
          <w:szCs w:val="24"/>
          <w:lang w:eastAsia="sk-SK"/>
        </w:rPr>
        <w:t xml:space="preserve"> </w:t>
      </w:r>
      <w:r w:rsidRPr="00C74041">
        <w:rPr>
          <w:rFonts w:ascii="Times New Roman" w:eastAsia="Times New Roman" w:hAnsi="Times New Roman" w:cs="Times New Roman"/>
          <w:sz w:val="24"/>
          <w:szCs w:val="24"/>
          <w:lang w:eastAsia="sk-SK"/>
        </w:rPr>
        <w:t>Skontroluje logiku týchto výpočtov a v prípade potreby požiada o ich vysvetlenie alebo úpravu.</w:t>
      </w:r>
    </w:p>
    <w:p w14:paraId="760D96CD" w14:textId="77777777" w:rsidR="007D5748" w:rsidRPr="00C74041" w:rsidRDefault="007D5748" w:rsidP="00D9575E">
      <w:pPr>
        <w:spacing w:after="0"/>
        <w:jc w:val="both"/>
        <w:rPr>
          <w:rFonts w:ascii="Times New Roman" w:eastAsia="Times New Roman" w:hAnsi="Times New Roman" w:cs="Times New Roman"/>
          <w:sz w:val="24"/>
          <w:szCs w:val="24"/>
          <w:lang w:eastAsia="sk-SK"/>
        </w:rPr>
      </w:pPr>
    </w:p>
    <w:p w14:paraId="025F4032" w14:textId="77777777" w:rsidR="007D5748" w:rsidRPr="00C74041" w:rsidRDefault="007D5748" w:rsidP="00D9575E">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bCs/>
          <w:sz w:val="24"/>
          <w:szCs w:val="24"/>
          <w:lang w:eastAsia="sk-SK"/>
        </w:rPr>
      </w:pPr>
      <w:r w:rsidRPr="00C74041">
        <w:rPr>
          <w:rFonts w:ascii="Times New Roman" w:eastAsia="Times New Roman" w:hAnsi="Times New Roman" w:cs="Times New Roman"/>
          <w:bCs/>
          <w:sz w:val="24"/>
          <w:szCs w:val="24"/>
          <w:lang w:eastAsia="sk-SK"/>
        </w:rPr>
        <w:t xml:space="preserve">Logický reťazec </w:t>
      </w:r>
      <w:r w:rsidR="001127A8" w:rsidRPr="00C74041">
        <w:rPr>
          <w:rFonts w:ascii="Times New Roman" w:eastAsia="Times New Roman" w:hAnsi="Times New Roman" w:cs="Times New Roman"/>
          <w:bCs/>
          <w:sz w:val="24"/>
          <w:szCs w:val="24"/>
          <w:lang w:eastAsia="sk-SK"/>
        </w:rPr>
        <w:t xml:space="preserve">stanovenia </w:t>
      </w:r>
      <w:r w:rsidRPr="00C74041">
        <w:rPr>
          <w:rFonts w:ascii="Times New Roman" w:eastAsia="Times New Roman" w:hAnsi="Times New Roman" w:cs="Times New Roman"/>
          <w:bCs/>
          <w:sz w:val="24"/>
          <w:szCs w:val="24"/>
          <w:lang w:eastAsia="sk-SK"/>
        </w:rPr>
        <w:t>nákladov:</w:t>
      </w:r>
    </w:p>
    <w:p w14:paraId="1B2E6C3F" w14:textId="77777777" w:rsidR="007D5748" w:rsidRPr="00C74041" w:rsidRDefault="007D5748" w:rsidP="00D9575E">
      <w:pPr>
        <w:pBdr>
          <w:top w:val="single" w:sz="4" w:space="1" w:color="auto"/>
          <w:left w:val="single" w:sz="4" w:space="4" w:color="auto"/>
          <w:bottom w:val="single" w:sz="4" w:space="1" w:color="auto"/>
          <w:right w:val="single" w:sz="4" w:space="4" w:color="auto"/>
        </w:pBdr>
        <w:tabs>
          <w:tab w:val="center" w:pos="3150"/>
          <w:tab w:val="center" w:pos="5850"/>
          <w:tab w:val="center" w:pos="7830"/>
        </w:tabs>
        <w:spacing w:after="0"/>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ab/>
        <w:t xml:space="preserve">             </w:t>
      </w:r>
    </w:p>
    <w:p w14:paraId="5EFB7B90" w14:textId="77777777" w:rsidR="007D5748" w:rsidRPr="00C74041" w:rsidRDefault="007D5748" w:rsidP="00D9575E">
      <w:pPr>
        <w:pBdr>
          <w:top w:val="single" w:sz="4" w:space="1" w:color="auto"/>
          <w:left w:val="single" w:sz="4" w:space="4" w:color="auto"/>
          <w:bottom w:val="single" w:sz="4" w:space="1" w:color="auto"/>
          <w:right w:val="single" w:sz="4" w:space="4" w:color="auto"/>
        </w:pBdr>
        <w:tabs>
          <w:tab w:val="center" w:pos="0"/>
        </w:tabs>
        <w:spacing w:after="0"/>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NÁVRH   →   ZMENA OBJEMU AKTIVÍT   →   POŽADOVANÉ VSTUPY   →   NÁKLADY</w:t>
      </w:r>
    </w:p>
    <w:p w14:paraId="70C02983" w14:textId="77777777" w:rsidR="007D5748" w:rsidRPr="00C74041" w:rsidRDefault="007D5748" w:rsidP="00D9575E">
      <w:pPr>
        <w:spacing w:after="0"/>
        <w:jc w:val="both"/>
        <w:rPr>
          <w:rFonts w:ascii="Times New Roman" w:eastAsia="Times New Roman" w:hAnsi="Times New Roman" w:cs="Times New Roman"/>
          <w:sz w:val="24"/>
          <w:szCs w:val="24"/>
          <w:lang w:eastAsia="sk-SK"/>
        </w:rPr>
      </w:pPr>
    </w:p>
    <w:p w14:paraId="17057D81" w14:textId="77777777" w:rsidR="007D5748" w:rsidRPr="00C74041" w:rsidRDefault="007D5748" w:rsidP="00D9575E">
      <w:pPr>
        <w:spacing w:after="0"/>
        <w:ind w:firstLine="708"/>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 xml:space="preserve">V tejto fáze je nevyhnutné najprv stanoviť vstupy, ktoré si vyžiadajú zmeny v objeme aktivít, ako je to uvedené v časti 2.2.3. prílohy č. 2 a následne vypočítať náklady na tieto vstupy. </w:t>
      </w:r>
    </w:p>
    <w:p w14:paraId="48AC7B87" w14:textId="77777777" w:rsidR="007D5748" w:rsidRPr="00C74041" w:rsidRDefault="007D5748" w:rsidP="00D9575E">
      <w:pPr>
        <w:spacing w:after="0"/>
        <w:jc w:val="both"/>
        <w:rPr>
          <w:rFonts w:ascii="Times New Roman" w:eastAsia="Times New Roman" w:hAnsi="Times New Roman" w:cs="Times New Roman"/>
          <w:i/>
          <w:iCs/>
          <w:sz w:val="24"/>
          <w:szCs w:val="24"/>
          <w:lang w:eastAsia="sk-SK"/>
        </w:rPr>
      </w:pPr>
    </w:p>
    <w:p w14:paraId="1C0BD6B1" w14:textId="77777777" w:rsidR="007D5748" w:rsidRPr="00C74041" w:rsidRDefault="007D5748" w:rsidP="00D9575E">
      <w:pPr>
        <w:spacing w:after="0"/>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i/>
          <w:iCs/>
          <w:sz w:val="24"/>
          <w:szCs w:val="24"/>
          <w:lang w:eastAsia="sk-SK"/>
        </w:rPr>
        <w:t xml:space="preserve">Stanovenie požadovaných vstupov </w:t>
      </w:r>
      <w:r w:rsidRPr="00C74041">
        <w:rPr>
          <w:rFonts w:ascii="Times New Roman" w:eastAsia="Times New Roman" w:hAnsi="Times New Roman" w:cs="Times New Roman"/>
          <w:sz w:val="24"/>
          <w:szCs w:val="24"/>
          <w:lang w:eastAsia="sk-SK"/>
        </w:rPr>
        <w:t>–  bežné druhy vstupov sú:</w:t>
      </w:r>
    </w:p>
    <w:p w14:paraId="0D380651" w14:textId="77777777" w:rsidR="007D5748" w:rsidRPr="00C74041" w:rsidRDefault="007D5748" w:rsidP="00D9575E">
      <w:pPr>
        <w:spacing w:after="0"/>
        <w:jc w:val="both"/>
        <w:rPr>
          <w:rFonts w:ascii="Times New Roman" w:eastAsia="Times New Roman" w:hAnsi="Times New Roman" w:cs="Times New Roman"/>
          <w:sz w:val="24"/>
          <w:szCs w:val="24"/>
          <w:u w:val="single"/>
        </w:rPr>
      </w:pPr>
    </w:p>
    <w:p w14:paraId="395705E0" w14:textId="77777777" w:rsidR="007D5748" w:rsidRPr="00C74041" w:rsidRDefault="007D5748" w:rsidP="00D9575E">
      <w:pPr>
        <w:numPr>
          <w:ilvl w:val="0"/>
          <w:numId w:val="2"/>
        </w:numPr>
        <w:spacing w:after="0"/>
        <w:jc w:val="both"/>
        <w:rPr>
          <w:rFonts w:ascii="Times New Roman" w:eastAsia="Times New Roman" w:hAnsi="Times New Roman" w:cs="Times New Roman"/>
          <w:sz w:val="24"/>
          <w:szCs w:val="24"/>
        </w:rPr>
      </w:pPr>
      <w:r w:rsidRPr="00C74041">
        <w:rPr>
          <w:rFonts w:ascii="Times New Roman" w:eastAsia="Times New Roman" w:hAnsi="Times New Roman" w:cs="Times New Roman"/>
          <w:bCs/>
          <w:i/>
          <w:iCs/>
          <w:sz w:val="24"/>
          <w:szCs w:val="24"/>
        </w:rPr>
        <w:t>zamestnanci</w:t>
      </w:r>
      <w:r w:rsidRPr="00C74041">
        <w:rPr>
          <w:rFonts w:ascii="Times New Roman" w:eastAsia="Times New Roman" w:hAnsi="Times New Roman" w:cs="Times New Roman"/>
          <w:sz w:val="24"/>
          <w:szCs w:val="24"/>
        </w:rPr>
        <w:t xml:space="preserve"> – práca s klientmi, uplatňovanie nariadení a riadenie činností programu.  Počet (a typ) zamestnancov neurčuje iba objemy miezd (610) a poistného (620), ale má vplyv aj na objem tovarov a služieb (630), keďže tieto často súvisia s počtom zamestnancov.</w:t>
      </w:r>
    </w:p>
    <w:p w14:paraId="5A8941E8" w14:textId="77777777" w:rsidR="007D5748" w:rsidRPr="00C74041" w:rsidRDefault="007D5748" w:rsidP="00D9575E">
      <w:pPr>
        <w:numPr>
          <w:ilvl w:val="0"/>
          <w:numId w:val="2"/>
        </w:numPr>
        <w:spacing w:after="0"/>
        <w:jc w:val="both"/>
        <w:rPr>
          <w:rFonts w:ascii="Times New Roman" w:eastAsia="Times New Roman" w:hAnsi="Times New Roman" w:cs="Times New Roman"/>
          <w:sz w:val="24"/>
          <w:szCs w:val="24"/>
        </w:rPr>
      </w:pPr>
      <w:r w:rsidRPr="00C74041">
        <w:rPr>
          <w:rFonts w:ascii="Times New Roman" w:eastAsia="Times New Roman" w:hAnsi="Times New Roman" w:cs="Times New Roman"/>
          <w:bCs/>
          <w:i/>
          <w:iCs/>
          <w:sz w:val="24"/>
          <w:szCs w:val="24"/>
        </w:rPr>
        <w:t>vybavenie</w:t>
      </w:r>
      <w:r w:rsidRPr="00C74041">
        <w:rPr>
          <w:rFonts w:ascii="Times New Roman" w:eastAsia="Times New Roman" w:hAnsi="Times New Roman" w:cs="Times New Roman"/>
          <w:sz w:val="24"/>
          <w:szCs w:val="24"/>
        </w:rPr>
        <w:t xml:space="preserve"> – pracovné stoly, počítače a pod. pre zamestnancov. Zariadenia nevyhnutné na poskytovanie služieb (napr. lavice v školách alebo laboratórne vybavenie). Niektoré návrhy nemusia požadovať nových zamestnancov, ale napríklad si budú vyžadovať nákup nového vybavenia.          </w:t>
      </w:r>
    </w:p>
    <w:p w14:paraId="5EB251D2" w14:textId="77777777" w:rsidR="007D5748" w:rsidRPr="00C74041" w:rsidRDefault="007D5748" w:rsidP="00D9575E">
      <w:pPr>
        <w:numPr>
          <w:ilvl w:val="0"/>
          <w:numId w:val="2"/>
        </w:numPr>
        <w:spacing w:after="0"/>
        <w:jc w:val="both"/>
        <w:rPr>
          <w:rFonts w:ascii="Times New Roman" w:eastAsia="Times New Roman" w:hAnsi="Times New Roman" w:cs="Times New Roman"/>
          <w:sz w:val="24"/>
          <w:szCs w:val="24"/>
        </w:rPr>
      </w:pPr>
      <w:r w:rsidRPr="00C74041">
        <w:rPr>
          <w:rFonts w:ascii="Times New Roman" w:eastAsia="Times New Roman" w:hAnsi="Times New Roman" w:cs="Times New Roman"/>
          <w:bCs/>
          <w:i/>
          <w:iCs/>
          <w:sz w:val="24"/>
          <w:szCs w:val="24"/>
        </w:rPr>
        <w:t>iné prevádzkové náklady</w:t>
      </w:r>
      <w:r w:rsidRPr="00C74041">
        <w:rPr>
          <w:rFonts w:ascii="Times New Roman" w:eastAsia="Times New Roman" w:hAnsi="Times New Roman" w:cs="Times New Roman"/>
          <w:sz w:val="24"/>
          <w:szCs w:val="24"/>
        </w:rPr>
        <w:t xml:space="preserve"> – vrátane nákladov na elektrickú energiu, vykurovanie, telekomunikácie, prenájom priestorov, pohonných hmôt, tlačenia materiálov a pod.</w:t>
      </w:r>
    </w:p>
    <w:p w14:paraId="79F9DEBF" w14:textId="77777777" w:rsidR="007D5748" w:rsidRPr="00C74041" w:rsidRDefault="007D5748" w:rsidP="00D9575E">
      <w:pPr>
        <w:numPr>
          <w:ilvl w:val="0"/>
          <w:numId w:val="2"/>
        </w:numPr>
        <w:spacing w:after="0"/>
        <w:jc w:val="both"/>
        <w:rPr>
          <w:rFonts w:ascii="Times New Roman" w:eastAsia="Times New Roman" w:hAnsi="Times New Roman" w:cs="Times New Roman"/>
          <w:sz w:val="24"/>
          <w:szCs w:val="24"/>
        </w:rPr>
      </w:pPr>
      <w:r w:rsidRPr="00C74041">
        <w:rPr>
          <w:rFonts w:ascii="Times New Roman" w:eastAsia="Times New Roman" w:hAnsi="Times New Roman" w:cs="Times New Roman"/>
          <w:bCs/>
          <w:i/>
          <w:iCs/>
          <w:sz w:val="24"/>
          <w:szCs w:val="24"/>
        </w:rPr>
        <w:t>dopravné náklady</w:t>
      </w:r>
      <w:r w:rsidRPr="00C74041">
        <w:rPr>
          <w:rFonts w:ascii="Times New Roman" w:eastAsia="Times New Roman" w:hAnsi="Times New Roman" w:cs="Times New Roman"/>
          <w:sz w:val="24"/>
          <w:szCs w:val="24"/>
        </w:rPr>
        <w:t xml:space="preserve"> – vozidlá pre zamestnancov, výdavky na služobné cesty, autobusy pre klientov, domáca a medzinárodná preprava.</w:t>
      </w:r>
    </w:p>
    <w:p w14:paraId="01E33017" w14:textId="77777777" w:rsidR="007D5748" w:rsidRPr="00C74041" w:rsidRDefault="007D5748" w:rsidP="00D9575E">
      <w:pPr>
        <w:numPr>
          <w:ilvl w:val="0"/>
          <w:numId w:val="2"/>
        </w:numPr>
        <w:spacing w:after="0"/>
        <w:jc w:val="both"/>
        <w:rPr>
          <w:rFonts w:ascii="Times New Roman" w:eastAsia="Times New Roman" w:hAnsi="Times New Roman" w:cs="Times New Roman"/>
          <w:sz w:val="24"/>
          <w:szCs w:val="24"/>
        </w:rPr>
      </w:pPr>
      <w:r w:rsidRPr="00C74041">
        <w:rPr>
          <w:rFonts w:ascii="Times New Roman" w:eastAsia="Times New Roman" w:hAnsi="Times New Roman" w:cs="Times New Roman"/>
          <w:bCs/>
          <w:i/>
          <w:iCs/>
          <w:sz w:val="24"/>
          <w:szCs w:val="24"/>
        </w:rPr>
        <w:t>kapitálové investície</w:t>
      </w:r>
      <w:r w:rsidRPr="00C74041">
        <w:rPr>
          <w:rFonts w:ascii="Times New Roman" w:eastAsia="Times New Roman" w:hAnsi="Times New Roman" w:cs="Times New Roman"/>
          <w:sz w:val="24"/>
          <w:szCs w:val="24"/>
        </w:rPr>
        <w:t xml:space="preserve"> – nové budovy, dátové alebo komunikačné systémy a pod.</w:t>
      </w:r>
    </w:p>
    <w:p w14:paraId="03B888A6" w14:textId="77777777" w:rsidR="007D5748" w:rsidRPr="00C74041" w:rsidRDefault="007D5748" w:rsidP="00D9575E">
      <w:pPr>
        <w:spacing w:after="0"/>
        <w:jc w:val="both"/>
        <w:rPr>
          <w:rFonts w:ascii="Times New Roman" w:eastAsia="Times New Roman" w:hAnsi="Times New Roman" w:cs="Times New Roman"/>
          <w:b/>
          <w:bCs/>
          <w:sz w:val="24"/>
          <w:szCs w:val="24"/>
        </w:rPr>
      </w:pPr>
    </w:p>
    <w:p w14:paraId="595EF4D0" w14:textId="77777777" w:rsidR="007D5748" w:rsidRPr="00C74041" w:rsidRDefault="007D5748" w:rsidP="00D9575E">
      <w:pPr>
        <w:spacing w:after="0"/>
        <w:jc w:val="both"/>
        <w:rPr>
          <w:rFonts w:ascii="Times New Roman" w:eastAsia="Times New Roman" w:hAnsi="Times New Roman" w:cs="Times New Roman"/>
          <w:b/>
          <w:bCs/>
          <w:sz w:val="24"/>
          <w:szCs w:val="24"/>
          <w:u w:val="single"/>
        </w:rPr>
      </w:pPr>
      <w:r w:rsidRPr="00C74041">
        <w:rPr>
          <w:rFonts w:ascii="Times New Roman" w:eastAsia="Times New Roman" w:hAnsi="Times New Roman" w:cs="Times New Roman"/>
          <w:b/>
          <w:bCs/>
          <w:sz w:val="24"/>
          <w:szCs w:val="24"/>
          <w:u w:val="single"/>
        </w:rPr>
        <w:t xml:space="preserve">2.3. Vyplnenie tabuliek č. 3 až 5 prílohy č. 2 </w:t>
      </w:r>
    </w:p>
    <w:p w14:paraId="2AE2BC5A" w14:textId="77777777" w:rsidR="007D5748" w:rsidRPr="00C74041" w:rsidRDefault="007D5748" w:rsidP="00D9575E">
      <w:pPr>
        <w:spacing w:after="0"/>
        <w:jc w:val="both"/>
        <w:rPr>
          <w:rFonts w:ascii="Times New Roman" w:eastAsia="Times New Roman" w:hAnsi="Times New Roman" w:cs="Times New Roman"/>
          <w:sz w:val="24"/>
          <w:szCs w:val="24"/>
        </w:rPr>
      </w:pPr>
    </w:p>
    <w:p w14:paraId="5760895B" w14:textId="77777777" w:rsidR="007D5748" w:rsidRPr="00C74041" w:rsidRDefault="007D5748" w:rsidP="00D9575E">
      <w:pPr>
        <w:spacing w:after="0"/>
        <w:jc w:val="both"/>
        <w:rPr>
          <w:rFonts w:ascii="Times New Roman" w:eastAsia="Times New Roman" w:hAnsi="Times New Roman" w:cs="Times New Roman"/>
          <w:sz w:val="24"/>
          <w:szCs w:val="24"/>
        </w:rPr>
      </w:pPr>
      <w:r w:rsidRPr="00C74041">
        <w:rPr>
          <w:rFonts w:ascii="Times New Roman" w:eastAsia="Times New Roman" w:hAnsi="Times New Roman" w:cs="Times New Roman"/>
          <w:sz w:val="24"/>
          <w:szCs w:val="24"/>
        </w:rPr>
        <w:tab/>
        <w:t xml:space="preserve">Neoddeliteľnou súčasťou prílohy č. 2 sú tabuľky č. 3 až č. 5 prílohy pre výpočet vplyvu na príjmy, výdavky a zamestnanosť. </w:t>
      </w:r>
    </w:p>
    <w:p w14:paraId="2D825EE5" w14:textId="77777777" w:rsidR="007D5748" w:rsidRPr="00C74041" w:rsidRDefault="007D5748" w:rsidP="00D9575E">
      <w:pPr>
        <w:spacing w:after="0"/>
        <w:jc w:val="both"/>
        <w:rPr>
          <w:rFonts w:ascii="Times New Roman" w:eastAsia="Times New Roman" w:hAnsi="Times New Roman" w:cs="Times New Roman"/>
          <w:sz w:val="24"/>
          <w:szCs w:val="24"/>
        </w:rPr>
      </w:pPr>
    </w:p>
    <w:p w14:paraId="7D7F542D" w14:textId="77777777" w:rsidR="007D5748" w:rsidRPr="00C74041" w:rsidRDefault="007D5748" w:rsidP="00D9575E">
      <w:pPr>
        <w:numPr>
          <w:ilvl w:val="0"/>
          <w:numId w:val="3"/>
        </w:numPr>
        <w:spacing w:after="0"/>
        <w:jc w:val="both"/>
        <w:rPr>
          <w:rFonts w:ascii="Times New Roman" w:eastAsia="Times New Roman" w:hAnsi="Times New Roman" w:cs="Times New Roman"/>
          <w:sz w:val="24"/>
          <w:szCs w:val="24"/>
        </w:rPr>
      </w:pPr>
      <w:r w:rsidRPr="00C74041">
        <w:rPr>
          <w:rFonts w:ascii="Times New Roman" w:eastAsia="Times New Roman" w:hAnsi="Times New Roman" w:cs="Times New Roman"/>
          <w:sz w:val="24"/>
          <w:szCs w:val="24"/>
        </w:rPr>
        <w:t xml:space="preserve">pre návrhy </w:t>
      </w:r>
      <w:r w:rsidRPr="00C74041">
        <w:rPr>
          <w:rFonts w:ascii="Times New Roman" w:eastAsia="Times New Roman" w:hAnsi="Times New Roman" w:cs="Times New Roman"/>
          <w:bCs/>
          <w:i/>
          <w:iCs/>
          <w:sz w:val="24"/>
          <w:szCs w:val="24"/>
        </w:rPr>
        <w:t>bez vplyvov na rozpočet verejnej správy</w:t>
      </w:r>
      <w:r w:rsidRPr="00C74041">
        <w:rPr>
          <w:rFonts w:ascii="Times New Roman" w:eastAsia="Times New Roman" w:hAnsi="Times New Roman" w:cs="Times New Roman"/>
          <w:i/>
          <w:iCs/>
          <w:sz w:val="24"/>
          <w:szCs w:val="24"/>
        </w:rPr>
        <w:t xml:space="preserve"> </w:t>
      </w:r>
      <w:r w:rsidRPr="00C74041">
        <w:rPr>
          <w:rFonts w:ascii="Times New Roman" w:eastAsia="Times New Roman" w:hAnsi="Times New Roman" w:cs="Times New Roman"/>
          <w:sz w:val="24"/>
          <w:szCs w:val="24"/>
        </w:rPr>
        <w:t>sa tabuľky č. 3 až č. 5 nemusia osobitne vypĺňať, v prílohe č. 1 v</w:t>
      </w:r>
      <w:r w:rsidR="00DE5BF1" w:rsidRPr="00C74041">
        <w:rPr>
          <w:rFonts w:ascii="Times New Roman" w:eastAsia="Times New Roman" w:hAnsi="Times New Roman" w:cs="Times New Roman"/>
          <w:sz w:val="24"/>
          <w:szCs w:val="24"/>
        </w:rPr>
        <w:t xml:space="preserve"> bode 10 </w:t>
      </w:r>
      <w:r w:rsidRPr="00C74041">
        <w:rPr>
          <w:rFonts w:ascii="Times New Roman" w:eastAsia="Times New Roman" w:hAnsi="Times New Roman" w:cs="Times New Roman"/>
          <w:sz w:val="24"/>
          <w:szCs w:val="24"/>
        </w:rPr>
        <w:t>časti A stačí uviesť, že návrh nemá vplyv na rozpočet verejnej správy.</w:t>
      </w:r>
    </w:p>
    <w:p w14:paraId="18CD2C26" w14:textId="77777777" w:rsidR="007D5748" w:rsidRPr="00C74041" w:rsidRDefault="007D5748" w:rsidP="00D9575E">
      <w:pPr>
        <w:spacing w:after="0"/>
        <w:ind w:firstLine="708"/>
        <w:jc w:val="both"/>
        <w:rPr>
          <w:rFonts w:ascii="Times New Roman" w:eastAsia="Times New Roman" w:hAnsi="Times New Roman" w:cs="Times New Roman"/>
          <w:sz w:val="24"/>
          <w:szCs w:val="24"/>
          <w:lang w:eastAsia="sk-SK"/>
        </w:rPr>
      </w:pPr>
    </w:p>
    <w:p w14:paraId="12237391" w14:textId="77777777" w:rsidR="007D5748" w:rsidRPr="00C74041" w:rsidRDefault="007D5748" w:rsidP="00D9575E">
      <w:pPr>
        <w:spacing w:after="0"/>
        <w:ind w:firstLine="708"/>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 xml:space="preserve">Ak sa vplyv týka viacerých subjektov verejnej správy, vypĺňa sa samostatná tabuľka za každý subjekt. Zhrnutie v prílohe č. 2 časti 2.1. sa vypĺňa podľa jednotlivých subjektov verejnej správy. Ak sa vplyv týka viacerých programov programovej štruktúry (ďalej len programov), vyplnia sa tabuľky č. 3 až č. 5 za každý program; predkladateľ uvedie rozčlenenie podľa programov taktiež v zhrnutí 2.1. Tento postup sa uplatní aj v prípade, ak sa návrh týka viacerých programov u viacerých subjektov verejnej správy. </w:t>
      </w:r>
    </w:p>
    <w:p w14:paraId="75153945" w14:textId="77777777" w:rsidR="007D5748" w:rsidRPr="00C74041" w:rsidRDefault="007D5748" w:rsidP="00D9575E">
      <w:pPr>
        <w:spacing w:after="0"/>
        <w:jc w:val="both"/>
        <w:rPr>
          <w:rFonts w:ascii="Times New Roman" w:eastAsia="Times New Roman" w:hAnsi="Times New Roman" w:cs="Times New Roman"/>
          <w:sz w:val="24"/>
          <w:szCs w:val="24"/>
        </w:rPr>
      </w:pPr>
    </w:p>
    <w:p w14:paraId="4A4303BA" w14:textId="77777777" w:rsidR="007D5748" w:rsidRPr="00C74041" w:rsidRDefault="007D5748" w:rsidP="00D9575E">
      <w:pPr>
        <w:spacing w:after="0"/>
        <w:jc w:val="both"/>
        <w:rPr>
          <w:rFonts w:ascii="Times New Roman" w:eastAsia="Times New Roman" w:hAnsi="Times New Roman" w:cs="Times New Roman"/>
          <w:b/>
          <w:bCs/>
          <w:iCs/>
          <w:sz w:val="24"/>
          <w:szCs w:val="24"/>
        </w:rPr>
      </w:pPr>
      <w:r w:rsidRPr="00C74041">
        <w:rPr>
          <w:rFonts w:ascii="Times New Roman" w:eastAsia="Times New Roman" w:hAnsi="Times New Roman" w:cs="Times New Roman"/>
          <w:b/>
          <w:bCs/>
          <w:iCs/>
          <w:sz w:val="24"/>
          <w:szCs w:val="24"/>
        </w:rPr>
        <w:t>2.3.1. Tabuľka č. 3: tabuľka vplyvov na príjmy</w:t>
      </w:r>
    </w:p>
    <w:p w14:paraId="07F2D38F" w14:textId="77777777" w:rsidR="007D5748" w:rsidRPr="00C74041" w:rsidRDefault="007D5748" w:rsidP="00D9575E">
      <w:pPr>
        <w:spacing w:after="0"/>
        <w:jc w:val="both"/>
        <w:rPr>
          <w:rFonts w:ascii="Times New Roman" w:eastAsia="Times New Roman" w:hAnsi="Times New Roman" w:cs="Times New Roman"/>
          <w:b/>
          <w:sz w:val="24"/>
          <w:szCs w:val="24"/>
          <w:u w:val="single"/>
          <w:lang w:eastAsia="sk-SK"/>
        </w:rPr>
      </w:pPr>
    </w:p>
    <w:p w14:paraId="09AAD863" w14:textId="77777777" w:rsidR="007D5748" w:rsidRPr="00C74041" w:rsidRDefault="007D5748" w:rsidP="00D9575E">
      <w:pPr>
        <w:spacing w:after="0"/>
        <w:ind w:firstLine="708"/>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bCs/>
          <w:iCs/>
          <w:sz w:val="24"/>
          <w:szCs w:val="24"/>
          <w:lang w:eastAsia="sk-SK"/>
        </w:rPr>
        <w:t xml:space="preserve">Predkladateľ: </w:t>
      </w:r>
      <w:r w:rsidRPr="00C74041">
        <w:rPr>
          <w:rFonts w:ascii="Times New Roman" w:eastAsia="Times New Roman" w:hAnsi="Times New Roman" w:cs="Times New Roman"/>
          <w:sz w:val="24"/>
          <w:szCs w:val="24"/>
          <w:lang w:eastAsia="sk-SK"/>
        </w:rPr>
        <w:t xml:space="preserve">Výška odhadovaného vplyvu na príjmy za jednotlivé subjekty verejnej správy, na ktoré má návrh vplyv, sa uvedie do súhrnnej tabuľky v časti 2.1 prílohy č. 2. </w:t>
      </w:r>
    </w:p>
    <w:p w14:paraId="7A3C13B8" w14:textId="77777777" w:rsidR="007D5748" w:rsidRPr="00C74041" w:rsidRDefault="007D5748" w:rsidP="00D9575E">
      <w:pPr>
        <w:spacing w:after="0"/>
        <w:ind w:firstLine="708"/>
        <w:jc w:val="both"/>
        <w:rPr>
          <w:rFonts w:ascii="Times New Roman" w:eastAsia="Times New Roman" w:hAnsi="Times New Roman" w:cs="Times New Roman"/>
          <w:sz w:val="24"/>
          <w:szCs w:val="24"/>
          <w:lang w:eastAsia="sk-SK"/>
        </w:rPr>
      </w:pPr>
    </w:p>
    <w:p w14:paraId="6DCD7E2A" w14:textId="77777777" w:rsidR="007D5748" w:rsidRPr="00C74041" w:rsidRDefault="007D5748" w:rsidP="00D9575E">
      <w:pPr>
        <w:spacing w:after="0"/>
        <w:ind w:firstLine="708"/>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sz w:val="24"/>
          <w:szCs w:val="24"/>
          <w:lang w:eastAsia="sk-SK"/>
        </w:rPr>
        <w:t>Tabuľka príjmov by mala vyjadrovať celkový vplyv na príjmy podľa podrobnej klasifikácie príjmov na základe vstupov od pripomienkujúcich strán. Celkový vplyv návrhu na príjmy rozpočtu verejnej správy v členení podľa jednotlivých subjektov verejnej správy, je potrebné uviesť do súhrnnej tabuľky č. 1 v časti 2.1. prílohy č. 2.</w:t>
      </w:r>
    </w:p>
    <w:p w14:paraId="7F6E0911" w14:textId="77777777" w:rsidR="007D5748" w:rsidRPr="00C74041" w:rsidRDefault="007D5748" w:rsidP="00D9575E">
      <w:pPr>
        <w:spacing w:after="0"/>
        <w:ind w:firstLine="708"/>
        <w:jc w:val="both"/>
        <w:rPr>
          <w:rFonts w:ascii="Times New Roman" w:eastAsia="Times New Roman" w:hAnsi="Times New Roman" w:cs="Times New Roman"/>
          <w:bCs/>
          <w:iCs/>
          <w:sz w:val="24"/>
          <w:szCs w:val="24"/>
          <w:lang w:eastAsia="sk-SK"/>
        </w:rPr>
      </w:pPr>
    </w:p>
    <w:p w14:paraId="3B5EBC19" w14:textId="77777777" w:rsidR="007D5748" w:rsidRPr="00C74041" w:rsidRDefault="007D5748" w:rsidP="00D9575E">
      <w:pPr>
        <w:spacing w:after="0"/>
        <w:ind w:firstLine="708"/>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bCs/>
          <w:iCs/>
          <w:sz w:val="24"/>
          <w:szCs w:val="24"/>
          <w:lang w:eastAsia="sk-SK"/>
        </w:rPr>
        <w:t>MF SR</w:t>
      </w:r>
      <w:r w:rsidRPr="00C74041">
        <w:rPr>
          <w:rFonts w:ascii="Times New Roman" w:eastAsia="Times New Roman" w:hAnsi="Times New Roman" w:cs="Times New Roman"/>
          <w:iCs/>
          <w:sz w:val="24"/>
          <w:szCs w:val="24"/>
          <w:lang w:eastAsia="sk-SK"/>
        </w:rPr>
        <w:t>:</w:t>
      </w:r>
      <w:r w:rsidRPr="00C74041">
        <w:rPr>
          <w:rFonts w:ascii="Times New Roman" w:eastAsia="Times New Roman" w:hAnsi="Times New Roman" w:cs="Times New Roman"/>
          <w:i/>
          <w:iCs/>
          <w:sz w:val="24"/>
          <w:szCs w:val="24"/>
          <w:lang w:eastAsia="sk-SK"/>
        </w:rPr>
        <w:t xml:space="preserve"> </w:t>
      </w:r>
      <w:r w:rsidRPr="00C74041">
        <w:rPr>
          <w:rFonts w:ascii="Times New Roman" w:eastAsia="Times New Roman" w:hAnsi="Times New Roman" w:cs="Times New Roman"/>
          <w:sz w:val="24"/>
          <w:szCs w:val="24"/>
          <w:lang w:eastAsia="sk-SK"/>
        </w:rPr>
        <w:t>Vyhodnotí primeranosť projekcií a výpočtov. Potvrdí, že údaje v tabuľke sú náležite roztriedené a dávajú jasný obraz o vplyve návrhu na príjmy rozpočtu verejnej správy. Ak sa vyskytnú problémy, požiada predkladateľa, aby upravil príslušné číselné hodnoty.</w:t>
      </w:r>
    </w:p>
    <w:p w14:paraId="3C62ECB7" w14:textId="77777777" w:rsidR="007D5748" w:rsidRPr="00C74041" w:rsidRDefault="007D5748" w:rsidP="00D9575E">
      <w:pPr>
        <w:spacing w:after="0"/>
        <w:jc w:val="both"/>
        <w:rPr>
          <w:rFonts w:ascii="Times New Roman" w:eastAsia="Times New Roman" w:hAnsi="Times New Roman" w:cs="Times New Roman"/>
          <w:b/>
          <w:bCs/>
          <w:iCs/>
          <w:sz w:val="24"/>
          <w:szCs w:val="24"/>
        </w:rPr>
      </w:pPr>
    </w:p>
    <w:p w14:paraId="3A1FF5F5" w14:textId="77777777" w:rsidR="007D5748" w:rsidRPr="00C74041" w:rsidRDefault="007D5748" w:rsidP="00D9575E">
      <w:pPr>
        <w:spacing w:after="0"/>
        <w:jc w:val="both"/>
        <w:rPr>
          <w:rFonts w:ascii="Times New Roman" w:eastAsia="Times New Roman" w:hAnsi="Times New Roman" w:cs="Times New Roman"/>
          <w:b/>
          <w:bCs/>
          <w:iCs/>
          <w:sz w:val="24"/>
          <w:szCs w:val="24"/>
        </w:rPr>
      </w:pPr>
      <w:r w:rsidRPr="00C74041">
        <w:rPr>
          <w:rFonts w:ascii="Times New Roman" w:eastAsia="Times New Roman" w:hAnsi="Times New Roman" w:cs="Times New Roman"/>
          <w:b/>
          <w:bCs/>
          <w:iCs/>
          <w:sz w:val="24"/>
          <w:szCs w:val="24"/>
        </w:rPr>
        <w:t>2.3.2. Tabuľka č. 4: tabuľka vplyvov na výdavky</w:t>
      </w:r>
    </w:p>
    <w:p w14:paraId="772B8ACC" w14:textId="77777777" w:rsidR="007D5748" w:rsidRPr="00C74041" w:rsidRDefault="007D5748" w:rsidP="00D9575E">
      <w:pPr>
        <w:spacing w:after="0"/>
        <w:jc w:val="both"/>
        <w:rPr>
          <w:rFonts w:ascii="Times New Roman" w:eastAsia="Times New Roman" w:hAnsi="Times New Roman" w:cs="Times New Roman"/>
          <w:i/>
          <w:iCs/>
          <w:sz w:val="24"/>
          <w:szCs w:val="24"/>
        </w:rPr>
      </w:pPr>
    </w:p>
    <w:p w14:paraId="5C78A94C" w14:textId="77777777" w:rsidR="007D5748" w:rsidRPr="00C74041" w:rsidRDefault="007D5748" w:rsidP="00D9575E">
      <w:pPr>
        <w:spacing w:after="0"/>
        <w:ind w:firstLine="708"/>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bCs/>
          <w:iCs/>
          <w:sz w:val="24"/>
          <w:szCs w:val="24"/>
          <w:lang w:eastAsia="sk-SK"/>
        </w:rPr>
        <w:t>Predkladateľ :</w:t>
      </w:r>
      <w:r w:rsidRPr="00C74041">
        <w:rPr>
          <w:rFonts w:ascii="Times New Roman" w:eastAsia="Times New Roman" w:hAnsi="Times New Roman" w:cs="Times New Roman"/>
          <w:sz w:val="24"/>
          <w:szCs w:val="24"/>
          <w:lang w:eastAsia="sk-SK"/>
        </w:rPr>
        <w:t xml:space="preserve">Výška odhadovaného vplyvu na výdavky za jednotlivé subjekty verejnej správy / programy, na ktoré má návrh vplyv, sa uvedie do súhrnnej tabuľky v časti 2.1 prílohy č. 2 na základe podrobnejších údajov z tabuliek č. 3 až č. 5. Na základe podkladov a konzultácií spracuje predkladateľ súhrnnú tabuľku za celý návrh. Tabuľka výdavkov by mala vyjadrovať celkový vplyv na výdavky podľa podrobnej klasifikácie výdavkov na základe vstupov od  dotknutých strán. </w:t>
      </w:r>
    </w:p>
    <w:p w14:paraId="1C03A5BF" w14:textId="77777777" w:rsidR="007D5748" w:rsidRPr="00C74041" w:rsidRDefault="007D5748" w:rsidP="00D9575E">
      <w:pPr>
        <w:spacing w:after="0"/>
        <w:jc w:val="both"/>
        <w:rPr>
          <w:rFonts w:ascii="Times New Roman" w:eastAsia="Times New Roman" w:hAnsi="Times New Roman" w:cs="Times New Roman"/>
          <w:sz w:val="24"/>
          <w:szCs w:val="24"/>
          <w:lang w:eastAsia="sk-SK"/>
        </w:rPr>
      </w:pPr>
    </w:p>
    <w:p w14:paraId="52FA61C2" w14:textId="77777777" w:rsidR="007D5748" w:rsidRPr="00C74041" w:rsidRDefault="007D5748" w:rsidP="00D9575E">
      <w:pPr>
        <w:spacing w:after="0"/>
        <w:ind w:firstLine="708"/>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bCs/>
          <w:iCs/>
          <w:sz w:val="24"/>
          <w:szCs w:val="24"/>
          <w:lang w:eastAsia="sk-SK"/>
        </w:rPr>
        <w:t>MF SR</w:t>
      </w:r>
      <w:r w:rsidRPr="00C74041">
        <w:rPr>
          <w:rFonts w:ascii="Times New Roman" w:eastAsia="Times New Roman" w:hAnsi="Times New Roman" w:cs="Times New Roman"/>
          <w:iCs/>
          <w:sz w:val="24"/>
          <w:szCs w:val="24"/>
          <w:lang w:eastAsia="sk-SK"/>
        </w:rPr>
        <w:t>:</w:t>
      </w:r>
      <w:r w:rsidRPr="00C74041">
        <w:rPr>
          <w:rFonts w:ascii="Times New Roman" w:eastAsia="Times New Roman" w:hAnsi="Times New Roman" w:cs="Times New Roman"/>
          <w:i/>
          <w:iCs/>
          <w:sz w:val="24"/>
          <w:szCs w:val="24"/>
          <w:lang w:eastAsia="sk-SK"/>
        </w:rPr>
        <w:t xml:space="preserve"> </w:t>
      </w:r>
      <w:r w:rsidRPr="00C74041">
        <w:rPr>
          <w:rFonts w:ascii="Times New Roman" w:eastAsia="Times New Roman" w:hAnsi="Times New Roman" w:cs="Times New Roman"/>
          <w:sz w:val="24"/>
          <w:szCs w:val="24"/>
          <w:lang w:eastAsia="sk-SK"/>
        </w:rPr>
        <w:t>Vyhodnotí primeranosť projekcií a výpočtov. Potvrdí, že údaje v tabuľke sú náležite roztriedené a dávajú jasný obraz o vplyve návrhu na výdavky rozpočtu verejnej správy. Ak sa vyskytnú problémy, požiada predkladateľa, aby upravil príslušné číselné hodnoty.</w:t>
      </w:r>
    </w:p>
    <w:p w14:paraId="6A85335B" w14:textId="77777777" w:rsidR="00E963A3" w:rsidRPr="00C74041" w:rsidRDefault="00E963A3" w:rsidP="00D9575E">
      <w:pPr>
        <w:spacing w:after="0"/>
        <w:ind w:firstLine="708"/>
        <w:jc w:val="both"/>
        <w:rPr>
          <w:rFonts w:ascii="Times New Roman" w:eastAsia="Times New Roman" w:hAnsi="Times New Roman" w:cs="Times New Roman"/>
          <w:sz w:val="24"/>
          <w:szCs w:val="24"/>
          <w:lang w:eastAsia="sk-SK"/>
        </w:rPr>
      </w:pPr>
    </w:p>
    <w:p w14:paraId="131008C5" w14:textId="77777777" w:rsidR="007D5748" w:rsidRPr="00C74041" w:rsidRDefault="007D5748" w:rsidP="00D9575E">
      <w:pPr>
        <w:spacing w:after="0"/>
        <w:jc w:val="both"/>
        <w:rPr>
          <w:rFonts w:ascii="Times New Roman" w:eastAsia="Times New Roman" w:hAnsi="Times New Roman" w:cs="Times New Roman"/>
          <w:b/>
          <w:bCs/>
          <w:iCs/>
          <w:sz w:val="24"/>
          <w:szCs w:val="24"/>
        </w:rPr>
      </w:pPr>
      <w:r w:rsidRPr="00C74041">
        <w:rPr>
          <w:rFonts w:ascii="Times New Roman" w:eastAsia="Times New Roman" w:hAnsi="Times New Roman" w:cs="Times New Roman"/>
          <w:b/>
          <w:bCs/>
          <w:iCs/>
          <w:sz w:val="24"/>
          <w:szCs w:val="24"/>
        </w:rPr>
        <w:t>2.3.3. Tabuľka č. 5: tabuľka vplyvov na zamestnanosť</w:t>
      </w:r>
    </w:p>
    <w:p w14:paraId="692D37D1" w14:textId="77777777" w:rsidR="007D5748" w:rsidRPr="00C74041" w:rsidRDefault="007D5748" w:rsidP="00D9575E">
      <w:pPr>
        <w:spacing w:after="0"/>
        <w:jc w:val="both"/>
        <w:rPr>
          <w:rFonts w:ascii="Times New Roman" w:eastAsia="Times New Roman" w:hAnsi="Times New Roman" w:cs="Times New Roman"/>
          <w:sz w:val="24"/>
          <w:szCs w:val="24"/>
        </w:rPr>
      </w:pPr>
    </w:p>
    <w:p w14:paraId="06C34D5B" w14:textId="77777777" w:rsidR="007D5748" w:rsidRPr="00C74041" w:rsidRDefault="007D5748" w:rsidP="00D9575E">
      <w:pPr>
        <w:spacing w:after="0"/>
        <w:ind w:firstLine="708"/>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bCs/>
          <w:iCs/>
          <w:sz w:val="24"/>
          <w:szCs w:val="24"/>
          <w:lang w:eastAsia="sk-SK"/>
        </w:rPr>
        <w:t>Predkladateľ</w:t>
      </w:r>
      <w:r w:rsidRPr="00C74041">
        <w:rPr>
          <w:rFonts w:ascii="Times New Roman" w:eastAsia="Times New Roman" w:hAnsi="Times New Roman" w:cs="Times New Roman"/>
          <w:bCs/>
          <w:i/>
          <w:iCs/>
          <w:sz w:val="24"/>
          <w:szCs w:val="24"/>
          <w:lang w:eastAsia="sk-SK"/>
        </w:rPr>
        <w:t xml:space="preserve">: </w:t>
      </w:r>
      <w:r w:rsidRPr="00C74041">
        <w:rPr>
          <w:rFonts w:ascii="Times New Roman" w:eastAsia="Times New Roman" w:hAnsi="Times New Roman" w:cs="Times New Roman"/>
          <w:sz w:val="24"/>
          <w:szCs w:val="24"/>
          <w:lang w:eastAsia="sk-SK"/>
        </w:rPr>
        <w:t>Ak daný návrh nemá žiadny vplyv na zamestnanosť, tabuľka č. 5 sa nemusí vypĺňať. V prípade, že vplyvom návrhu dochádza k nárastu alebo úbytku pracovných miest vo verejnej správe, je potrebné túto skutočnosť uviesť v tabuľke. Predkladateľ vyplní predpokladané počty zamestnancov so znamienkom plus alebo mínus do príslušného riadku podľa vykonávanej činnosti.  V nasledujúcich rokoch je potrebné uvádzať celkové počty zamestnancov, nielen medziročný nárast ich počtu. Podľa predpokladaného platového zaradenia predkladateľ vyplní aj priemerné mzdové výdavky pripadajúce na jedného zamestnanca v danej kategórii, t.j. vrátane všetkých tarifných i nadtarifných zložiek platu. V ďalších rokoch by mal predkladateľ uvažovať so všeobecnou valorizáciou priemerných mzdových výdavkov na príslušný rok. Celkové mzdové výdavky na týchto zamestnancov so stanovenými priemernými mzdovými výdavkami budú v spodnej časti tabuľky prepočítané automaticky. Tabuľka zamestnanosti by mala ukazovať celkový vplyv návrhu na zamestnanosť vo verejnej správe určený na základe vstupov od dotknutých subjektov. Celkový vplyv návrhu na zamestnanosť podľa jednotlivých subjektov verejnej správy / programov je potrebné zahrnúť do súhrnnej tabuľky č. 1 v časti 2.1. prílohy č. 2.</w:t>
      </w:r>
    </w:p>
    <w:p w14:paraId="0D7B5C47" w14:textId="77777777" w:rsidR="007D5748" w:rsidRPr="00C74041" w:rsidRDefault="007D5748" w:rsidP="00D9575E">
      <w:pPr>
        <w:spacing w:after="0"/>
        <w:jc w:val="both"/>
        <w:rPr>
          <w:rFonts w:ascii="Times New Roman" w:eastAsia="Times New Roman" w:hAnsi="Times New Roman" w:cs="Times New Roman"/>
          <w:sz w:val="24"/>
          <w:szCs w:val="24"/>
          <w:u w:val="single"/>
          <w:lang w:eastAsia="sk-SK"/>
        </w:rPr>
      </w:pPr>
    </w:p>
    <w:p w14:paraId="508FB675" w14:textId="77777777" w:rsidR="007D5748" w:rsidRPr="00C74041" w:rsidRDefault="007D5748" w:rsidP="00D9575E">
      <w:pPr>
        <w:spacing w:after="0"/>
        <w:ind w:firstLine="708"/>
        <w:jc w:val="both"/>
        <w:rPr>
          <w:rFonts w:ascii="Times New Roman" w:eastAsia="Times New Roman" w:hAnsi="Times New Roman" w:cs="Times New Roman"/>
          <w:sz w:val="24"/>
          <w:szCs w:val="24"/>
          <w:lang w:eastAsia="sk-SK"/>
        </w:rPr>
      </w:pPr>
      <w:r w:rsidRPr="00C74041">
        <w:rPr>
          <w:rFonts w:ascii="Times New Roman" w:eastAsia="Times New Roman" w:hAnsi="Times New Roman" w:cs="Times New Roman"/>
          <w:bCs/>
          <w:iCs/>
          <w:sz w:val="24"/>
          <w:szCs w:val="24"/>
          <w:lang w:eastAsia="sk-SK"/>
        </w:rPr>
        <w:t>MF SR</w:t>
      </w:r>
      <w:r w:rsidRPr="00C74041">
        <w:rPr>
          <w:rFonts w:ascii="Times New Roman" w:eastAsia="Times New Roman" w:hAnsi="Times New Roman" w:cs="Times New Roman"/>
          <w:iCs/>
          <w:sz w:val="24"/>
          <w:szCs w:val="24"/>
          <w:lang w:eastAsia="sk-SK"/>
        </w:rPr>
        <w:t>:</w:t>
      </w:r>
      <w:r w:rsidRPr="00C74041">
        <w:rPr>
          <w:rFonts w:ascii="Times New Roman" w:eastAsia="Times New Roman" w:hAnsi="Times New Roman" w:cs="Times New Roman"/>
          <w:i/>
          <w:iCs/>
          <w:sz w:val="24"/>
          <w:szCs w:val="24"/>
          <w:lang w:eastAsia="sk-SK"/>
        </w:rPr>
        <w:t xml:space="preserve"> </w:t>
      </w:r>
      <w:r w:rsidRPr="00C74041">
        <w:rPr>
          <w:rFonts w:ascii="Times New Roman" w:eastAsia="Times New Roman" w:hAnsi="Times New Roman" w:cs="Times New Roman"/>
          <w:sz w:val="24"/>
          <w:szCs w:val="24"/>
          <w:lang w:eastAsia="sk-SK"/>
        </w:rPr>
        <w:t xml:space="preserve">Vyhodnotí primeranosť projekcií a výpočtov. Potvrdí, že údaje v tabuľke sú náležite roztriedené a dávajú jasný obraz o vplyve návrhu na zamestnanosť vo verejnej správe. Ak sa vyskytnú problémy, požiada predkladateľa, aby upravil príslušné číselné hodnoty. </w:t>
      </w:r>
    </w:p>
    <w:p w14:paraId="345775DB" w14:textId="77777777" w:rsidR="00CB3623" w:rsidRPr="00C74041" w:rsidRDefault="00CB3623" w:rsidP="00D9575E">
      <w:pPr>
        <w:spacing w:after="0"/>
        <w:rPr>
          <w:rFonts w:ascii="Times New Roman" w:hAnsi="Times New Roman" w:cs="Times New Roman"/>
          <w:sz w:val="24"/>
          <w:szCs w:val="24"/>
        </w:rPr>
      </w:pPr>
    </w:p>
    <w:sectPr w:rsidR="00CB3623" w:rsidRPr="00C740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7CFB6" w14:textId="77777777" w:rsidR="00C74041" w:rsidRDefault="00C74041">
      <w:pPr>
        <w:spacing w:after="0" w:line="240" w:lineRule="auto"/>
      </w:pPr>
      <w:r>
        <w:separator/>
      </w:r>
    </w:p>
  </w:endnote>
  <w:endnote w:type="continuationSeparator" w:id="0">
    <w:p w14:paraId="77131D0F" w14:textId="77777777" w:rsidR="00C74041" w:rsidRDefault="00C74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E6C06" w14:textId="77777777" w:rsidR="00C74041" w:rsidRDefault="00C74041">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14:paraId="5562DE7F" w14:textId="77777777" w:rsidR="00C74041" w:rsidRDefault="00C74041">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824E0" w14:textId="5314D345" w:rsidR="00C74041" w:rsidRDefault="00C74041">
    <w:pPr>
      <w:pStyle w:val="Pta"/>
      <w:jc w:val="right"/>
    </w:pPr>
    <w:r>
      <w:fldChar w:fldCharType="begin"/>
    </w:r>
    <w:r>
      <w:instrText>PAGE   \* MERGEFORMAT</w:instrText>
    </w:r>
    <w:r>
      <w:fldChar w:fldCharType="separate"/>
    </w:r>
    <w:r w:rsidR="00321690">
      <w:rPr>
        <w:noProof/>
      </w:rPr>
      <w:t>8</w:t>
    </w:r>
    <w:r>
      <w:fldChar w:fldCharType="end"/>
    </w:r>
  </w:p>
  <w:p w14:paraId="36AB9FCF" w14:textId="77777777" w:rsidR="00C74041" w:rsidRDefault="00C74041">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4411D" w14:textId="77777777" w:rsidR="00C74041" w:rsidRDefault="00C74041">
    <w:pPr>
      <w:pStyle w:val="Pta"/>
      <w:jc w:val="right"/>
    </w:pPr>
    <w:r>
      <w:fldChar w:fldCharType="begin"/>
    </w:r>
    <w:r>
      <w:instrText>PAGE   \* MERGEFORMAT</w:instrText>
    </w:r>
    <w:r>
      <w:fldChar w:fldCharType="separate"/>
    </w:r>
    <w:r>
      <w:rPr>
        <w:noProof/>
      </w:rPr>
      <w:t>0</w:t>
    </w:r>
    <w:r>
      <w:fldChar w:fldCharType="end"/>
    </w:r>
  </w:p>
  <w:p w14:paraId="5FB2CF5F" w14:textId="77777777" w:rsidR="00C74041" w:rsidRDefault="00C7404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3139F" w14:textId="77777777" w:rsidR="00C74041" w:rsidRDefault="00C74041">
      <w:pPr>
        <w:spacing w:after="0" w:line="240" w:lineRule="auto"/>
      </w:pPr>
      <w:r>
        <w:separator/>
      </w:r>
    </w:p>
  </w:footnote>
  <w:footnote w:type="continuationSeparator" w:id="0">
    <w:p w14:paraId="2EE42A14" w14:textId="77777777" w:rsidR="00C74041" w:rsidRDefault="00C740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C729F" w14:textId="77777777" w:rsidR="00C74041" w:rsidRDefault="00C74041" w:rsidP="00CC4241">
    <w:pPr>
      <w:pStyle w:val="Hlavika"/>
      <w:jc w:val="right"/>
      <w:rPr>
        <w:sz w:val="24"/>
        <w:szCs w:val="24"/>
      </w:rPr>
    </w:pPr>
    <w:r>
      <w:rPr>
        <w:sz w:val="24"/>
        <w:szCs w:val="24"/>
      </w:rPr>
      <w:t>Príloha č. 2</w:t>
    </w:r>
  </w:p>
  <w:p w14:paraId="0F46053F" w14:textId="77777777" w:rsidR="00C74041" w:rsidRPr="00EB59C8" w:rsidRDefault="00C74041" w:rsidP="00CC4241">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C6F94" w14:textId="77777777" w:rsidR="00C74041" w:rsidRPr="0024067A" w:rsidRDefault="00C74041">
    <w:pPr>
      <w:pStyle w:val="Hlavika"/>
      <w:jc w:val="right"/>
      <w:rPr>
        <w:sz w:val="24"/>
        <w:szCs w:val="24"/>
      </w:rPr>
    </w:pPr>
    <w:r w:rsidRPr="0024067A">
      <w:rPr>
        <w:sz w:val="24"/>
        <w:szCs w:val="24"/>
      </w:rPr>
      <w:t>Príloha č.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5F87F" w14:textId="77777777" w:rsidR="00C74041" w:rsidRPr="000A15AE" w:rsidRDefault="00C74041" w:rsidP="00CC4241">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116A"/>
    <w:multiLevelType w:val="hybridMultilevel"/>
    <w:tmpl w:val="87F2CC3A"/>
    <w:lvl w:ilvl="0" w:tplc="D67035DC">
      <w:numFmt w:val="bullet"/>
      <w:lvlText w:val="-"/>
      <w:lvlJc w:val="left"/>
      <w:pPr>
        <w:ind w:left="1069" w:hanging="360"/>
      </w:pPr>
      <w:rPr>
        <w:rFonts w:ascii="Arial" w:eastAsiaTheme="minorHAnsi" w:hAnsi="Arial" w:cs="Arial" w:hint="default"/>
      </w:rPr>
    </w:lvl>
    <w:lvl w:ilvl="1" w:tplc="041B0003">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864322"/>
    <w:multiLevelType w:val="hybridMultilevel"/>
    <w:tmpl w:val="467C61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F300D08"/>
    <w:multiLevelType w:val="hybridMultilevel"/>
    <w:tmpl w:val="6054F9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6D4428"/>
    <w:multiLevelType w:val="hybridMultilevel"/>
    <w:tmpl w:val="0366BB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3CD13E4"/>
    <w:multiLevelType w:val="hybridMultilevel"/>
    <w:tmpl w:val="035C3854"/>
    <w:lvl w:ilvl="0" w:tplc="041B0001">
      <w:start w:val="1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EC"/>
    <w:rsid w:val="00035EB6"/>
    <w:rsid w:val="00043151"/>
    <w:rsid w:val="00047F7B"/>
    <w:rsid w:val="00057135"/>
    <w:rsid w:val="00070BE3"/>
    <w:rsid w:val="00085D12"/>
    <w:rsid w:val="000873D2"/>
    <w:rsid w:val="000A6AF4"/>
    <w:rsid w:val="001127A8"/>
    <w:rsid w:val="0015513A"/>
    <w:rsid w:val="0016336B"/>
    <w:rsid w:val="00170D2B"/>
    <w:rsid w:val="00183710"/>
    <w:rsid w:val="0018556B"/>
    <w:rsid w:val="00200898"/>
    <w:rsid w:val="00212894"/>
    <w:rsid w:val="00214D88"/>
    <w:rsid w:val="002239C4"/>
    <w:rsid w:val="002266C2"/>
    <w:rsid w:val="00250C82"/>
    <w:rsid w:val="00267E0B"/>
    <w:rsid w:val="00277FD0"/>
    <w:rsid w:val="00295AD9"/>
    <w:rsid w:val="00297EB7"/>
    <w:rsid w:val="002E5435"/>
    <w:rsid w:val="002F4321"/>
    <w:rsid w:val="00317B90"/>
    <w:rsid w:val="00321690"/>
    <w:rsid w:val="00340ED1"/>
    <w:rsid w:val="003518C6"/>
    <w:rsid w:val="003526CF"/>
    <w:rsid w:val="00362F05"/>
    <w:rsid w:val="00375E05"/>
    <w:rsid w:val="003A13E3"/>
    <w:rsid w:val="003B2CAA"/>
    <w:rsid w:val="003B4E21"/>
    <w:rsid w:val="003C0182"/>
    <w:rsid w:val="003D6A41"/>
    <w:rsid w:val="00400C69"/>
    <w:rsid w:val="00416268"/>
    <w:rsid w:val="00436B4D"/>
    <w:rsid w:val="00455AEC"/>
    <w:rsid w:val="00487203"/>
    <w:rsid w:val="00494B22"/>
    <w:rsid w:val="00496A58"/>
    <w:rsid w:val="004B39AE"/>
    <w:rsid w:val="004D6423"/>
    <w:rsid w:val="004F5067"/>
    <w:rsid w:val="005005EC"/>
    <w:rsid w:val="00536190"/>
    <w:rsid w:val="00541D00"/>
    <w:rsid w:val="005D25B7"/>
    <w:rsid w:val="005D63AC"/>
    <w:rsid w:val="005E3B13"/>
    <w:rsid w:val="006D02C6"/>
    <w:rsid w:val="006F75D8"/>
    <w:rsid w:val="00700764"/>
    <w:rsid w:val="007246BD"/>
    <w:rsid w:val="00777B11"/>
    <w:rsid w:val="00791617"/>
    <w:rsid w:val="00793E61"/>
    <w:rsid w:val="00794DC9"/>
    <w:rsid w:val="0079700A"/>
    <w:rsid w:val="007A2975"/>
    <w:rsid w:val="007A317A"/>
    <w:rsid w:val="007C51DF"/>
    <w:rsid w:val="007D5748"/>
    <w:rsid w:val="007E5864"/>
    <w:rsid w:val="007F2254"/>
    <w:rsid w:val="00842C8A"/>
    <w:rsid w:val="008669AD"/>
    <w:rsid w:val="00874B0C"/>
    <w:rsid w:val="008B2695"/>
    <w:rsid w:val="008C6D59"/>
    <w:rsid w:val="008D339D"/>
    <w:rsid w:val="008E2736"/>
    <w:rsid w:val="009706B7"/>
    <w:rsid w:val="009767D7"/>
    <w:rsid w:val="00995863"/>
    <w:rsid w:val="00A04B65"/>
    <w:rsid w:val="00A70BCA"/>
    <w:rsid w:val="00AA64A9"/>
    <w:rsid w:val="00AB2E49"/>
    <w:rsid w:val="00AD30D3"/>
    <w:rsid w:val="00AE66C4"/>
    <w:rsid w:val="00B375A4"/>
    <w:rsid w:val="00B5535C"/>
    <w:rsid w:val="00BA3367"/>
    <w:rsid w:val="00BA4A74"/>
    <w:rsid w:val="00BA5E89"/>
    <w:rsid w:val="00BB1AB2"/>
    <w:rsid w:val="00BF1993"/>
    <w:rsid w:val="00C00E53"/>
    <w:rsid w:val="00C15212"/>
    <w:rsid w:val="00C42EE0"/>
    <w:rsid w:val="00C44A9D"/>
    <w:rsid w:val="00C51FD4"/>
    <w:rsid w:val="00C55F8E"/>
    <w:rsid w:val="00C73876"/>
    <w:rsid w:val="00C74041"/>
    <w:rsid w:val="00C83F91"/>
    <w:rsid w:val="00C95717"/>
    <w:rsid w:val="00CB3623"/>
    <w:rsid w:val="00CB3BA8"/>
    <w:rsid w:val="00CC4241"/>
    <w:rsid w:val="00CE299A"/>
    <w:rsid w:val="00CF0653"/>
    <w:rsid w:val="00CF2477"/>
    <w:rsid w:val="00D327EB"/>
    <w:rsid w:val="00D463A4"/>
    <w:rsid w:val="00D504A7"/>
    <w:rsid w:val="00D83BF7"/>
    <w:rsid w:val="00D92579"/>
    <w:rsid w:val="00D941E1"/>
    <w:rsid w:val="00D9575E"/>
    <w:rsid w:val="00DA4DA3"/>
    <w:rsid w:val="00DE26CC"/>
    <w:rsid w:val="00DE5BF1"/>
    <w:rsid w:val="00DF3E4D"/>
    <w:rsid w:val="00E07CE9"/>
    <w:rsid w:val="00E56D91"/>
    <w:rsid w:val="00E84CB6"/>
    <w:rsid w:val="00E963A3"/>
    <w:rsid w:val="00EA1E90"/>
    <w:rsid w:val="00EA5F87"/>
    <w:rsid w:val="00F15E9E"/>
    <w:rsid w:val="00F35011"/>
    <w:rsid w:val="00F40136"/>
    <w:rsid w:val="00F87EDD"/>
    <w:rsid w:val="00FA5400"/>
    <w:rsid w:val="00FB70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F3C12"/>
  <w15:docId w15:val="{46FAF3FA-1F80-4C0A-833E-C0D8E6B76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paragraph" w:customStyle="1" w:styleId="Default">
    <w:name w:val="Default"/>
    <w:rsid w:val="00995863"/>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r">
    <w:name w:val="annotation reference"/>
    <w:basedOn w:val="Predvolenpsmoodseku"/>
    <w:uiPriority w:val="99"/>
    <w:semiHidden/>
    <w:unhideWhenUsed/>
    <w:rsid w:val="005D25B7"/>
    <w:rPr>
      <w:sz w:val="16"/>
      <w:szCs w:val="16"/>
    </w:rPr>
  </w:style>
  <w:style w:type="paragraph" w:styleId="Textkomentra">
    <w:name w:val="annotation text"/>
    <w:basedOn w:val="Normlny"/>
    <w:link w:val="TextkomentraChar"/>
    <w:uiPriority w:val="99"/>
    <w:semiHidden/>
    <w:unhideWhenUsed/>
    <w:rsid w:val="005D25B7"/>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TextkomentraChar">
    <w:name w:val="Text komentára Char"/>
    <w:basedOn w:val="Predvolenpsmoodseku"/>
    <w:link w:val="Textkomentra"/>
    <w:uiPriority w:val="99"/>
    <w:semiHidden/>
    <w:rsid w:val="005D25B7"/>
    <w:rPr>
      <w:rFonts w:ascii="Times New Roman" w:eastAsia="Times New Roman" w:hAnsi="Times New Roman" w:cs="Times New Roman"/>
      <w:sz w:val="20"/>
      <w:szCs w:val="20"/>
      <w:lang w:val="en-US"/>
    </w:rPr>
  </w:style>
  <w:style w:type="paragraph" w:styleId="Odsekzoznamu">
    <w:name w:val="List Paragraph"/>
    <w:basedOn w:val="Normlny"/>
    <w:uiPriority w:val="34"/>
    <w:qFormat/>
    <w:rsid w:val="00070BE3"/>
    <w:pPr>
      <w:ind w:left="720"/>
      <w:contextualSpacing/>
    </w:pPr>
  </w:style>
  <w:style w:type="paragraph" w:styleId="Predmetkomentra">
    <w:name w:val="annotation subject"/>
    <w:basedOn w:val="Textkomentra"/>
    <w:next w:val="Textkomentra"/>
    <w:link w:val="PredmetkomentraChar"/>
    <w:uiPriority w:val="99"/>
    <w:semiHidden/>
    <w:unhideWhenUsed/>
    <w:rsid w:val="0079700A"/>
    <w:pPr>
      <w:widowControl/>
      <w:autoSpaceDE/>
      <w:autoSpaceDN/>
      <w:spacing w:after="200"/>
    </w:pPr>
    <w:rPr>
      <w:rFonts w:asciiTheme="minorHAnsi" w:eastAsiaTheme="minorHAnsi" w:hAnsiTheme="minorHAnsi" w:cstheme="minorBidi"/>
      <w:b/>
      <w:bCs/>
      <w:lang w:val="sk-SK"/>
    </w:rPr>
  </w:style>
  <w:style w:type="character" w:customStyle="1" w:styleId="PredmetkomentraChar">
    <w:name w:val="Predmet komentára Char"/>
    <w:basedOn w:val="TextkomentraChar"/>
    <w:link w:val="Predmetkomentra"/>
    <w:uiPriority w:val="99"/>
    <w:semiHidden/>
    <w:rsid w:val="0079700A"/>
    <w:rPr>
      <w:rFonts w:ascii="Times New Roman" w:eastAsia="Times New Roman" w:hAnsi="Times New Roman" w:cs="Times New Roman"/>
      <w:b/>
      <w:bCs/>
      <w:sz w:val="20"/>
      <w:szCs w:val="20"/>
      <w:lang w:val="en-US"/>
    </w:rPr>
  </w:style>
  <w:style w:type="character" w:styleId="Odkaznapoznmkupodiarou">
    <w:name w:val="footnote reference"/>
    <w:basedOn w:val="Predvolenpsmoodseku"/>
    <w:uiPriority w:val="99"/>
    <w:rsid w:val="00E84CB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492515">
      <w:bodyDiv w:val="1"/>
      <w:marLeft w:val="0"/>
      <w:marRight w:val="0"/>
      <w:marTop w:val="0"/>
      <w:marBottom w:val="0"/>
      <w:divBdr>
        <w:top w:val="none" w:sz="0" w:space="0" w:color="auto"/>
        <w:left w:val="none" w:sz="0" w:space="0" w:color="auto"/>
        <w:bottom w:val="none" w:sz="0" w:space="0" w:color="auto"/>
        <w:right w:val="none" w:sz="0" w:space="0" w:color="auto"/>
      </w:divBdr>
    </w:div>
    <w:div w:id="1181046504">
      <w:bodyDiv w:val="1"/>
      <w:marLeft w:val="0"/>
      <w:marRight w:val="0"/>
      <w:marTop w:val="0"/>
      <w:marBottom w:val="0"/>
      <w:divBdr>
        <w:top w:val="none" w:sz="0" w:space="0" w:color="auto"/>
        <w:left w:val="none" w:sz="0" w:space="0" w:color="auto"/>
        <w:bottom w:val="none" w:sz="0" w:space="0" w:color="auto"/>
        <w:right w:val="none" w:sz="0" w:space="0" w:color="auto"/>
      </w:divBdr>
    </w:div>
    <w:div w:id="1494371916">
      <w:bodyDiv w:val="1"/>
      <w:marLeft w:val="0"/>
      <w:marRight w:val="0"/>
      <w:marTop w:val="0"/>
      <w:marBottom w:val="0"/>
      <w:divBdr>
        <w:top w:val="none" w:sz="0" w:space="0" w:color="auto"/>
        <w:left w:val="none" w:sz="0" w:space="0" w:color="auto"/>
        <w:bottom w:val="none" w:sz="0" w:space="0" w:color="auto"/>
        <w:right w:val="none" w:sz="0" w:space="0" w:color="auto"/>
      </w:divBdr>
    </w:div>
    <w:div w:id="1956476036">
      <w:bodyDiv w:val="1"/>
      <w:marLeft w:val="0"/>
      <w:marRight w:val="0"/>
      <w:marTop w:val="0"/>
      <w:marBottom w:val="0"/>
      <w:divBdr>
        <w:top w:val="none" w:sz="0" w:space="0" w:color="auto"/>
        <w:left w:val="none" w:sz="0" w:space="0" w:color="auto"/>
        <w:bottom w:val="none" w:sz="0" w:space="0" w:color="auto"/>
        <w:right w:val="none" w:sz="0" w:space="0" w:color="auto"/>
      </w:divBdr>
    </w:div>
    <w:div w:id="209088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7B2B9-D707-4816-BA2E-943012690F17}">
  <ds:schemaRefs>
    <ds:schemaRef ds:uri="http://schemas.microsoft.com/office/2006/metadata/properties"/>
    <ds:schemaRef ds:uri="http://www.w3.org/XML/1998/namespace"/>
    <ds:schemaRef ds:uri="http://purl.org/dc/elements/1.1/"/>
    <ds:schemaRef ds:uri="http://schemas.openxmlformats.org/package/2006/metadata/core-properties"/>
    <ds:schemaRef ds:uri="http://schemas.microsoft.com/office/2006/documentManagement/types"/>
    <ds:schemaRef ds:uri="http://purl.org/dc/dcmitype/"/>
    <ds:schemaRef ds:uri="http://purl.org/dc/terms/"/>
  </ds:schemaRefs>
</ds:datastoreItem>
</file>

<file path=customXml/itemProps2.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3.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FAC156B-9737-4377-A3D9-54F4B066A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5652</Words>
  <Characters>32220</Characters>
  <Application>Microsoft Office Word</Application>
  <DocSecurity>0</DocSecurity>
  <Lines>268</Lines>
  <Paragraphs>75</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37797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Madleňáková, Kristína</cp:lastModifiedBy>
  <cp:revision>2</cp:revision>
  <cp:lastPrinted>2021-09-07T12:53:00Z</cp:lastPrinted>
  <dcterms:created xsi:type="dcterms:W3CDTF">2021-12-21T09:26:00Z</dcterms:created>
  <dcterms:modified xsi:type="dcterms:W3CDTF">2021-12-21T09:26:00Z</dcterms:modified>
</cp:coreProperties>
</file>