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032588" w:rsidRPr="00FD1CE2" w:rsidRDefault="00032588" w:rsidP="00133102">
      <w:pPr>
        <w:widowControl/>
        <w:spacing w:line="276" w:lineRule="auto"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 xml:space="preserve">Návrh </w:t>
      </w:r>
      <w:r w:rsidRPr="00E15C31">
        <w:rPr>
          <w:bCs/>
        </w:rPr>
        <w:t>zákon</w:t>
      </w:r>
      <w:r>
        <w:rPr>
          <w:bCs/>
        </w:rPr>
        <w:t>a</w:t>
      </w:r>
      <w:r w:rsidR="005D098E">
        <w:rPr>
          <w:bCs/>
        </w:rPr>
        <w:t xml:space="preserve"> o príspevkoch z fondov Európskej únie</w:t>
      </w:r>
      <w:r w:rsidR="005C5C0B">
        <w:rPr>
          <w:bCs/>
        </w:rPr>
        <w:t xml:space="preserve"> a o zmene a doplnení niektorých zákonov</w:t>
      </w:r>
      <w:r w:rsidR="00805332">
        <w:rPr>
          <w:bCs/>
        </w:rPr>
        <w:t xml:space="preserve"> bol vypracovaný na základe úlohy</w:t>
      </w:r>
      <w:r w:rsidR="004902DF">
        <w:rPr>
          <w:rStyle w:val="Zstupntext"/>
          <w:color w:val="000000"/>
        </w:rPr>
        <w:t xml:space="preserve"> </w:t>
      </w:r>
      <w:r w:rsidR="005D098E">
        <w:rPr>
          <w:rStyle w:val="Zstupntext"/>
          <w:color w:val="000000"/>
        </w:rPr>
        <w:t>B</w:t>
      </w:r>
      <w:r w:rsidR="004902DF">
        <w:rPr>
          <w:rStyle w:val="Zstupntext"/>
          <w:color w:val="000000"/>
        </w:rPr>
        <w:t>.1.</w:t>
      </w:r>
      <w:r>
        <w:rPr>
          <w:rStyle w:val="Zstupntext"/>
          <w:color w:val="000000"/>
        </w:rPr>
        <w:t xml:space="preserve"> </w:t>
      </w:r>
      <w:r w:rsidR="004E1193">
        <w:rPr>
          <w:rStyle w:val="Zstupntext"/>
          <w:color w:val="000000"/>
        </w:rPr>
        <w:t>z uznesenia vlády S</w:t>
      </w:r>
      <w:r w:rsidR="005D098E">
        <w:rPr>
          <w:rStyle w:val="Zstupntext"/>
          <w:color w:val="000000"/>
        </w:rPr>
        <w:t xml:space="preserve">lovenskej republiky </w:t>
      </w:r>
      <w:r w:rsidR="004E1193">
        <w:rPr>
          <w:rStyle w:val="Zstupntext"/>
          <w:color w:val="000000"/>
        </w:rPr>
        <w:t xml:space="preserve">č. </w:t>
      </w:r>
      <w:r w:rsidR="005D098E">
        <w:rPr>
          <w:rStyle w:val="Zstupntext"/>
          <w:color w:val="000000"/>
        </w:rPr>
        <w:t>340</w:t>
      </w:r>
      <w:r w:rsidR="004E1193">
        <w:rPr>
          <w:rStyle w:val="Zstupntext"/>
          <w:color w:val="000000"/>
        </w:rPr>
        <w:t xml:space="preserve"> z</w:t>
      </w:r>
      <w:r w:rsidR="005D098E">
        <w:rPr>
          <w:rStyle w:val="Zstupntext"/>
          <w:color w:val="000000"/>
        </w:rPr>
        <w:t>o 16. júna</w:t>
      </w:r>
      <w:r w:rsidR="004E1193">
        <w:rPr>
          <w:rStyle w:val="Zstupntext"/>
          <w:color w:val="000000"/>
        </w:rPr>
        <w:t xml:space="preserve"> </w:t>
      </w:r>
      <w:r w:rsidR="005D098E">
        <w:rPr>
          <w:rStyle w:val="Zstupntext"/>
          <w:color w:val="000000"/>
        </w:rPr>
        <w:t>2021</w:t>
      </w:r>
      <w:r w:rsidR="004E1193">
        <w:rPr>
          <w:rStyle w:val="Zstupntext"/>
          <w:color w:val="000000"/>
        </w:rPr>
        <w:t xml:space="preserve"> k P</w:t>
      </w:r>
      <w:r>
        <w:rPr>
          <w:rStyle w:val="Zstupntext"/>
          <w:color w:val="000000"/>
        </w:rPr>
        <w:t>lánu legislat</w:t>
      </w:r>
      <w:r w:rsidR="004902DF">
        <w:rPr>
          <w:rStyle w:val="Zstupntext"/>
          <w:color w:val="000000"/>
        </w:rPr>
        <w:t>ívnych úloh vlády S</w:t>
      </w:r>
      <w:r w:rsidR="005D098E">
        <w:rPr>
          <w:rStyle w:val="Zstupntext"/>
          <w:color w:val="000000"/>
        </w:rPr>
        <w:t>lovenskej republiky</w:t>
      </w:r>
      <w:r w:rsidR="004902DF">
        <w:rPr>
          <w:rStyle w:val="Zstupntext"/>
          <w:color w:val="000000"/>
        </w:rPr>
        <w:t xml:space="preserve"> na  mesiace </w:t>
      </w:r>
      <w:r w:rsidR="005D098E">
        <w:rPr>
          <w:rStyle w:val="Zstupntext"/>
          <w:color w:val="000000"/>
        </w:rPr>
        <w:t>jún až december 2021</w:t>
      </w:r>
      <w:r w:rsidR="004E1193">
        <w:rPr>
          <w:rStyle w:val="Zstupntext"/>
          <w:color w:val="000000"/>
        </w:rPr>
        <w:t>.</w:t>
      </w:r>
      <w:r w:rsidR="004902DF">
        <w:rPr>
          <w:rStyle w:val="Zstupntext"/>
          <w:color w:val="000000"/>
        </w:rPr>
        <w:t xml:space="preserve"> </w:t>
      </w:r>
    </w:p>
    <w:p w:rsidR="00A8799F" w:rsidRDefault="00A8799F" w:rsidP="00133102">
      <w:pPr>
        <w:spacing w:line="276" w:lineRule="auto"/>
        <w:ind w:firstLine="708"/>
        <w:jc w:val="both"/>
      </w:pPr>
      <w:r>
        <w:t>Na základe vyššie uvedeného</w:t>
      </w:r>
      <w:r w:rsidR="000F3EF1">
        <w:t xml:space="preserve"> a v súlade s čl. 10 ods. 1 Legislatívnych pravidiel vlády S</w:t>
      </w:r>
      <w:r w:rsidR="005D098E">
        <w:t>lovenskej republiky</w:t>
      </w:r>
      <w:r w:rsidR="00032588">
        <w:t xml:space="preserve">, </w:t>
      </w:r>
      <w:r>
        <w:t>bola na portáli Slov-Lex zverejnená predbežná informácia</w:t>
      </w:r>
      <w:r w:rsidR="004902DF">
        <w:t xml:space="preserve"> PI/202</w:t>
      </w:r>
      <w:r w:rsidR="00805332">
        <w:t>1</w:t>
      </w:r>
      <w:r w:rsidR="00032588">
        <w:t>/</w:t>
      </w:r>
      <w:r w:rsidR="005D098E">
        <w:t>85</w:t>
      </w:r>
      <w:r>
        <w:t xml:space="preserve"> </w:t>
      </w:r>
      <w:r w:rsidR="005D098E">
        <w:t>od 26.</w:t>
      </w:r>
      <w:r w:rsidR="00047C5C">
        <w:t xml:space="preserve"> apríla </w:t>
      </w:r>
      <w:r w:rsidR="005D098E">
        <w:t>2021 do 7.</w:t>
      </w:r>
      <w:r w:rsidR="00047C5C">
        <w:t xml:space="preserve"> mája </w:t>
      </w:r>
      <w:r w:rsidR="005D098E">
        <w:t xml:space="preserve">2021 </w:t>
      </w:r>
      <w:r w:rsidR="000F3EF1">
        <w:t>za účelom informovania verejnosti a orgánov verejnej správy.</w:t>
      </w:r>
      <w:r w:rsidR="00CA0BCA">
        <w:t xml:space="preserve"> V rámci zverejnenia predbežnej informácie </w:t>
      </w:r>
      <w:r w:rsidR="008E439C">
        <w:t>bol</w:t>
      </w:r>
      <w:r w:rsidR="003D1693">
        <w:t>i</w:t>
      </w:r>
      <w:r w:rsidR="008E439C">
        <w:t xml:space="preserve"> zaslan</w:t>
      </w:r>
      <w:r w:rsidR="003D1693">
        <w:t>é</w:t>
      </w:r>
      <w:r w:rsidR="008E439C">
        <w:t xml:space="preserve"> </w:t>
      </w:r>
      <w:r w:rsidR="003D1693">
        <w:t>návrhy</w:t>
      </w:r>
      <w:r w:rsidR="008E439C">
        <w:t xml:space="preserve"> od </w:t>
      </w:r>
      <w:r w:rsidR="003D1693" w:rsidRPr="003D1693">
        <w:t>APZ (Asociácia priemyselných zväzov) a hlavné</w:t>
      </w:r>
      <w:r w:rsidR="00333834">
        <w:t>ho</w:t>
      </w:r>
      <w:r w:rsidR="003D1693" w:rsidRPr="003D1693">
        <w:t xml:space="preserve"> mest</w:t>
      </w:r>
      <w:r w:rsidR="00333834">
        <w:t>a</w:t>
      </w:r>
      <w:r w:rsidR="003D1693" w:rsidRPr="003D1693">
        <w:t xml:space="preserve"> (Hlavné mesto Slovenskej republiky Bratislava)</w:t>
      </w:r>
      <w:r w:rsidR="00015992">
        <w:t>, ktoré boli vyhodnotené a zapracované pred interným pripomienkovým konaním</w:t>
      </w:r>
      <w:r w:rsidR="003D1693">
        <w:t xml:space="preserve"> a jeden návrh od </w:t>
      </w:r>
      <w:r w:rsidR="008E439C">
        <w:t>Americkej obchodnej komory v Slovenskej republike (</w:t>
      </w:r>
      <w:proofErr w:type="spellStart"/>
      <w:r w:rsidR="008E439C" w:rsidRPr="008E439C">
        <w:t>AmCham</w:t>
      </w:r>
      <w:proofErr w:type="spellEnd"/>
      <w:r w:rsidR="008E439C" w:rsidRPr="008E439C">
        <w:t xml:space="preserve"> Slovakia</w:t>
      </w:r>
      <w:r w:rsidR="008E439C">
        <w:t>), ktorý bol následne odkonzultovaný. Návrh nemá vplyv na pripravovaný právny predpis.</w:t>
      </w:r>
      <w:bookmarkStart w:id="0" w:name="_GoBack"/>
      <w:bookmarkEnd w:id="0"/>
    </w:p>
    <w:p w:rsidR="003B7B53" w:rsidRPr="00E55392" w:rsidRDefault="003B7B53" w:rsidP="003B7B53">
      <w:pPr>
        <w:widowControl/>
        <w:jc w:val="both"/>
        <w:rPr>
          <w:lang w:val="en-US"/>
        </w:rPr>
      </w:pPr>
    </w:p>
    <w:sectPr w:rsidR="003B7B53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15992"/>
    <w:rsid w:val="00032588"/>
    <w:rsid w:val="00047C5C"/>
    <w:rsid w:val="000E4F08"/>
    <w:rsid w:val="000F11E3"/>
    <w:rsid w:val="000F3EF1"/>
    <w:rsid w:val="00133102"/>
    <w:rsid w:val="00143084"/>
    <w:rsid w:val="00160055"/>
    <w:rsid w:val="00181754"/>
    <w:rsid w:val="00212F9A"/>
    <w:rsid w:val="00237E91"/>
    <w:rsid w:val="00333834"/>
    <w:rsid w:val="003B7B53"/>
    <w:rsid w:val="003D1693"/>
    <w:rsid w:val="003F7950"/>
    <w:rsid w:val="004902DF"/>
    <w:rsid w:val="0049695E"/>
    <w:rsid w:val="004A1531"/>
    <w:rsid w:val="004D7A15"/>
    <w:rsid w:val="004E1193"/>
    <w:rsid w:val="00565A95"/>
    <w:rsid w:val="005735E7"/>
    <w:rsid w:val="00574439"/>
    <w:rsid w:val="005A1BFA"/>
    <w:rsid w:val="005C5C0B"/>
    <w:rsid w:val="005D098E"/>
    <w:rsid w:val="006C5DD0"/>
    <w:rsid w:val="006F6CD8"/>
    <w:rsid w:val="00716D4D"/>
    <w:rsid w:val="007D62CB"/>
    <w:rsid w:val="00805332"/>
    <w:rsid w:val="00825716"/>
    <w:rsid w:val="00856250"/>
    <w:rsid w:val="008E439C"/>
    <w:rsid w:val="00974AE7"/>
    <w:rsid w:val="00A2461D"/>
    <w:rsid w:val="00A8799F"/>
    <w:rsid w:val="00AA762C"/>
    <w:rsid w:val="00AC5107"/>
    <w:rsid w:val="00C15152"/>
    <w:rsid w:val="00C50F6C"/>
    <w:rsid w:val="00C9479C"/>
    <w:rsid w:val="00CA0BCA"/>
    <w:rsid w:val="00CD4237"/>
    <w:rsid w:val="00D8599B"/>
    <w:rsid w:val="00E266D6"/>
    <w:rsid w:val="00E55392"/>
    <w:rsid w:val="00ED21F7"/>
    <w:rsid w:val="00EE5D88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BAE73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F6CD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7_Sprava-o-účasti-verejnosti"/>
    <f:field ref="objsubject" par="" edit="true" text=""/>
    <f:field ref="objcreatedby" par="" text="Janíková, Michaela, Mgr."/>
    <f:field ref="objcreatedat" par="" text="4.3.2021 17:05:35"/>
    <f:field ref="objchangedby" par="" text="Administrator, System"/>
    <f:field ref="objmodifiedat" par="" text="4.3.2021 17:05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Janíková, Michaela</cp:lastModifiedBy>
  <cp:revision>2</cp:revision>
  <dcterms:created xsi:type="dcterms:W3CDTF">2021-12-14T16:04:00Z</dcterms:created>
  <dcterms:modified xsi:type="dcterms:W3CDTF">2021-12-14T16:04:00Z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Michaela Janíková</vt:lpwstr>
  </property>
  <property fmtid="{D5CDD505-2E9C-101B-9397-08002B2CF9AE}" pid="9" name="FSC#SKEDITIONSLOVLEX@103.510:zodppredkladatel">
    <vt:lpwstr>Veronika Remišová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investícií, regionálneho rozvoja a informatizácie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C.1. z uznesenia vlády Slovenskej republiky č. 547 z 9. septembra 2020</vt:lpwstr>
  </property>
  <property fmtid="{D5CDD505-2E9C-101B-9397-08002B2CF9AE}" pid="17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18" name="FSC#SKEDITIONSLOVLEX@103.510:rezortcislopredpis">
    <vt:lpwstr>008513/2021/OL-1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LP/2021/69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právnik</vt:lpwstr>
  </property>
  <property fmtid="{D5CDD505-2E9C-101B-9397-08002B2CF9AE}" pid="130" name="FSC#SKEDITIONSLOVLEX@103.510:funkciaZodpPred">
    <vt:lpwstr>Podpredsedníčka vlády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Veronika Remišová_x000d_
Podpredsedníčka vlády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COO.2145.1000.3.4278410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právnika</vt:lpwstr>
  </property>
  <property fmtid="{D5CDD505-2E9C-101B-9397-08002B2CF9AE}" pid="146" name="FSC#SKEDITIONSLOVLEX@103.510:funkciaPredDativ">
    <vt:lpwstr>právnikovi</vt:lpwstr>
  </property>
  <property fmtid="{D5CDD505-2E9C-101B-9397-08002B2CF9AE}" pid="147" name="FSC#SKEDITIONSLOVLEX@103.510:funkciaZodpPredAkuzativ">
    <vt:lpwstr>podpredsedníčku vlády</vt:lpwstr>
  </property>
  <property fmtid="{D5CDD505-2E9C-101B-9397-08002B2CF9AE}" pid="148" name="FSC#SKEDITIONSLOVLEX@103.510:funkciaZodpPredDativ">
    <vt:lpwstr>podpredsedníčke vlády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4. 3. 2021</vt:lpwstr>
  </property>
</Properties>
</file>